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D" w:rsidRPr="008A0686" w:rsidRDefault="00C72F7C">
      <w:pPr>
        <w:rPr>
          <w:b/>
          <w:sz w:val="28"/>
          <w:szCs w:val="28"/>
          <w:lang w:val="ru-RU"/>
        </w:rPr>
      </w:pPr>
      <w:r w:rsidRPr="008A0686">
        <w:rPr>
          <w:b/>
          <w:sz w:val="28"/>
          <w:szCs w:val="28"/>
          <w:lang w:val="ru-RU"/>
        </w:rPr>
        <w:t>Режимы работы с файлами.</w:t>
      </w:r>
    </w:p>
    <w:p w:rsidR="00C72F7C" w:rsidRPr="00C72F7C" w:rsidRDefault="00C72F7C">
      <w:pPr>
        <w:rPr>
          <w:sz w:val="20"/>
          <w:szCs w:val="20"/>
          <w:lang w:val="ru-RU"/>
        </w:rPr>
      </w:pPr>
    </w:p>
    <w:p w:rsidR="00C72F7C" w:rsidRPr="00C72F7C" w:rsidRDefault="00C72F7C">
      <w:pPr>
        <w:rPr>
          <w:sz w:val="20"/>
          <w:szCs w:val="20"/>
          <w:lang w:val="ru-RU"/>
        </w:rPr>
      </w:pPr>
    </w:p>
    <w:p w:rsidR="00C72F7C" w:rsidRPr="00C72F7C" w:rsidRDefault="00C72F7C" w:rsidP="00214976">
      <w:pPr>
        <w:shd w:val="clear" w:color="auto" w:fill="FFFFFF"/>
        <w:spacing w:before="100" w:beforeAutospacing="1" w:after="21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Режимы открытия файлов</w:t>
      </w:r>
    </w:p>
    <w:p w:rsidR="00C72F7C" w:rsidRPr="00214976" w:rsidRDefault="00C72F7C" w:rsidP="00214976">
      <w:pPr>
        <w:shd w:val="clear" w:color="auto" w:fill="FFFFFF"/>
        <w:spacing w:before="100" w:beforeAutospacing="1" w:after="21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Режимы открытия файлов устанавливают характер использования файлов. Для установки режима в классе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ios_base</w:t>
      </w:r>
      <w:proofErr w:type="spellEnd"/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 предусмотрены константы, которые определяют режим открытия файлов (см. Таблица 1).</w:t>
      </w:r>
    </w:p>
    <w:p w:rsidR="00C72F7C" w:rsidRDefault="00C72F7C" w:rsidP="00C72F7C">
      <w:pPr>
        <w:shd w:val="clear" w:color="auto" w:fill="FFFFFF"/>
        <w:spacing w:after="150"/>
        <w:ind w:firstLine="0"/>
        <w:rPr>
          <w:rFonts w:asciiTheme="minorHAnsi" w:eastAsia="Times New Roman" w:hAnsiTheme="minorHAnsi"/>
          <w:color w:val="333333"/>
          <w:sz w:val="20"/>
          <w:szCs w:val="20"/>
          <w:lang w:val="ru-RU" w:eastAsia="ru-RU"/>
        </w:rPr>
      </w:pPr>
    </w:p>
    <w:tbl>
      <w:tblPr>
        <w:tblW w:w="1231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3"/>
      </w:tblGrid>
      <w:tr w:rsidR="00C72F7C" w:rsidRPr="00C72F7C" w:rsidTr="00C72F7C">
        <w:trPr>
          <w:trHeight w:val="463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9702" w:type="dxa"/>
              <w:jc w:val="center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8"/>
              <w:gridCol w:w="7154"/>
            </w:tblGrid>
            <w:tr w:rsidR="00C72F7C" w:rsidRPr="00C72F7C" w:rsidTr="00C72F7C">
              <w:trPr>
                <w:trHeight w:val="179"/>
                <w:tblHeader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jc w:val="center"/>
                    <w:rPr>
                      <w:rFonts w:ascii="Helvetica" w:eastAsia="Times New Roman" w:hAnsi="Helvetica"/>
                      <w:color w:val="333333"/>
                      <w:sz w:val="21"/>
                      <w:szCs w:val="21"/>
                      <w:lang w:val="ru-RU" w:eastAsia="ru-RU"/>
                    </w:rPr>
                  </w:pPr>
                  <w:r w:rsidRPr="00C72F7C">
                    <w:rPr>
                      <w:rFonts w:ascii="Helvetica" w:eastAsia="Times New Roman" w:hAnsi="Helvetica"/>
                      <w:color w:val="333333"/>
                      <w:sz w:val="21"/>
                      <w:szCs w:val="21"/>
                      <w:lang w:val="ru-RU" w:eastAsia="ru-RU"/>
                    </w:rPr>
                    <w:t>Таблица 1 — режимы открытия файлов</w:t>
                  </w:r>
                </w:p>
              </w:tc>
            </w:tr>
            <w:tr w:rsidR="00C72F7C" w:rsidRPr="00C72F7C" w:rsidTr="00C72F7C">
              <w:trPr>
                <w:trHeight w:val="149"/>
                <w:tblHeader/>
                <w:jc w:val="center"/>
              </w:trPr>
              <w:tc>
                <w:tcPr>
                  <w:tcW w:w="0" w:type="auto"/>
                  <w:tcBorders>
                    <w:top w:val="outset" w:sz="2" w:space="0" w:color="auto"/>
                    <w:left w:val="single" w:sz="6" w:space="0" w:color="DDDDDD"/>
                    <w:bottom w:val="single" w:sz="12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jc w:val="left"/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Константа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single" w:sz="6" w:space="0" w:color="DDDDDD"/>
                    <w:bottom w:val="single" w:sz="12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jc w:val="left"/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Описание</w:t>
                  </w:r>
                </w:p>
              </w:tc>
            </w:tr>
            <w:tr w:rsidR="00C72F7C" w:rsidRPr="00C72F7C" w:rsidTr="00C72F7C">
              <w:trPr>
                <w:trHeight w:val="139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ios_base</w:t>
                  </w:r>
                  <w:proofErr w:type="spellEnd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::</w:t>
                  </w: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C72F7C"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  <w:t>открыть файл для чтения</w:t>
                  </w:r>
                </w:p>
              </w:tc>
            </w:tr>
            <w:tr w:rsidR="00C72F7C" w:rsidRPr="00C72F7C" w:rsidTr="00C72F7C">
              <w:trPr>
                <w:trHeight w:val="139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ios_base</w:t>
                  </w:r>
                  <w:proofErr w:type="spellEnd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::</w:t>
                  </w: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out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C72F7C"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  <w:t>открыть файл для записи</w:t>
                  </w:r>
                </w:p>
              </w:tc>
            </w:tr>
            <w:tr w:rsidR="00C72F7C" w:rsidRPr="00C72F7C" w:rsidTr="00C72F7C">
              <w:trPr>
                <w:trHeight w:val="139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ios_base</w:t>
                  </w:r>
                  <w:proofErr w:type="spellEnd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::</w:t>
                  </w: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C72F7C"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  <w:t>при открытии переместить указатель в конец файла</w:t>
                  </w:r>
                </w:p>
              </w:tc>
            </w:tr>
            <w:tr w:rsidR="00C72F7C" w:rsidRPr="00C72F7C" w:rsidTr="00C72F7C">
              <w:trPr>
                <w:trHeight w:val="139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ios_base</w:t>
                  </w:r>
                  <w:proofErr w:type="spellEnd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::</w:t>
                  </w: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app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C72F7C"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  <w:t>открыть файл для записи в конец файла</w:t>
                  </w:r>
                </w:p>
              </w:tc>
            </w:tr>
            <w:tr w:rsidR="00C72F7C" w:rsidRPr="00C72F7C" w:rsidTr="00C72F7C">
              <w:trPr>
                <w:trHeight w:val="139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ios_base</w:t>
                  </w:r>
                  <w:proofErr w:type="spellEnd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::</w:t>
                  </w: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trunc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C72F7C"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  <w:t>удалить содержимое файла, если он существует</w:t>
                  </w:r>
                </w:p>
              </w:tc>
            </w:tr>
            <w:tr w:rsidR="00C72F7C" w:rsidRPr="00C72F7C" w:rsidTr="00C72F7C">
              <w:trPr>
                <w:trHeight w:val="139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ios_base</w:t>
                  </w:r>
                  <w:proofErr w:type="spellEnd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::</w:t>
                  </w:r>
                  <w:proofErr w:type="spellStart"/>
                  <w:r w:rsidRPr="00C72F7C">
                    <w:rPr>
                      <w:rFonts w:ascii="Helvetica" w:eastAsia="Times New Roman" w:hAnsi="Helvetica"/>
                      <w:b/>
                      <w:bCs/>
                      <w:color w:val="333333"/>
                      <w:sz w:val="20"/>
                      <w:szCs w:val="20"/>
                      <w:lang w:val="ru-RU" w:eastAsia="ru-RU"/>
                    </w:rPr>
                    <w:t>binary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72F7C" w:rsidRPr="00C72F7C" w:rsidRDefault="00C72F7C" w:rsidP="00C72F7C">
                  <w:pPr>
                    <w:spacing w:after="0"/>
                    <w:ind w:firstLine="0"/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</w:pPr>
                  <w:r w:rsidRPr="00C72F7C">
                    <w:rPr>
                      <w:rFonts w:ascii="Helvetica" w:eastAsia="Times New Roman" w:hAnsi="Helvetica"/>
                      <w:color w:val="333333"/>
                      <w:sz w:val="20"/>
                      <w:szCs w:val="20"/>
                      <w:lang w:val="ru-RU" w:eastAsia="ru-RU"/>
                    </w:rPr>
                    <w:t>открытие файла в двоичном режиме</w:t>
                  </w:r>
                </w:p>
              </w:tc>
            </w:tr>
          </w:tbl>
          <w:p w:rsidR="00C72F7C" w:rsidRDefault="00C72F7C" w:rsidP="00C72F7C">
            <w:pPr>
              <w:spacing w:after="0"/>
              <w:ind w:firstLine="0"/>
              <w:jc w:val="center"/>
              <w:rPr>
                <w:rFonts w:asciiTheme="minorHAnsi" w:eastAsia="Times New Roman" w:hAnsiTheme="minorHAnsi"/>
                <w:color w:val="333333"/>
                <w:sz w:val="21"/>
                <w:szCs w:val="21"/>
                <w:lang w:val="ru-RU" w:eastAsia="ru-RU"/>
              </w:rPr>
            </w:pPr>
          </w:p>
          <w:p w:rsidR="00C72F7C" w:rsidRDefault="00C72F7C" w:rsidP="00C72F7C">
            <w:pPr>
              <w:spacing w:after="0"/>
              <w:ind w:firstLine="0"/>
              <w:jc w:val="center"/>
              <w:rPr>
                <w:rFonts w:asciiTheme="minorHAnsi" w:eastAsia="Times New Roman" w:hAnsiTheme="minorHAnsi"/>
                <w:color w:val="333333"/>
                <w:sz w:val="21"/>
                <w:szCs w:val="21"/>
                <w:lang w:val="ru-RU" w:eastAsia="ru-RU"/>
              </w:rPr>
            </w:pPr>
          </w:p>
          <w:p w:rsidR="00C72F7C" w:rsidRPr="00C72F7C" w:rsidRDefault="00C72F7C" w:rsidP="00C72F7C">
            <w:pPr>
              <w:spacing w:after="0"/>
              <w:ind w:firstLine="0"/>
              <w:jc w:val="center"/>
              <w:rPr>
                <w:rFonts w:asciiTheme="minorHAnsi" w:eastAsia="Times New Roman" w:hAnsiTheme="minorHAnsi"/>
                <w:color w:val="333333"/>
                <w:sz w:val="21"/>
                <w:szCs w:val="21"/>
                <w:lang w:val="ru-RU" w:eastAsia="ru-RU"/>
              </w:rPr>
            </w:pPr>
          </w:p>
        </w:tc>
      </w:tr>
      <w:tr w:rsidR="00C72F7C" w:rsidRPr="00C72F7C" w:rsidTr="00C72F7C">
        <w:trPr>
          <w:trHeight w:val="212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72F7C" w:rsidRPr="00C72F7C" w:rsidRDefault="00C72F7C" w:rsidP="00C72F7C">
            <w:pPr>
              <w:spacing w:after="0"/>
              <w:ind w:firstLine="0"/>
              <w:jc w:val="center"/>
              <w:rPr>
                <w:rFonts w:ascii="Helvetica" w:eastAsia="Times New Roman" w:hAnsi="Helvetica"/>
                <w:color w:val="333333"/>
                <w:sz w:val="20"/>
                <w:szCs w:val="20"/>
                <w:lang w:val="ru-RU" w:eastAsia="ru-RU"/>
              </w:rPr>
            </w:pPr>
          </w:p>
        </w:tc>
      </w:tr>
    </w:tbl>
    <w:p w:rsidR="00C72F7C" w:rsidRPr="00C72F7C" w:rsidRDefault="00C72F7C" w:rsidP="00214976">
      <w:pPr>
        <w:shd w:val="clear" w:color="auto" w:fill="FFFFFF"/>
        <w:spacing w:before="100" w:beforeAutospacing="1" w:after="21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Режимы открытия файлов можно устанавливать непосредственно при создании объекта или при вызове функции </w:t>
      </w:r>
      <w:proofErr w:type="spellStart"/>
      <w:proofErr w:type="gram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open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(</w:t>
      </w:r>
      <w:proofErr w:type="gram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).</w:t>
      </w:r>
    </w:p>
    <w:tbl>
      <w:tblPr>
        <w:tblW w:w="12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35"/>
      </w:tblGrid>
      <w:tr w:rsidR="00C72F7C" w:rsidRPr="00C72F7C" w:rsidTr="00214976">
        <w:tc>
          <w:tcPr>
            <w:tcW w:w="555" w:type="dxa"/>
            <w:vAlign w:val="center"/>
            <w:hideMark/>
          </w:tcPr>
          <w:p w:rsidR="00C72F7C" w:rsidRPr="00C72F7C" w:rsidRDefault="00C72F7C" w:rsidP="00C72F7C">
            <w:pPr>
              <w:spacing w:after="0"/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/>
              </w:rPr>
            </w:pPr>
            <w:r w:rsidRPr="00C72F7C">
              <w:rPr>
                <w:rFonts w:eastAsia="Times New Roman"/>
                <w:sz w:val="20"/>
                <w:szCs w:val="20"/>
                <w:lang w:val="ru-RU" w:eastAsia="ru-RU"/>
              </w:rPr>
              <w:t>1</w:t>
            </w:r>
          </w:p>
          <w:p w:rsidR="00C72F7C" w:rsidRPr="00C72F7C" w:rsidRDefault="00C72F7C" w:rsidP="00C72F7C">
            <w:pPr>
              <w:spacing w:after="0"/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/>
              </w:rPr>
            </w:pPr>
            <w:r w:rsidRPr="00C72F7C">
              <w:rPr>
                <w:rFonts w:eastAsia="Times New Roman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2435" w:type="dxa"/>
            <w:vAlign w:val="center"/>
            <w:hideMark/>
          </w:tcPr>
          <w:p w:rsidR="00C72F7C" w:rsidRPr="00FD2368" w:rsidRDefault="00C72F7C" w:rsidP="00C72F7C">
            <w:pPr>
              <w:spacing w:after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ofstream</w:t>
            </w:r>
            <w:proofErr w:type="spellEnd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fout</w:t>
            </w:r>
            <w:proofErr w:type="spellEnd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("cppstudio.txt", </w:t>
            </w:r>
            <w:proofErr w:type="spellStart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ios_base</w:t>
            </w:r>
            <w:proofErr w:type="spellEnd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::app); // </w:t>
            </w:r>
            <w:r w:rsidRPr="00214976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открываем</w:t>
            </w:r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214976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файл</w:t>
            </w:r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</w:p>
          <w:p w:rsidR="00C72F7C" w:rsidRPr="00C72F7C" w:rsidRDefault="00C72F7C" w:rsidP="00C72F7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214976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для добавления информации к концу файла</w:t>
            </w:r>
          </w:p>
          <w:p w:rsidR="00C72F7C" w:rsidRPr="00FD2368" w:rsidRDefault="00C72F7C" w:rsidP="00C72F7C">
            <w:pPr>
              <w:spacing w:after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fout.open</w:t>
            </w:r>
            <w:proofErr w:type="spellEnd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("cppstudio.txt", </w:t>
            </w:r>
            <w:proofErr w:type="spellStart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ios_base</w:t>
            </w:r>
            <w:proofErr w:type="spellEnd"/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::app); // </w:t>
            </w:r>
            <w:r w:rsidRPr="00214976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открываем</w:t>
            </w:r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214976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файл</w:t>
            </w:r>
            <w:r w:rsidRPr="00FD23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</w:p>
          <w:p w:rsidR="00C72F7C" w:rsidRPr="00C72F7C" w:rsidRDefault="00C72F7C" w:rsidP="00C72F7C">
            <w:pPr>
              <w:spacing w:after="0"/>
              <w:ind w:firstLine="0"/>
              <w:jc w:val="left"/>
              <w:rPr>
                <w:rFonts w:eastAsia="Times New Roman"/>
                <w:sz w:val="20"/>
                <w:szCs w:val="20"/>
                <w:lang w:val="ru-RU" w:eastAsia="ru-RU"/>
              </w:rPr>
            </w:pPr>
            <w:r w:rsidRPr="00214976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для добавления информации к концу файла</w:t>
            </w:r>
          </w:p>
        </w:tc>
      </w:tr>
    </w:tbl>
    <w:p w:rsidR="00C72F7C" w:rsidRPr="00C72F7C" w:rsidRDefault="00C72F7C" w:rsidP="00214976">
      <w:pPr>
        <w:shd w:val="clear" w:color="auto" w:fill="FFFFFF"/>
        <w:spacing w:before="100" w:beforeAutospacing="1" w:after="21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Режимы открытия файлов можно комбинировать с помощью поразрядной логической операции </w:t>
      </w:r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или</w:t>
      </w: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 </w:t>
      </w:r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|</w:t>
      </w: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, например: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ios_</w:t>
      </w:r>
      <w:proofErr w:type="gram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base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::</w:t>
      </w:r>
      <w:proofErr w:type="spellStart"/>
      <w:proofErr w:type="gram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out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 xml:space="preserve"> |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ios_base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::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trunc</w:t>
      </w:r>
      <w:proofErr w:type="spellEnd"/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 — открытие файла для записи, предварительно очистив его.</w:t>
      </w:r>
    </w:p>
    <w:p w:rsidR="0022062D" w:rsidRPr="00214976" w:rsidRDefault="00C72F7C" w:rsidP="00214976">
      <w:pPr>
        <w:shd w:val="clear" w:color="auto" w:fill="FFFFFF"/>
        <w:spacing w:before="100" w:beforeAutospacing="1" w:after="21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Объекты класса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ofstream</w:t>
      </w:r>
      <w:proofErr w:type="spellEnd"/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 xml:space="preserve">, при связке с файлами по умолчанию содержат режимы открытия </w:t>
      </w:r>
      <w:proofErr w:type="gramStart"/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файлов 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ios</w:t>
      </w:r>
      <w:proofErr w:type="gram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_base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::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out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 xml:space="preserve"> |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ios_base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::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trunc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. </w:t>
      </w: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То есть файл будет создан, если не существует. Если же файл существует, то его содержимое будет удалено, а сам файл будет готов к записи. Объекты класса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ifstream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</w:t>
      </w: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связываясь с файлом, имеют по умолчанию режим открытия файла  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ios_</w:t>
      </w:r>
      <w:proofErr w:type="gram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base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::</w:t>
      </w:r>
      <w:proofErr w:type="spellStart"/>
      <w:proofErr w:type="gram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in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</w:t>
      </w: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 xml:space="preserve"> — файл открыт только для чтения. Режим открытия файла ещё называют — флаг, для удобочитаемости в дальнейшем будем использовать именно этот термин. </w:t>
      </w:r>
    </w:p>
    <w:p w:rsidR="00C72F7C" w:rsidRPr="00C72F7C" w:rsidRDefault="00C72F7C" w:rsidP="00214976">
      <w:pPr>
        <w:shd w:val="clear" w:color="auto" w:fill="FFFFFF"/>
        <w:spacing w:before="100" w:beforeAutospacing="1" w:after="21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Обратите внимание на то, что флаги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ate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</w:t>
      </w: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и</w:t>
      </w:r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app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</w:t>
      </w:r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по описанию очень похожи, они оба перемещают указатель в конец файла, но флаг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app</w:t>
      </w:r>
      <w:proofErr w:type="spellEnd"/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 позволяет производить запись, только в конец файла, а флаг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ate</w:t>
      </w:r>
      <w:proofErr w:type="spellEnd"/>
      <w:r w:rsidRPr="00C72F7C">
        <w:rPr>
          <w:rFonts w:eastAsia="Times New Roman"/>
          <w:color w:val="333333"/>
          <w:sz w:val="24"/>
          <w:szCs w:val="24"/>
          <w:lang w:val="ru-RU" w:eastAsia="ru-RU"/>
        </w:rPr>
        <w:t> просто переставляет флаг в конец файла и не ограничивает места записи.</w:t>
      </w:r>
    </w:p>
    <w:p w:rsidR="00214976" w:rsidRPr="00214976" w:rsidRDefault="00214976" w:rsidP="00214976">
      <w:pPr>
        <w:shd w:val="clear" w:color="auto" w:fill="FFFFFF"/>
        <w:spacing w:before="100" w:beforeAutospacing="1" w:after="21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214976">
        <w:rPr>
          <w:rFonts w:eastAsia="Times New Roman"/>
          <w:color w:val="333333"/>
          <w:sz w:val="24"/>
          <w:szCs w:val="24"/>
          <w:lang w:val="ru-RU" w:eastAsia="ru-RU"/>
        </w:rPr>
        <w:lastRenderedPageBreak/>
        <w:t>В С++ нету типа </w:t>
      </w:r>
      <w:proofErr w:type="spellStart"/>
      <w:proofErr w:type="gram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byte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,</w:t>
      </w:r>
      <w:proofErr w:type="gram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 xml:space="preserve"> а вместо типа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byte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используют тип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. Согласно правилам языка С++, тип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оказывается наименьшей единицей информации. Из-за этого восприятие нами ситуации в целом немного искажается, ведь мы видим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*, а на самом деле это как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byte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*</w:t>
      </w:r>
    </w:p>
    <w:p w:rsidR="00214976" w:rsidRPr="00214976" w:rsidRDefault="00214976" w:rsidP="00214976">
      <w:pPr>
        <w:shd w:val="clear" w:color="auto" w:fill="FFFFFF"/>
        <w:spacing w:before="100" w:beforeAutospacing="1" w:after="21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В наших компьютерах используется такая модель памяти, где одна ячейка занимает 1 байт. А один символ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гарантировано, как утверждают в стандарте, должен залезать в эту ячейку. Поэтому, в зависимости от ситуации, тип </w:t>
      </w:r>
      <w:proofErr w:type="spellStart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eastAsia="Times New Roman"/>
          <w:color w:val="333333"/>
          <w:sz w:val="24"/>
          <w:szCs w:val="24"/>
          <w:lang w:val="ru-RU" w:eastAsia="ru-RU"/>
        </w:rPr>
        <w:t> можно трактовать или как символьный тип, или как байтовый тип. Файлы, хранящие последовательность байтов, называют бинарными файлами. Это связано с тем, что байт делится на биты, а биты представляют собой двоичные цифры. Слово бинарный переводится как двоичный.</w:t>
      </w:r>
    </w:p>
    <w:p w:rsidR="00C71473" w:rsidRPr="00C71473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Использование двоичного режима файла приводит к тому, что данные пересылаются из памяти в файл или, наоборот, без какого-либо их преобразования. Чтобы сохранять данные в двоичном формате, при создании потокового объекта (или при открытии) необходимо указать режим 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ios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::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binary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. </w:t>
      </w:r>
    </w:p>
    <w:p w:rsidR="00C71473" w:rsidRPr="00C71473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В отличие от текстового режима, этот режим должен быть задан явно. При явном указании режима требуется определить все режимы открытия файла, соединив их поразрядной операцией | (или).</w:t>
      </w:r>
    </w:p>
    <w:p w:rsidR="00C71473" w:rsidRPr="00FD2368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en-US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ifstream</w:t>
      </w:r>
      <w:proofErr w:type="spellEnd"/>
      <w:proofErr w:type="gram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 fin(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nameF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ios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::in | 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ios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::binary);</w:t>
      </w:r>
    </w:p>
    <w:p w:rsidR="00C71473" w:rsidRPr="00FD2368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en-US" w:eastAsia="ru-RU"/>
        </w:rPr>
      </w:pPr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ofstream</w:t>
      </w:r>
      <w:proofErr w:type="spellEnd"/>
      <w:proofErr w:type="gram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fout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nameF,ios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::app |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ios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::binary); </w:t>
      </w:r>
    </w:p>
    <w:p w:rsidR="00C71473" w:rsidRPr="00FD2368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fstream</w:t>
      </w:r>
      <w:proofErr w:type="spellEnd"/>
      <w:proofErr w:type="gram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finout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nameF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ios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::in | 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ios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::out | </w:t>
      </w:r>
      <w:proofErr w:type="spellStart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>ios</w:t>
      </w:r>
      <w:proofErr w:type="spellEnd"/>
      <w:r w:rsidRPr="00FD2368">
        <w:rPr>
          <w:rFonts w:eastAsia="Times New Roman"/>
          <w:color w:val="333333"/>
          <w:sz w:val="24"/>
          <w:szCs w:val="24"/>
          <w:lang w:val="en-US" w:eastAsia="ru-RU"/>
        </w:rPr>
        <w:t xml:space="preserve">::binary); </w:t>
      </w:r>
    </w:p>
    <w:p w:rsidR="00C71473" w:rsidRPr="00C71473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Для записи данных в двоичном формате используется метод </w:t>
      </w:r>
      <w:proofErr w:type="spellStart"/>
      <w:proofErr w:type="gram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write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(</w:t>
      </w:r>
      <w:proofErr w:type="gram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):</w:t>
      </w:r>
    </w:p>
    <w:p w:rsidR="00C71473" w:rsidRPr="00C71473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en-US" w:eastAsia="ru-RU"/>
        </w:rPr>
      </w:pPr>
      <w:r w:rsidRPr="00FD2368">
        <w:rPr>
          <w:rFonts w:eastAsia="Times New Roman"/>
          <w:color w:val="333333"/>
          <w:sz w:val="24"/>
          <w:szCs w:val="24"/>
          <w:lang w:val="ru-RU" w:eastAsia="ru-RU"/>
        </w:rPr>
        <w:t xml:space="preserve"> </w:t>
      </w:r>
      <w:proofErr w:type="spellStart"/>
      <w:proofErr w:type="gramStart"/>
      <w:r>
        <w:rPr>
          <w:rFonts w:eastAsia="Times New Roman"/>
          <w:color w:val="333333"/>
          <w:sz w:val="24"/>
          <w:szCs w:val="24"/>
          <w:lang w:val="en-US" w:eastAsia="ru-RU"/>
        </w:rPr>
        <w:t>f</w:t>
      </w:r>
      <w:r w:rsidRPr="00C71473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out.write</w:t>
      </w:r>
      <w:proofErr w:type="spellEnd"/>
      <w:r w:rsidRPr="00C71473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(</w:t>
      </w:r>
      <w:proofErr w:type="gramEnd"/>
      <w:r w:rsidRPr="00C71473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(char*)&amp;</w:t>
      </w:r>
      <w:proofErr w:type="spellStart"/>
      <w:r w:rsidRPr="00C71473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X,sizeof</w:t>
      </w:r>
      <w:proofErr w:type="spellEnd"/>
      <w:r w:rsidRPr="00C71473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 X);</w:t>
      </w:r>
    </w:p>
    <w:p w:rsidR="00C71473" w:rsidRPr="00C71473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Этот метод копирует определенное число байтов из памяти в файл. Количество байтов, которое должно быть скопировано, задается вторым параметром. Первый параметр определяет адрес, где расположены данные, которые необходимо скопировать. Особенностью метода является то, что адрес должен быть преобразован к типу «указатель на 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char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».</w:t>
      </w:r>
    </w:p>
    <w:p w:rsidR="00C71473" w:rsidRPr="00C71473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  Для чтения из двоичного файла используется метод </w:t>
      </w:r>
      <w:proofErr w:type="spellStart"/>
      <w:proofErr w:type="gram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read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(</w:t>
      </w:r>
      <w:proofErr w:type="gram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), имеющий такой же список параметров, как и метод 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write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(): </w:t>
      </w:r>
    </w:p>
    <w:p w:rsidR="00C71473" w:rsidRPr="007F7B18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f</w:t>
      </w:r>
      <w:r w:rsidRPr="007F7B18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in.read</w:t>
      </w:r>
      <w:proofErr w:type="spellEnd"/>
      <w:r w:rsidRPr="007F7B18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(</w:t>
      </w:r>
      <w:proofErr w:type="gramEnd"/>
      <w:r w:rsidRPr="007F7B18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(char*)&amp;</w:t>
      </w:r>
      <w:proofErr w:type="spellStart"/>
      <w:r w:rsidRPr="007F7B18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Y,sizeof</w:t>
      </w:r>
      <w:proofErr w:type="spellEnd"/>
      <w:r w:rsidRPr="007F7B18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 Y); </w:t>
      </w:r>
      <w:r w:rsidRPr="007F7B18">
        <w:rPr>
          <w:rFonts w:eastAsia="Times New Roman"/>
          <w:color w:val="333333"/>
          <w:sz w:val="24"/>
          <w:szCs w:val="24"/>
          <w:lang w:val="en-US" w:eastAsia="ru-RU"/>
        </w:rPr>
        <w:t xml:space="preserve"> </w:t>
      </w:r>
    </w:p>
    <w:p w:rsidR="00C71473" w:rsidRPr="00C71473" w:rsidRDefault="00C71473" w:rsidP="00C71473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Данный метод возвращает значение 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true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, если операция чтения завершилась нормально, и 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false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 — в случае возникновения ошибки, например, при достижении конца файла.</w:t>
      </w:r>
    </w:p>
    <w:p w:rsidR="00C71473" w:rsidRDefault="00C71473" w:rsidP="00C71473">
      <w:pPr>
        <w:shd w:val="clear" w:color="auto" w:fill="FFFFFF"/>
        <w:spacing w:after="150"/>
        <w:ind w:firstLine="0"/>
        <w:rPr>
          <w:rFonts w:asciiTheme="minorHAnsi" w:eastAsia="Times New Roman" w:hAnsiTheme="minorHAnsi"/>
          <w:color w:val="333333"/>
          <w:sz w:val="20"/>
          <w:szCs w:val="20"/>
          <w:lang w:val="ru-RU" w:eastAsia="ru-RU"/>
        </w:rPr>
      </w:pPr>
    </w:p>
    <w:p w:rsidR="0022062D" w:rsidRPr="00214976" w:rsidRDefault="0022062D" w:rsidP="0022062D">
      <w:pPr>
        <w:spacing w:after="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Код C++ </w:t>
      </w:r>
      <w:proofErr w:type="gram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Записать</w:t>
      </w:r>
      <w:proofErr w:type="gram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число в бинарный файл. Прочитать число из бинарного файла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=================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#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include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&lt;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iostream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&gt; //Для работы с клавиатурой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#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include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&lt;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fstream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&gt; //Для работы с файловыми потоками</w:t>
      </w:r>
    </w:p>
    <w:p w:rsidR="0022062D" w:rsidRPr="00214976" w:rsidRDefault="0022062D" w:rsidP="0022062D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proofErr w:type="gram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using</w:t>
      </w:r>
      <w:proofErr w:type="gram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namespace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std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;</w:t>
      </w:r>
    </w:p>
    <w:p w:rsidR="0022062D" w:rsidRPr="00214976" w:rsidRDefault="0022062D" w:rsidP="0022062D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main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()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{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 y=0; 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//Y будем записывать в файл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x=0;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 </w:t>
      </w:r>
      <w:r w:rsid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//X будем считывать из файла</w:t>
      </w:r>
    </w:p>
    <w:p w:rsidR="0022062D" w:rsidRPr="00214976" w:rsidRDefault="0022062D" w:rsidP="0022062D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&lt;&lt;“Y = “;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cin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&gt;&gt;y;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//Вводим число, которое нужно сохранить в файл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ofstream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(“1.txt”,ios::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binary|ios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::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);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 </w:t>
      </w:r>
      <w:r w:rsidR="00214976"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//Открываем файл в двоичном режиме для записи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 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out.write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((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*)&amp;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y,sizeof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y);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//Записываем в файл число y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out.close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//Закрываем файл</w:t>
      </w:r>
    </w:p>
    <w:p w:rsidR="0022062D" w:rsidRPr="00214976" w:rsidRDefault="0022062D" w:rsidP="0022062D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</w:t>
      </w:r>
      <w:proofErr w:type="spellStart"/>
      <w:proofErr w:type="gram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&lt;</w:t>
      </w:r>
      <w:proofErr w:type="gram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&lt;“x = “&lt;&lt;x&lt;&lt;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endl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//Показываем X до его изменений</w:t>
      </w:r>
    </w:p>
    <w:p w:rsidR="0022062D" w:rsidRPr="00214976" w:rsidRDefault="0022062D" w:rsidP="0022062D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lastRenderedPageBreak/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ifstream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(“1.txt”,ios::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binary|ios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::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);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 //Открываем файл в двоичном режиме только для чтения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 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in.read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((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*)&amp;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x,sizeof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x);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//Читаем оттуда информацию и запоминаем её в X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in.close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//Закрываем файл</w:t>
      </w:r>
    </w:p>
    <w:p w:rsidR="00214976" w:rsidRPr="00214976" w:rsidRDefault="0022062D" w:rsidP="00214976">
      <w:pPr>
        <w:shd w:val="clear" w:color="auto" w:fill="FFFFFF"/>
        <w:spacing w:before="100" w:beforeAutospacing="1" w:after="210"/>
        <w:ind w:firstLine="0"/>
        <w:jc w:val="left"/>
        <w:rPr>
          <w:rFonts w:eastAsia="Times New Roman"/>
          <w:color w:val="333333"/>
          <w:sz w:val="20"/>
          <w:szCs w:val="20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cout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&lt;&lt;“ 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en-US" w:eastAsia="ru-RU"/>
        </w:rPr>
        <w:t>X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=“&lt;&lt;x&lt;&lt;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endl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; </w:t>
      </w:r>
      <w:r w:rsidR="00214976"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="00214976"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="00214976"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="00214976"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//Показываем X после изменения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}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</w:r>
    </w:p>
    <w:p w:rsidR="00214976" w:rsidRPr="00214976" w:rsidRDefault="00214976" w:rsidP="00214976">
      <w:pPr>
        <w:shd w:val="clear" w:color="auto" w:fill="FFFFFF"/>
        <w:spacing w:after="150"/>
        <w:ind w:firstLine="0"/>
        <w:rPr>
          <w:rFonts w:eastAsia="Times New Roman"/>
          <w:color w:val="333333"/>
          <w:sz w:val="20"/>
          <w:szCs w:val="20"/>
          <w:lang w:val="ru-RU" w:eastAsia="ru-RU"/>
        </w:rPr>
      </w:pPr>
      <w:r w:rsidRPr="00214976">
        <w:rPr>
          <w:rFonts w:eastAsia="Times New Roman"/>
          <w:color w:val="000000"/>
          <w:sz w:val="24"/>
          <w:szCs w:val="24"/>
          <w:lang w:val="ru-RU" w:eastAsia="ru-RU"/>
        </w:rPr>
        <w:t xml:space="preserve">Чтобы мы могли записать какое-нибудь значение в бинарном представлении, нам нужно для начала вывести это бинарное представление, </w:t>
      </w:r>
      <w:proofErr w:type="gramStart"/>
      <w:r w:rsidRPr="00214976">
        <w:rPr>
          <w:rFonts w:eastAsia="Times New Roman"/>
          <w:color w:val="000000"/>
          <w:sz w:val="24"/>
          <w:szCs w:val="24"/>
          <w:lang w:val="ru-RU" w:eastAsia="ru-RU"/>
        </w:rPr>
        <w:t>а</w:t>
      </w:r>
      <w:proofErr w:type="gramEnd"/>
      <w:r w:rsidRPr="00214976">
        <w:rPr>
          <w:rFonts w:eastAsia="Times New Roman"/>
          <w:color w:val="000000"/>
          <w:sz w:val="24"/>
          <w:szCs w:val="24"/>
          <w:lang w:val="ru-RU" w:eastAsia="ru-RU"/>
        </w:rPr>
        <w:t xml:space="preserve"> чтобы записалось правильное количество байт, нужно явно указывать это количество. Это выглядит приблизительно следующим образом:</w:t>
      </w:r>
    </w:p>
    <w:p w:rsidR="00214976" w:rsidRPr="00214976" w:rsidRDefault="00214976" w:rsidP="00214976">
      <w:pPr>
        <w:shd w:val="clear" w:color="auto" w:fill="FFFFFF"/>
        <w:spacing w:before="100" w:beforeAutospacing="1" w:after="21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0"/>
          <w:szCs w:val="20"/>
          <w:lang w:val="ru-RU" w:eastAsia="ru-RU"/>
        </w:rPr>
        <w:t>======================================================</w:t>
      </w:r>
      <w:r w:rsidRPr="00214976">
        <w:rPr>
          <w:rFonts w:asciiTheme="minorHAnsi" w:eastAsia="Times New Roman" w:hAnsiTheme="minorHAnsi" w:cstheme="minorHAnsi"/>
          <w:color w:val="333333"/>
          <w:sz w:val="20"/>
          <w:szCs w:val="20"/>
          <w:lang w:val="ru-RU" w:eastAsia="ru-RU"/>
        </w:rPr>
        <w:br/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out.write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((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*)&amp;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X,sizeof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X);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//Записываем объект X в открытый нами файл</w:t>
      </w:r>
    </w:p>
    <w:p w:rsidR="00214976" w:rsidRPr="00214976" w:rsidRDefault="00214976" w:rsidP="00214976">
      <w:pPr>
        <w:shd w:val="clear" w:color="auto" w:fill="FFFFFF"/>
        <w:spacing w:after="0"/>
        <w:ind w:firstLine="0"/>
        <w:jc w:val="left"/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Узнаем адрес объекта X и приводим объект Х к однобайтовому типу</w:t>
      </w:r>
    </w:p>
    <w:p w:rsidR="0022062D" w:rsidRDefault="00214976" w:rsidP="00214976">
      <w:pPr>
        <w:shd w:val="clear" w:color="auto" w:fill="FFFFFF"/>
        <w:spacing w:after="150"/>
        <w:ind w:firstLine="0"/>
        <w:jc w:val="left"/>
        <w:rPr>
          <w:rFonts w:asciiTheme="minorHAnsi" w:eastAsia="Times New Roman" w:hAnsiTheme="minorHAnsi"/>
          <w:color w:val="333333"/>
          <w:sz w:val="20"/>
          <w:szCs w:val="20"/>
          <w:lang w:val="ru-RU" w:eastAsia="ru-RU"/>
        </w:rPr>
      </w:pP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=======================================================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in.read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((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char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*)&amp;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Y,sizeof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 Y); 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ab/>
        <w:t>//Считываем информацию в объект Y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>Узнаем адрес объекта Y и кладем в объект Y каждый новый прочитанный байт.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  <w:t xml:space="preserve">Инструктируем, что нам в объект Y нужно положить </w:t>
      </w:r>
      <w:proofErr w:type="spellStart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>sizeof</w:t>
      </w:r>
      <w:proofErr w:type="spellEnd"/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t xml:space="preserve"> Y байт</w:t>
      </w:r>
      <w:r w:rsidRPr="00214976">
        <w:rPr>
          <w:rFonts w:asciiTheme="minorHAnsi" w:eastAsia="Times New Roman" w:hAnsiTheme="minorHAnsi" w:cstheme="minorHAnsi"/>
          <w:color w:val="333333"/>
          <w:sz w:val="24"/>
          <w:szCs w:val="24"/>
          <w:lang w:val="ru-RU" w:eastAsia="ru-RU"/>
        </w:rPr>
        <w:br/>
      </w:r>
      <w:r w:rsidRPr="00D20FF7">
        <w:rPr>
          <w:rFonts w:ascii="Georgia" w:eastAsia="Times New Roman" w:hAnsi="Georgia"/>
          <w:color w:val="383838"/>
          <w:sz w:val="29"/>
          <w:szCs w:val="29"/>
          <w:lang w:val="ru-RU" w:eastAsia="ru-RU"/>
        </w:rPr>
        <w:t>=======================================================</w:t>
      </w:r>
    </w:p>
    <w:p w:rsidR="00C91EFF" w:rsidRPr="008A0686" w:rsidRDefault="008A0686" w:rsidP="00C91EFF">
      <w:pPr>
        <w:shd w:val="clear" w:color="auto" w:fill="FFFFFF"/>
        <w:spacing w:after="150"/>
        <w:ind w:firstLine="0"/>
        <w:rPr>
          <w:rFonts w:eastAsia="Times New Roman"/>
          <w:b/>
          <w:color w:val="333333"/>
          <w:sz w:val="28"/>
          <w:szCs w:val="28"/>
          <w:lang w:val="en-US" w:eastAsia="ru-RU"/>
        </w:rPr>
      </w:pPr>
      <w:r w:rsidRPr="008A0686">
        <w:rPr>
          <w:rFonts w:eastAsia="Times New Roman"/>
          <w:b/>
          <w:color w:val="333333"/>
          <w:sz w:val="28"/>
          <w:szCs w:val="28"/>
          <w:lang w:val="ru-RU" w:eastAsia="ru-RU"/>
        </w:rPr>
        <w:t>Методы позиционирования</w:t>
      </w:r>
      <w:r w:rsidRPr="008A0686">
        <w:rPr>
          <w:rFonts w:eastAsia="Times New Roman"/>
          <w:b/>
          <w:color w:val="333333"/>
          <w:sz w:val="28"/>
          <w:szCs w:val="28"/>
          <w:lang w:val="en-US" w:eastAsia="ru-RU"/>
        </w:rPr>
        <w:t>.</w:t>
      </w:r>
    </w:p>
    <w:p w:rsidR="00C91EFF" w:rsidRPr="00C71473" w:rsidRDefault="00C91EFF" w:rsidP="00C91EFF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Поскольку при организации внешней таблицы файл состоит из записей одинакового размера, легко обеспечить доступ к записи с определенным номером. </w:t>
      </w:r>
    </w:p>
    <w:p w:rsidR="00C91EFF" w:rsidRPr="00C71473" w:rsidRDefault="00C91EFF" w:rsidP="00C91EFF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Для этого используются методы:</w:t>
      </w:r>
    </w:p>
    <w:p w:rsidR="00C91EFF" w:rsidRPr="00C71473" w:rsidRDefault="00C91EFF" w:rsidP="00C91EFF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seekg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(</w:t>
      </w:r>
      <w:proofErr w:type="gram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) — с объектами классов 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ifstream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 и 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fstream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, </w:t>
      </w:r>
    </w:p>
    <w:p w:rsidR="00C91EFF" w:rsidRPr="00C71473" w:rsidRDefault="00C91EFF" w:rsidP="00C91EFF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и </w:t>
      </w:r>
      <w:proofErr w:type="spellStart"/>
      <w:proofErr w:type="gram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seekp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(</w:t>
      </w:r>
      <w:proofErr w:type="gram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) — с объектами классов 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ofstream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 и </w:t>
      </w:r>
      <w:proofErr w:type="spellStart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>fstream</w:t>
      </w:r>
      <w:proofErr w:type="spellEnd"/>
      <w:r w:rsidRPr="00C71473">
        <w:rPr>
          <w:rFonts w:eastAsia="Times New Roman"/>
          <w:color w:val="333333"/>
          <w:sz w:val="24"/>
          <w:szCs w:val="24"/>
          <w:lang w:val="ru-RU" w:eastAsia="ru-RU"/>
        </w:rPr>
        <w:t xml:space="preserve">. </w:t>
      </w:r>
    </w:p>
    <w:p w:rsidR="007F7B18" w:rsidRPr="007F7B18" w:rsidRDefault="007F7B18" w:rsidP="007F7B18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Произвольный доступ можно одинаково задействовать и для файлов, открытых в текстовом режиме, и для файлов, открытых в бинарном режиме.</w:t>
      </w:r>
    </w:p>
    <w:p w:rsidR="007F7B18" w:rsidRPr="007F7B18" w:rsidRDefault="007F7B18" w:rsidP="007F7B18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proofErr w:type="gramStart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В С</w:t>
      </w:r>
      <w:proofErr w:type="gram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++ используется две разновидности файловых курсоров: курсор чтения и курсор записи. В зависимости от действия: чтение из файла или запись в файл — выбирается </w:t>
      </w:r>
      <w:proofErr w:type="spellStart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seekp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 или </w:t>
      </w:r>
      <w:proofErr w:type="spellStart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seekg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 соответственно. В некоторых случаях они работают одинаково, но не стоит использовать их не по назначению. Кроме того, что можно принудительно установить курсор файла в любую произвольную позицию внутри файла, можно узнавать текущую позицию курсора. Здесь так же нужно </w:t>
      </w:r>
      <w:r w:rsidR="008A0686" w:rsidRPr="007F7B18">
        <w:rPr>
          <w:rFonts w:eastAsia="Times New Roman"/>
          <w:color w:val="333333"/>
          <w:sz w:val="24"/>
          <w:szCs w:val="24"/>
          <w:lang w:val="ru-RU" w:eastAsia="ru-RU"/>
        </w:rPr>
        <w:t>Методы позиционирования</w:t>
      </w:r>
      <w:r w:rsidR="008A0686"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</w:t>
      </w:r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разделять курсор чтения и курсор записи </w:t>
      </w:r>
      <w:proofErr w:type="spellStart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tellp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 и </w:t>
      </w:r>
      <w:proofErr w:type="spellStart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tellg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.</w:t>
      </w:r>
    </w:p>
    <w:p w:rsidR="007F7B18" w:rsidRPr="007F7B18" w:rsidRDefault="007F7B18" w:rsidP="007F7B18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Методы позиционирования различаются для входных и выходных потоков: для входных потоков имена методов заканчиваются символом 'g' (от слова </w:t>
      </w:r>
      <w:proofErr w:type="spellStart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get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), а методы выходных потоков заканчиваются символом 'p' (от слова </w:t>
      </w:r>
      <w:proofErr w:type="spellStart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put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).</w:t>
      </w:r>
    </w:p>
    <w:p w:rsidR="007F7B18" w:rsidRPr="007F7B18" w:rsidRDefault="007F7B18" w:rsidP="007F7B18">
      <w:pPr>
        <w:shd w:val="clear" w:color="auto" w:fill="FFFFFF"/>
        <w:spacing w:after="15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7F7B18">
        <w:rPr>
          <w:rFonts w:eastAsia="Times New Roman"/>
          <w:b/>
          <w:color w:val="333333"/>
          <w:sz w:val="24"/>
          <w:szCs w:val="24"/>
          <w:lang w:val="ru-RU" w:eastAsia="ru-RU"/>
        </w:rPr>
        <w:t>Seekg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 установить</w:t>
      </w:r>
      <w:proofErr w:type="gram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позицию чтения</w:t>
      </w:r>
    </w:p>
    <w:p w:rsidR="007F7B18" w:rsidRPr="007F7B18" w:rsidRDefault="007F7B18" w:rsidP="007F7B18">
      <w:pPr>
        <w:shd w:val="clear" w:color="auto" w:fill="FFFFFF"/>
        <w:spacing w:after="15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7F7B18">
        <w:rPr>
          <w:rFonts w:eastAsia="Times New Roman"/>
          <w:b/>
          <w:color w:val="333333"/>
          <w:sz w:val="24"/>
          <w:szCs w:val="24"/>
          <w:lang w:val="ru-RU" w:eastAsia="ru-RU"/>
        </w:rPr>
        <w:t>Seekp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 установить</w:t>
      </w:r>
      <w:proofErr w:type="gram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позицию записи</w:t>
      </w:r>
    </w:p>
    <w:p w:rsidR="007F7B18" w:rsidRPr="007F7B18" w:rsidRDefault="007F7B18" w:rsidP="007F7B18">
      <w:pPr>
        <w:shd w:val="clear" w:color="auto" w:fill="FFFFFF"/>
        <w:spacing w:after="15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7F7B18">
        <w:rPr>
          <w:rFonts w:eastAsia="Times New Roman"/>
          <w:b/>
          <w:color w:val="333333"/>
          <w:sz w:val="24"/>
          <w:szCs w:val="24"/>
          <w:lang w:val="ru-RU" w:eastAsia="ru-RU"/>
        </w:rPr>
        <w:t>Tellg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 узнать</w:t>
      </w:r>
      <w:proofErr w:type="gram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позицию курсора чтения</w:t>
      </w:r>
    </w:p>
    <w:p w:rsidR="007F7B18" w:rsidRPr="007F7B18" w:rsidRDefault="007F7B18" w:rsidP="007F7B18">
      <w:pPr>
        <w:shd w:val="clear" w:color="auto" w:fill="FFFFFF"/>
        <w:spacing w:after="15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7F7B18">
        <w:rPr>
          <w:rFonts w:eastAsia="Times New Roman"/>
          <w:b/>
          <w:color w:val="333333"/>
          <w:sz w:val="24"/>
          <w:szCs w:val="24"/>
          <w:lang w:val="ru-RU" w:eastAsia="ru-RU"/>
        </w:rPr>
        <w:t>Tellp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 узнать</w:t>
      </w:r>
      <w:proofErr w:type="gram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позицию курсора записи</w:t>
      </w:r>
    </w:p>
    <w:p w:rsidR="007F7B18" w:rsidRDefault="007F7B18" w:rsidP="007F7B18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Удобнее всего с позиционированием работать в бинарных файлах. В текстовых файлах сложнее отслеживать нужную позицию, если, например, в текстовом файле записаны числа. Поскольку число состоит из нескольких цифр, то сколько на какое число нужно скакнуть, </w:t>
      </w:r>
      <w:proofErr w:type="spellStart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>расчитывать</w:t>
      </w:r>
      <w:proofErr w:type="spellEnd"/>
      <w:r w:rsidRPr="007F7B18">
        <w:rPr>
          <w:rFonts w:eastAsia="Times New Roman"/>
          <w:color w:val="333333"/>
          <w:sz w:val="24"/>
          <w:szCs w:val="24"/>
          <w:lang w:val="ru-RU" w:eastAsia="ru-RU"/>
        </w:rPr>
        <w:t xml:space="preserve"> утомительно и невыгодно. В бинарном же файле более простое для компьютера представление и нам достаточно </w:t>
      </w:r>
      <w:r w:rsidRPr="007F7B18">
        <w:rPr>
          <w:rFonts w:eastAsia="Times New Roman"/>
          <w:color w:val="333333"/>
          <w:sz w:val="24"/>
          <w:szCs w:val="24"/>
          <w:lang w:val="ru-RU" w:eastAsia="ru-RU"/>
        </w:rPr>
        <w:lastRenderedPageBreak/>
        <w:t>знать количество байт, занимаемых типом, чтобы сделать скачок на нужную позицию в таком файле и необходимо знать порядок следования байт.</w:t>
      </w:r>
    </w:p>
    <w:p w:rsidR="008A0686" w:rsidRPr="008A0686" w:rsidRDefault="008A0686" w:rsidP="007F7B18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proofErr w:type="gramStart"/>
      <w:r>
        <w:rPr>
          <w:rFonts w:eastAsia="Times New Roman"/>
          <w:color w:val="333333"/>
          <w:sz w:val="24"/>
          <w:szCs w:val="24"/>
          <w:lang w:val="ru-RU" w:eastAsia="ru-RU"/>
        </w:rPr>
        <w:t>Параметры :</w:t>
      </w:r>
      <w:proofErr w:type="gramEnd"/>
    </w:p>
    <w:p w:rsidR="00D222A8" w:rsidRPr="000E4184" w:rsidRDefault="00D222A8" w:rsidP="00D222A8">
      <w:pPr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ios_</w:t>
      </w:r>
      <w:proofErr w:type="gram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base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::</w:t>
      </w:r>
      <w:proofErr w:type="spellStart"/>
      <w:proofErr w:type="gram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beg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 (смещение от начала).</w:t>
      </w:r>
    </w:p>
    <w:p w:rsidR="00D222A8" w:rsidRPr="000E4184" w:rsidRDefault="00D222A8" w:rsidP="00D222A8">
      <w:pPr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ios_</w:t>
      </w:r>
      <w:proofErr w:type="gram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base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::</w:t>
      </w:r>
      <w:proofErr w:type="spellStart"/>
      <w:proofErr w:type="gram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cur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 (смещение от текущей позиции).</w:t>
      </w:r>
    </w:p>
    <w:p w:rsidR="00D222A8" w:rsidRDefault="00D222A8" w:rsidP="00D222A8">
      <w:pPr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ios_</w:t>
      </w:r>
      <w:proofErr w:type="gram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base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::</w:t>
      </w:r>
      <w:proofErr w:type="spellStart"/>
      <w:proofErr w:type="gram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end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 (смещение от конца).</w:t>
      </w:r>
    </w:p>
    <w:p w:rsidR="008A0686" w:rsidRDefault="008A0686" w:rsidP="008A0686">
      <w:pPr>
        <w:shd w:val="clear" w:color="auto" w:fill="FFFFFF"/>
        <w:spacing w:before="100" w:beforeAutospacing="1" w:after="24"/>
        <w:ind w:left="768"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</w:p>
    <w:p w:rsidR="008A0686" w:rsidRPr="008A0686" w:rsidRDefault="008A0686" w:rsidP="008A0686">
      <w:pPr>
        <w:pStyle w:val="a6"/>
        <w:spacing w:after="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file.seekg</w:t>
      </w:r>
      <w:proofErr w:type="spellEnd"/>
      <w:proofErr w:type="gramEnd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(0,ios_base::</w:t>
      </w:r>
      <w:proofErr w:type="spellStart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end</w:t>
      </w:r>
      <w:proofErr w:type="spellEnd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); //Стать в конец файла</w:t>
      </w:r>
    </w:p>
    <w:p w:rsidR="008A0686" w:rsidRPr="008A0686" w:rsidRDefault="008A0686" w:rsidP="008A0686">
      <w:pPr>
        <w:pStyle w:val="a6"/>
        <w:spacing w:after="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file.seekg</w:t>
      </w:r>
      <w:proofErr w:type="spellEnd"/>
      <w:proofErr w:type="gramEnd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(10,ios_base::</w:t>
      </w:r>
      <w:proofErr w:type="spellStart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end</w:t>
      </w:r>
      <w:proofErr w:type="spellEnd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); //Стать на 10 байтов с конца</w:t>
      </w:r>
    </w:p>
    <w:p w:rsidR="008A0686" w:rsidRPr="008A0686" w:rsidRDefault="008A0686" w:rsidP="008A0686">
      <w:pPr>
        <w:pStyle w:val="a6"/>
        <w:spacing w:after="0"/>
        <w:ind w:firstLine="0"/>
        <w:jc w:val="left"/>
        <w:rPr>
          <w:rFonts w:eastAsia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>file.seekg</w:t>
      </w:r>
      <w:proofErr w:type="spellEnd"/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>30,ios_base::beg); //</w:t>
      </w:r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Стать</w:t>
      </w:r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 xml:space="preserve"> </w:t>
      </w:r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на</w:t>
      </w:r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 xml:space="preserve"> 31-</w:t>
      </w:r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й</w:t>
      </w:r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 xml:space="preserve"> </w:t>
      </w:r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байт</w:t>
      </w:r>
    </w:p>
    <w:p w:rsidR="008A0686" w:rsidRPr="008A0686" w:rsidRDefault="008A0686" w:rsidP="008A0686">
      <w:pPr>
        <w:pStyle w:val="a6"/>
        <w:spacing w:after="0"/>
        <w:ind w:firstLine="0"/>
        <w:jc w:val="left"/>
        <w:rPr>
          <w:rFonts w:eastAsia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>file.seekg</w:t>
      </w:r>
      <w:proofErr w:type="spellEnd"/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>3,ios_base::cur); //</w:t>
      </w:r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перепрыгнуть</w:t>
      </w:r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 xml:space="preserve"> </w:t>
      </w:r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через</w:t>
      </w:r>
      <w:r w:rsidRPr="008A0686">
        <w:rPr>
          <w:rFonts w:eastAsia="Times New Roman"/>
          <w:color w:val="333333"/>
          <w:sz w:val="24"/>
          <w:szCs w:val="24"/>
          <w:lang w:val="en-US" w:eastAsia="ru-RU"/>
        </w:rPr>
        <w:t xml:space="preserve"> 3 </w:t>
      </w:r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байта</w:t>
      </w:r>
    </w:p>
    <w:p w:rsidR="008A0686" w:rsidRPr="008A0686" w:rsidRDefault="008A0686" w:rsidP="008A0686">
      <w:pPr>
        <w:pStyle w:val="a6"/>
        <w:shd w:val="clear" w:color="auto" w:fill="FFFFFF"/>
        <w:spacing w:before="100" w:beforeAutospacing="1" w:after="24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file.seekg</w:t>
      </w:r>
      <w:proofErr w:type="spellEnd"/>
      <w:proofErr w:type="gramEnd"/>
      <w:r w:rsidRPr="008A0686">
        <w:rPr>
          <w:rFonts w:eastAsia="Times New Roman"/>
          <w:color w:val="333333"/>
          <w:sz w:val="24"/>
          <w:szCs w:val="24"/>
          <w:lang w:val="ru-RU" w:eastAsia="ru-RU"/>
        </w:rPr>
        <w:t>(3); //перепрыгнуть через 3 байта - аналогично</w:t>
      </w:r>
    </w:p>
    <w:p w:rsidR="00D222A8" w:rsidRPr="000E4184" w:rsidRDefault="00D222A8" w:rsidP="00D222A8">
      <w:pPr>
        <w:shd w:val="clear" w:color="auto" w:fill="FFFFFF"/>
        <w:spacing w:before="120"/>
        <w:ind w:firstLine="0"/>
        <w:jc w:val="left"/>
        <w:rPr>
          <w:rFonts w:eastAsia="Times New Roman"/>
          <w:color w:val="333333"/>
          <w:sz w:val="24"/>
          <w:szCs w:val="24"/>
          <w:lang w:val="ru-RU" w:eastAsia="ru-RU"/>
        </w:rPr>
      </w:pPr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Версия функции </w:t>
      </w:r>
      <w:proofErr w:type="spellStart"/>
      <w:proofErr w:type="gram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seekg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(</w:t>
      </w:r>
      <w:proofErr w:type="gram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) с одним параметром перемещают указатели файлов в позиции, заданные параметром . Это значение должно быть предварительно получено путем обращения либо к функции </w:t>
      </w:r>
      <w:proofErr w:type="spell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tellg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(), либо к функции </w:t>
      </w:r>
      <w:proofErr w:type="spell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tellp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 xml:space="preserve">() соответственно. </w:t>
      </w:r>
      <w:bookmarkStart w:id="0" w:name="_GoBack"/>
      <w:bookmarkEnd w:id="0"/>
    </w:p>
    <w:p w:rsidR="008A0686" w:rsidRPr="008A0686" w:rsidRDefault="008A0686" w:rsidP="008A0686">
      <w:pPr>
        <w:shd w:val="clear" w:color="auto" w:fill="FFFFFF"/>
        <w:spacing w:after="100" w:afterAutospacing="1"/>
        <w:ind w:firstLine="0"/>
        <w:rPr>
          <w:rFonts w:eastAsia="Times New Roman"/>
          <w:b/>
          <w:color w:val="333333"/>
          <w:sz w:val="24"/>
          <w:szCs w:val="24"/>
          <w:lang w:val="ru-RU" w:eastAsia="ru-RU"/>
        </w:rPr>
      </w:pPr>
      <w:r w:rsidRPr="008A0686">
        <w:rPr>
          <w:rFonts w:eastAsia="Times New Roman"/>
          <w:b/>
          <w:color w:val="333333"/>
          <w:sz w:val="24"/>
          <w:szCs w:val="24"/>
          <w:lang w:val="ru-RU" w:eastAsia="ru-RU"/>
        </w:rPr>
        <w:t>Метод </w:t>
      </w:r>
      <w:proofErr w:type="spellStart"/>
      <w:proofErr w:type="gramStart"/>
      <w:r w:rsidRPr="008A0686">
        <w:rPr>
          <w:rFonts w:eastAsia="Times New Roman"/>
          <w:b/>
          <w:color w:val="333333"/>
          <w:sz w:val="24"/>
          <w:szCs w:val="24"/>
          <w:lang w:val="ru-RU" w:eastAsia="ru-RU"/>
        </w:rPr>
        <w:t>tellg</w:t>
      </w:r>
      <w:proofErr w:type="spellEnd"/>
      <w:r w:rsidRPr="008A0686">
        <w:rPr>
          <w:rFonts w:eastAsia="Times New Roman"/>
          <w:b/>
          <w:color w:val="333333"/>
          <w:sz w:val="24"/>
          <w:szCs w:val="24"/>
          <w:lang w:val="ru-RU" w:eastAsia="ru-RU"/>
        </w:rPr>
        <w:t>(</w:t>
      </w:r>
      <w:proofErr w:type="gramEnd"/>
      <w:r w:rsidRPr="008A0686">
        <w:rPr>
          <w:rFonts w:eastAsia="Times New Roman"/>
          <w:b/>
          <w:color w:val="333333"/>
          <w:sz w:val="24"/>
          <w:szCs w:val="24"/>
          <w:lang w:val="ru-RU" w:eastAsia="ru-RU"/>
        </w:rPr>
        <w:t>)</w:t>
      </w:r>
    </w:p>
    <w:p w:rsidR="008A0686" w:rsidRPr="000E4184" w:rsidRDefault="008A0686" w:rsidP="008A0686">
      <w:pPr>
        <w:shd w:val="clear" w:color="auto" w:fill="FFFFFF"/>
        <w:spacing w:after="100" w:afterAutospacing="1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Иногда нужно получать информацию о том, сколько уже прочитано. В этом поможет метод </w:t>
      </w:r>
      <w:proofErr w:type="spellStart"/>
      <w:proofErr w:type="gram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tellg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(</w:t>
      </w:r>
      <w:proofErr w:type="gram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271"/>
      </w:tblGrid>
      <w:tr w:rsidR="008A0686" w:rsidRPr="000E4184" w:rsidTr="00FD5C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0686" w:rsidRPr="000E4184" w:rsidRDefault="008A0686" w:rsidP="00FD5C99">
            <w:pPr>
              <w:spacing w:after="0"/>
              <w:ind w:firstLine="0"/>
              <w:jc w:val="center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02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0686" w:rsidRPr="000E4184" w:rsidRDefault="008A0686" w:rsidP="00FD5C99">
            <w:pPr>
              <w:spacing w:after="0"/>
              <w:ind w:firstLine="0"/>
              <w:jc w:val="left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cout</w:t>
            </w:r>
            <w:proofErr w:type="spellEnd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 xml:space="preserve"> &lt;&lt; "Считано байт: " &lt;&lt; </w:t>
            </w:r>
            <w:proofErr w:type="spellStart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file.tellg</w:t>
            </w:r>
            <w:proofErr w:type="spellEnd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();</w:t>
            </w:r>
          </w:p>
        </w:tc>
      </w:tr>
    </w:tbl>
    <w:p w:rsidR="008A0686" w:rsidRPr="000E4184" w:rsidRDefault="008A0686" w:rsidP="008A0686">
      <w:pPr>
        <w:shd w:val="clear" w:color="auto" w:fill="FFFFFF"/>
        <w:spacing w:after="100" w:afterAutospacing="1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Он возвращает значение типа </w:t>
      </w:r>
      <w:proofErr w:type="spell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int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, которое показывает сколько уже пройдено в байтах. Его можно использовать в паре с методом </w:t>
      </w:r>
      <w:proofErr w:type="spellStart"/>
      <w:proofErr w:type="gram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seekg</w:t>
      </w:r>
      <w:proofErr w:type="spell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(</w:t>
      </w:r>
      <w:proofErr w:type="gram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), чтоб получать размер файла: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271"/>
      </w:tblGrid>
      <w:tr w:rsidR="008A0686" w:rsidRPr="000E4184" w:rsidTr="00FD5C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0686" w:rsidRPr="000E4184" w:rsidRDefault="008A0686" w:rsidP="00FD5C99">
            <w:pPr>
              <w:spacing w:after="0"/>
              <w:ind w:firstLine="0"/>
              <w:jc w:val="center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1</w:t>
            </w:r>
          </w:p>
          <w:p w:rsidR="008A0686" w:rsidRPr="000E4184" w:rsidRDefault="008A0686" w:rsidP="00FD5C99">
            <w:pPr>
              <w:spacing w:after="0"/>
              <w:ind w:firstLine="0"/>
              <w:jc w:val="center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2</w:t>
            </w:r>
          </w:p>
          <w:p w:rsidR="008A0686" w:rsidRPr="000E4184" w:rsidRDefault="008A0686" w:rsidP="00FD5C99">
            <w:pPr>
              <w:spacing w:after="0"/>
              <w:ind w:firstLine="0"/>
              <w:jc w:val="center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3</w:t>
            </w:r>
          </w:p>
          <w:p w:rsidR="008A0686" w:rsidRPr="000E4184" w:rsidRDefault="008A0686" w:rsidP="00FD5C99">
            <w:pPr>
              <w:spacing w:after="0"/>
              <w:ind w:firstLine="0"/>
              <w:jc w:val="center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2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0686" w:rsidRPr="000E4184" w:rsidRDefault="008A0686" w:rsidP="00FD5C99">
            <w:pPr>
              <w:spacing w:after="0"/>
              <w:ind w:firstLine="0"/>
              <w:jc w:val="left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//становимся в конец файла</w:t>
            </w:r>
          </w:p>
          <w:p w:rsidR="008A0686" w:rsidRPr="000E4184" w:rsidRDefault="008A0686" w:rsidP="00FD5C99">
            <w:pPr>
              <w:spacing w:after="0"/>
              <w:ind w:firstLine="0"/>
              <w:jc w:val="left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file.seekg</w:t>
            </w:r>
            <w:proofErr w:type="spellEnd"/>
            <w:proofErr w:type="gramEnd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(0,ios_base::</w:t>
            </w:r>
            <w:proofErr w:type="spellStart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end</w:t>
            </w:r>
            <w:proofErr w:type="spellEnd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);</w:t>
            </w:r>
          </w:p>
          <w:p w:rsidR="008A0686" w:rsidRPr="000E4184" w:rsidRDefault="008A0686" w:rsidP="00FD5C99">
            <w:pPr>
              <w:spacing w:after="0"/>
              <w:ind w:firstLine="0"/>
              <w:jc w:val="left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//Получаем текущую позицию</w:t>
            </w:r>
          </w:p>
          <w:p w:rsidR="008A0686" w:rsidRPr="000E4184" w:rsidRDefault="008A0686" w:rsidP="00FD5C99">
            <w:pPr>
              <w:spacing w:after="0"/>
              <w:ind w:firstLine="0"/>
              <w:jc w:val="left"/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</w:pPr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cout</w:t>
            </w:r>
            <w:proofErr w:type="spellEnd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 xml:space="preserve"> &lt;&lt; "Размер файла (в байтах): " &lt;&lt; </w:t>
            </w:r>
            <w:proofErr w:type="spellStart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file.tellg</w:t>
            </w:r>
            <w:proofErr w:type="spellEnd"/>
            <w:r w:rsidRPr="000E4184">
              <w:rPr>
                <w:rFonts w:eastAsia="Times New Roman"/>
                <w:color w:val="333333"/>
                <w:sz w:val="24"/>
                <w:szCs w:val="24"/>
                <w:lang w:val="ru-RU" w:eastAsia="ru-RU"/>
              </w:rPr>
              <w:t>();</w:t>
            </w:r>
          </w:p>
        </w:tc>
      </w:tr>
    </w:tbl>
    <w:p w:rsidR="0022062D" w:rsidRPr="000E4184" w:rsidRDefault="0022062D" w:rsidP="00C72F7C">
      <w:pPr>
        <w:shd w:val="clear" w:color="auto" w:fill="FFFFFF"/>
        <w:spacing w:after="150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</w:p>
    <w:p w:rsidR="00662E4D" w:rsidRPr="008A0686" w:rsidRDefault="00662E4D" w:rsidP="008A0686">
      <w:pPr>
        <w:shd w:val="clear" w:color="auto" w:fill="FFFFFF"/>
        <w:spacing w:after="100" w:afterAutospacing="1"/>
        <w:ind w:firstLine="0"/>
        <w:rPr>
          <w:rFonts w:eastAsia="Times New Roman"/>
          <w:b/>
          <w:color w:val="333333"/>
          <w:sz w:val="24"/>
          <w:szCs w:val="24"/>
          <w:lang w:val="ru-RU" w:eastAsia="ru-RU"/>
        </w:rPr>
      </w:pPr>
      <w:r w:rsidRPr="008A0686">
        <w:rPr>
          <w:rFonts w:eastAsia="Times New Roman"/>
          <w:b/>
          <w:color w:val="333333"/>
          <w:sz w:val="24"/>
          <w:szCs w:val="24"/>
          <w:lang w:val="ru-RU" w:eastAsia="ru-RU"/>
        </w:rPr>
        <w:t>Метод </w:t>
      </w:r>
      <w:proofErr w:type="spellStart"/>
      <w:proofErr w:type="gramStart"/>
      <w:r w:rsidRPr="008A0686">
        <w:rPr>
          <w:rFonts w:eastAsia="Times New Roman"/>
          <w:b/>
          <w:color w:val="333333"/>
          <w:sz w:val="24"/>
          <w:szCs w:val="24"/>
          <w:lang w:val="ru-RU" w:eastAsia="ru-RU"/>
        </w:rPr>
        <w:t>eof</w:t>
      </w:r>
      <w:proofErr w:type="spellEnd"/>
      <w:r w:rsidRPr="008A0686">
        <w:rPr>
          <w:rFonts w:eastAsia="Times New Roman"/>
          <w:b/>
          <w:color w:val="333333"/>
          <w:sz w:val="24"/>
          <w:szCs w:val="24"/>
          <w:lang w:val="ru-RU" w:eastAsia="ru-RU"/>
        </w:rPr>
        <w:t>(</w:t>
      </w:r>
      <w:proofErr w:type="gramEnd"/>
      <w:r w:rsidRPr="008A0686">
        <w:rPr>
          <w:rFonts w:eastAsia="Times New Roman"/>
          <w:b/>
          <w:color w:val="333333"/>
          <w:sz w:val="24"/>
          <w:szCs w:val="24"/>
          <w:lang w:val="ru-RU" w:eastAsia="ru-RU"/>
        </w:rPr>
        <w:t>)</w:t>
      </w:r>
    </w:p>
    <w:p w:rsidR="00662E4D" w:rsidRPr="000E4184" w:rsidRDefault="00662E4D" w:rsidP="00662E4D">
      <w:pPr>
        <w:shd w:val="clear" w:color="auto" w:fill="FFFFFF"/>
        <w:spacing w:after="100" w:afterAutospacing="1"/>
        <w:ind w:firstLine="0"/>
        <w:rPr>
          <w:rFonts w:eastAsia="Times New Roman"/>
          <w:color w:val="333333"/>
          <w:sz w:val="24"/>
          <w:szCs w:val="24"/>
          <w:lang w:val="ru-RU" w:eastAsia="ru-RU"/>
        </w:rPr>
      </w:pPr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 xml:space="preserve">Проверяет не достигнут ли конец файла. Т.е. можно ли из него продолжать чтение. Выше пример с считкой слов </w:t>
      </w:r>
      <w:proofErr w:type="gramStart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оператором &gt;</w:t>
      </w:r>
      <w:proofErr w:type="gramEnd"/>
      <w:r w:rsidRPr="000E4184">
        <w:rPr>
          <w:rFonts w:eastAsia="Times New Roman"/>
          <w:color w:val="333333"/>
          <w:sz w:val="24"/>
          <w:szCs w:val="24"/>
          <w:lang w:val="ru-RU" w:eastAsia="ru-RU"/>
        </w:rPr>
        <w:t>&gt; как раз использует такую проверку.</w:t>
      </w:r>
    </w:p>
    <w:p w:rsidR="00C72F7C" w:rsidRPr="000E4184" w:rsidRDefault="00C72F7C">
      <w:pPr>
        <w:rPr>
          <w:rFonts w:eastAsia="Times New Roman"/>
          <w:color w:val="333333"/>
          <w:sz w:val="24"/>
          <w:szCs w:val="24"/>
          <w:lang w:val="ru-RU" w:eastAsia="ru-RU"/>
        </w:rPr>
      </w:pPr>
    </w:p>
    <w:sectPr w:rsidR="00C72F7C" w:rsidRPr="000E4184" w:rsidSect="00C72F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5958"/>
    <w:multiLevelType w:val="multilevel"/>
    <w:tmpl w:val="9B7C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E7EA3"/>
    <w:multiLevelType w:val="multilevel"/>
    <w:tmpl w:val="348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14DD3"/>
    <w:multiLevelType w:val="multilevel"/>
    <w:tmpl w:val="AD3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127B4"/>
    <w:multiLevelType w:val="multilevel"/>
    <w:tmpl w:val="C73A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671BB"/>
    <w:multiLevelType w:val="multilevel"/>
    <w:tmpl w:val="AFE4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53DF4"/>
    <w:multiLevelType w:val="multilevel"/>
    <w:tmpl w:val="145E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31C91"/>
    <w:multiLevelType w:val="multilevel"/>
    <w:tmpl w:val="5AD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7C"/>
    <w:rsid w:val="000E4184"/>
    <w:rsid w:val="00214976"/>
    <w:rsid w:val="0022062D"/>
    <w:rsid w:val="003A4975"/>
    <w:rsid w:val="00625ED7"/>
    <w:rsid w:val="00662E4D"/>
    <w:rsid w:val="00690B6D"/>
    <w:rsid w:val="007F7B18"/>
    <w:rsid w:val="008A0686"/>
    <w:rsid w:val="00C71473"/>
    <w:rsid w:val="00C72F7C"/>
    <w:rsid w:val="00C91EFF"/>
    <w:rsid w:val="00D222A8"/>
    <w:rsid w:val="00E00B02"/>
    <w:rsid w:val="00F5145E"/>
    <w:rsid w:val="00F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DCBB6A"/>
  <w15:chartTrackingRefBased/>
  <w15:docId w15:val="{3471D37A-F56C-4288-B5A9-6463E76A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paragraph" w:styleId="2">
    <w:name w:val="heading 2"/>
    <w:basedOn w:val="a"/>
    <w:link w:val="20"/>
    <w:uiPriority w:val="9"/>
    <w:qFormat/>
    <w:rsid w:val="00C72F7C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72F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72F7C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72F7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72F7C"/>
    <w:rPr>
      <w:b/>
      <w:bCs/>
    </w:rPr>
  </w:style>
  <w:style w:type="character" w:styleId="a5">
    <w:name w:val="Hyperlink"/>
    <w:basedOn w:val="a0"/>
    <w:uiPriority w:val="99"/>
    <w:semiHidden/>
    <w:unhideWhenUsed/>
    <w:rsid w:val="00C72F7C"/>
    <w:rPr>
      <w:color w:val="0000FF"/>
      <w:u w:val="single"/>
    </w:rPr>
  </w:style>
  <w:style w:type="character" w:customStyle="1" w:styleId="bold">
    <w:name w:val="bold"/>
    <w:basedOn w:val="a0"/>
    <w:rsid w:val="007F7B18"/>
  </w:style>
  <w:style w:type="character" w:customStyle="1" w:styleId="italic">
    <w:name w:val="italic"/>
    <w:basedOn w:val="a0"/>
    <w:rsid w:val="007F7B18"/>
  </w:style>
  <w:style w:type="character" w:customStyle="1" w:styleId="operation">
    <w:name w:val="operation"/>
    <w:basedOn w:val="a0"/>
    <w:rsid w:val="00E00B02"/>
  </w:style>
  <w:style w:type="character" w:customStyle="1" w:styleId="crayon-language">
    <w:name w:val="crayon-language"/>
    <w:basedOn w:val="a0"/>
    <w:rsid w:val="00662E4D"/>
  </w:style>
  <w:style w:type="character" w:customStyle="1" w:styleId="crayon-v">
    <w:name w:val="crayon-v"/>
    <w:basedOn w:val="a0"/>
    <w:rsid w:val="00662E4D"/>
  </w:style>
  <w:style w:type="character" w:customStyle="1" w:styleId="crayon-sy">
    <w:name w:val="crayon-sy"/>
    <w:basedOn w:val="a0"/>
    <w:rsid w:val="00662E4D"/>
  </w:style>
  <w:style w:type="character" w:customStyle="1" w:styleId="crayon-e">
    <w:name w:val="crayon-e"/>
    <w:basedOn w:val="a0"/>
    <w:rsid w:val="00662E4D"/>
  </w:style>
  <w:style w:type="character" w:customStyle="1" w:styleId="crayon-cn">
    <w:name w:val="crayon-cn"/>
    <w:basedOn w:val="a0"/>
    <w:rsid w:val="00662E4D"/>
  </w:style>
  <w:style w:type="character" w:customStyle="1" w:styleId="crayon-o">
    <w:name w:val="crayon-o"/>
    <w:basedOn w:val="a0"/>
    <w:rsid w:val="00662E4D"/>
  </w:style>
  <w:style w:type="character" w:customStyle="1" w:styleId="crayon-st">
    <w:name w:val="crayon-st"/>
    <w:basedOn w:val="a0"/>
    <w:rsid w:val="00662E4D"/>
  </w:style>
  <w:style w:type="character" w:customStyle="1" w:styleId="crayon-h">
    <w:name w:val="crayon-h"/>
    <w:basedOn w:val="a0"/>
    <w:rsid w:val="00662E4D"/>
  </w:style>
  <w:style w:type="character" w:customStyle="1" w:styleId="crayon-c">
    <w:name w:val="crayon-c"/>
    <w:basedOn w:val="a0"/>
    <w:rsid w:val="00662E4D"/>
  </w:style>
  <w:style w:type="character" w:customStyle="1" w:styleId="crayon-r">
    <w:name w:val="crayon-r"/>
    <w:basedOn w:val="a0"/>
    <w:rsid w:val="00662E4D"/>
  </w:style>
  <w:style w:type="character" w:customStyle="1" w:styleId="crayon-s">
    <w:name w:val="crayon-s"/>
    <w:basedOn w:val="a0"/>
    <w:rsid w:val="00662E4D"/>
  </w:style>
  <w:style w:type="character" w:customStyle="1" w:styleId="crayon-t">
    <w:name w:val="crayon-t"/>
    <w:basedOn w:val="a0"/>
    <w:rsid w:val="00662E4D"/>
  </w:style>
  <w:style w:type="character" w:customStyle="1" w:styleId="crayon-m">
    <w:name w:val="crayon-m"/>
    <w:basedOn w:val="a0"/>
    <w:rsid w:val="00662E4D"/>
  </w:style>
  <w:style w:type="paragraph" w:styleId="HTML0">
    <w:name w:val="HTML Preformatted"/>
    <w:basedOn w:val="a"/>
    <w:link w:val="HTML1"/>
    <w:uiPriority w:val="99"/>
    <w:semiHidden/>
    <w:unhideWhenUsed/>
    <w:rsid w:val="00D22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22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222A8"/>
  </w:style>
  <w:style w:type="character" w:customStyle="1" w:styleId="o">
    <w:name w:val="o"/>
    <w:basedOn w:val="a0"/>
    <w:rsid w:val="00D222A8"/>
  </w:style>
  <w:style w:type="character" w:customStyle="1" w:styleId="p">
    <w:name w:val="p"/>
    <w:basedOn w:val="a0"/>
    <w:rsid w:val="00D222A8"/>
  </w:style>
  <w:style w:type="paragraph" w:styleId="a6">
    <w:name w:val="List Paragraph"/>
    <w:basedOn w:val="a"/>
    <w:uiPriority w:val="34"/>
    <w:qFormat/>
    <w:rsid w:val="008A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89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84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4290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127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831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61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4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8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3113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056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141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249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  <w:div w:id="2127235748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</w:divsChild>
        </w:div>
        <w:div w:id="2018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913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  <w:div w:id="1286615433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</w:divsChild>
        </w:div>
        <w:div w:id="10493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224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  <w:div w:id="1256330563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</w:divsChild>
        </w:div>
        <w:div w:id="14357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106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  <w:div w:id="1198155278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</w:divsChild>
        </w:div>
        <w:div w:id="1097941183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2118">
          <w:marLeft w:val="22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2019-11-11T06:31:00Z</dcterms:created>
  <dcterms:modified xsi:type="dcterms:W3CDTF">2019-11-11T06:57:00Z</dcterms:modified>
</cp:coreProperties>
</file>