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970" w:rsidRDefault="000C2970" w:rsidP="000C2970">
      <w:pPr>
        <w:jc w:val="center"/>
        <w:rPr>
          <w:sz w:val="100"/>
          <w:szCs w:val="100"/>
        </w:rPr>
      </w:pPr>
    </w:p>
    <w:p w:rsidR="000C2970" w:rsidRDefault="000C2970" w:rsidP="000C2970">
      <w:pPr>
        <w:jc w:val="center"/>
        <w:rPr>
          <w:sz w:val="100"/>
          <w:szCs w:val="100"/>
        </w:rPr>
      </w:pPr>
    </w:p>
    <w:p w:rsidR="000C2970" w:rsidRDefault="000C2970" w:rsidP="000C2970">
      <w:pPr>
        <w:jc w:val="center"/>
        <w:rPr>
          <w:sz w:val="100"/>
          <w:szCs w:val="100"/>
        </w:rPr>
      </w:pPr>
    </w:p>
    <w:p w:rsidR="000C2970" w:rsidRDefault="000C2970" w:rsidP="000C2970">
      <w:pPr>
        <w:jc w:val="center"/>
        <w:rPr>
          <w:sz w:val="100"/>
          <w:szCs w:val="100"/>
        </w:rPr>
      </w:pPr>
    </w:p>
    <w:p w:rsidR="000C2970" w:rsidRDefault="000C2970" w:rsidP="000C2970">
      <w:pPr>
        <w:jc w:val="center"/>
        <w:rPr>
          <w:sz w:val="100"/>
          <w:szCs w:val="100"/>
        </w:rPr>
      </w:pPr>
      <w:r>
        <w:rPr>
          <w:sz w:val="100"/>
          <w:szCs w:val="100"/>
        </w:rPr>
        <w:t>PYSPARK</w:t>
      </w:r>
    </w:p>
    <w:p w:rsidR="000C2970" w:rsidRDefault="000C2970" w:rsidP="000C2970">
      <w:pPr>
        <w:jc w:val="center"/>
        <w:rPr>
          <w:sz w:val="100"/>
          <w:szCs w:val="100"/>
        </w:rPr>
      </w:pPr>
    </w:p>
    <w:p w:rsidR="000C2970" w:rsidRDefault="000C2970" w:rsidP="000C2970">
      <w:pPr>
        <w:jc w:val="center"/>
        <w:rPr>
          <w:sz w:val="100"/>
          <w:szCs w:val="100"/>
        </w:rPr>
      </w:pPr>
    </w:p>
    <w:p w:rsidR="000C2970" w:rsidRDefault="000C2970" w:rsidP="000C2970">
      <w:pPr>
        <w:jc w:val="right"/>
        <w:rPr>
          <w:sz w:val="40"/>
          <w:szCs w:val="40"/>
        </w:rPr>
      </w:pPr>
    </w:p>
    <w:p w:rsidR="000C2970" w:rsidRDefault="000C2970" w:rsidP="000C2970">
      <w:pPr>
        <w:jc w:val="right"/>
        <w:rPr>
          <w:sz w:val="40"/>
          <w:szCs w:val="40"/>
        </w:rPr>
      </w:pPr>
    </w:p>
    <w:p w:rsidR="000C2970" w:rsidRDefault="000C2970" w:rsidP="000C2970">
      <w:pPr>
        <w:jc w:val="right"/>
        <w:rPr>
          <w:sz w:val="40"/>
          <w:szCs w:val="40"/>
        </w:rPr>
      </w:pPr>
      <w:r>
        <w:rPr>
          <w:sz w:val="40"/>
          <w:szCs w:val="40"/>
        </w:rPr>
        <w:t>S.</w:t>
      </w:r>
      <w:proofErr w:type="gramStart"/>
      <w:r>
        <w:rPr>
          <w:sz w:val="40"/>
          <w:szCs w:val="40"/>
        </w:rPr>
        <w:t>R.TAANUSRI</w:t>
      </w:r>
      <w:proofErr w:type="gramEnd"/>
    </w:p>
    <w:p w:rsidR="000C2970" w:rsidRDefault="000C2970" w:rsidP="000C2970">
      <w:pPr>
        <w:jc w:val="right"/>
        <w:rPr>
          <w:sz w:val="40"/>
          <w:szCs w:val="40"/>
        </w:rPr>
      </w:pPr>
      <w:r>
        <w:rPr>
          <w:sz w:val="40"/>
          <w:szCs w:val="40"/>
        </w:rPr>
        <w:t>26.12.2023</w:t>
      </w:r>
    </w:p>
    <w:p w:rsidR="009B7090" w:rsidRPr="00F83290" w:rsidRDefault="009B7090" w:rsidP="009B7090">
      <w:pPr>
        <w:rPr>
          <w:b/>
          <w:bCs/>
          <w:color w:val="FF0000"/>
          <w:sz w:val="40"/>
          <w:szCs w:val="40"/>
        </w:rPr>
      </w:pPr>
      <w:proofErr w:type="gramStart"/>
      <w:r w:rsidRPr="00F83290">
        <w:rPr>
          <w:b/>
          <w:bCs/>
          <w:color w:val="FF0000"/>
          <w:sz w:val="40"/>
          <w:szCs w:val="40"/>
        </w:rPr>
        <w:lastRenderedPageBreak/>
        <w:t>ETL</w:t>
      </w:r>
      <w:bookmarkStart w:id="0" w:name="_GoBack"/>
      <w:r w:rsidR="00DB21C7" w:rsidRPr="00DB21C7">
        <w:rPr>
          <w:b/>
          <w:bCs/>
          <w:color w:val="FF0000"/>
          <w:sz w:val="36"/>
          <w:szCs w:val="36"/>
        </w:rPr>
        <w:t>(</w:t>
      </w:r>
      <w:proofErr w:type="gramEnd"/>
      <w:r w:rsidR="00DB21C7" w:rsidRPr="00DB21C7">
        <w:rPr>
          <w:b/>
          <w:bCs/>
          <w:color w:val="FF0000"/>
          <w:sz w:val="36"/>
          <w:szCs w:val="36"/>
        </w:rPr>
        <w:t>Extract, Transform, Load)</w:t>
      </w:r>
      <w:r w:rsidRPr="00DB21C7">
        <w:rPr>
          <w:b/>
          <w:bCs/>
          <w:color w:val="FF0000"/>
          <w:sz w:val="40"/>
          <w:szCs w:val="40"/>
        </w:rPr>
        <w:t>:</w:t>
      </w:r>
      <w:bookmarkEnd w:id="0"/>
    </w:p>
    <w:p w:rsidR="009B7090" w:rsidRPr="00F83290" w:rsidRDefault="009B7090" w:rsidP="009B7090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F83290">
        <w:rPr>
          <w:sz w:val="36"/>
          <w:szCs w:val="36"/>
        </w:rPr>
        <w:t xml:space="preserve">The provided </w:t>
      </w:r>
      <w:proofErr w:type="spellStart"/>
      <w:r w:rsidRPr="00F83290">
        <w:rPr>
          <w:sz w:val="36"/>
          <w:szCs w:val="36"/>
        </w:rPr>
        <w:t>PySpark</w:t>
      </w:r>
      <w:proofErr w:type="spellEnd"/>
      <w:r w:rsidRPr="00F83290">
        <w:rPr>
          <w:sz w:val="36"/>
          <w:szCs w:val="36"/>
        </w:rPr>
        <w:t xml:space="preserve"> code demonstrates an ETL process for handling Big Data.</w:t>
      </w:r>
    </w:p>
    <w:p w:rsidR="009B7090" w:rsidRPr="00F83290" w:rsidRDefault="009B7090" w:rsidP="009B7090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proofErr w:type="spellStart"/>
      <w:r w:rsidRPr="00F83290">
        <w:rPr>
          <w:sz w:val="36"/>
          <w:szCs w:val="36"/>
        </w:rPr>
        <w:t>PySpark</w:t>
      </w:r>
      <w:proofErr w:type="spellEnd"/>
      <w:r w:rsidRPr="00F83290">
        <w:rPr>
          <w:sz w:val="36"/>
          <w:szCs w:val="36"/>
        </w:rPr>
        <w:t xml:space="preserve">, the Python API for Apache Spark, is highlighted for its performance, ease of use, scalability, and rich ecosystem. </w:t>
      </w:r>
    </w:p>
    <w:p w:rsidR="009B7090" w:rsidRPr="00F83290" w:rsidRDefault="009B7090" w:rsidP="009B7090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F83290">
        <w:rPr>
          <w:sz w:val="36"/>
          <w:szCs w:val="36"/>
        </w:rPr>
        <w:t xml:space="preserve">The ETL workflow involves extracting data from an external CSV file, performing various transformations using </w:t>
      </w:r>
      <w:proofErr w:type="spellStart"/>
      <w:r w:rsidRPr="00F83290">
        <w:rPr>
          <w:sz w:val="36"/>
          <w:szCs w:val="36"/>
        </w:rPr>
        <w:t>PySpark</w:t>
      </w:r>
      <w:proofErr w:type="spellEnd"/>
      <w:r w:rsidRPr="00F83290">
        <w:rPr>
          <w:sz w:val="36"/>
          <w:szCs w:val="36"/>
        </w:rPr>
        <w:t xml:space="preserve"> functions, and saving the transformed data to an external CSV file. </w:t>
      </w:r>
    </w:p>
    <w:p w:rsidR="009B7090" w:rsidRPr="00F83290" w:rsidRDefault="009B7090" w:rsidP="009B7090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F83290">
        <w:rPr>
          <w:sz w:val="36"/>
          <w:szCs w:val="36"/>
        </w:rPr>
        <w:t xml:space="preserve">Key transformations include concatenating first and last names, calculating net salary, adding an age column, filtering data by age, calculating average salary by age, and sorting the data by age. </w:t>
      </w:r>
    </w:p>
    <w:p w:rsidR="009B7090" w:rsidRPr="00F83290" w:rsidRDefault="009B7090" w:rsidP="009B7090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 w:rsidRPr="00F83290">
        <w:rPr>
          <w:sz w:val="36"/>
          <w:szCs w:val="36"/>
        </w:rPr>
        <w:t xml:space="preserve">The code showcases the power of </w:t>
      </w:r>
      <w:proofErr w:type="spellStart"/>
      <w:r w:rsidRPr="00F83290">
        <w:rPr>
          <w:sz w:val="36"/>
          <w:szCs w:val="36"/>
        </w:rPr>
        <w:t>PySpark</w:t>
      </w:r>
      <w:proofErr w:type="spellEnd"/>
      <w:r w:rsidRPr="00F83290">
        <w:rPr>
          <w:sz w:val="36"/>
          <w:szCs w:val="36"/>
        </w:rPr>
        <w:t xml:space="preserve"> in handling large-scale data processing tasks with simplicity and scalability.</w:t>
      </w:r>
    </w:p>
    <w:p w:rsidR="009B7090" w:rsidRDefault="009B7090" w:rsidP="000C2970">
      <w:pPr>
        <w:rPr>
          <w:sz w:val="40"/>
          <w:szCs w:val="40"/>
        </w:rPr>
      </w:pPr>
    </w:p>
    <w:p w:rsidR="009B7090" w:rsidRDefault="009B7090" w:rsidP="000C2970">
      <w:pPr>
        <w:rPr>
          <w:sz w:val="40"/>
          <w:szCs w:val="40"/>
        </w:rPr>
      </w:pPr>
    </w:p>
    <w:p w:rsidR="009B7090" w:rsidRDefault="009B7090" w:rsidP="000C2970">
      <w:pPr>
        <w:rPr>
          <w:sz w:val="40"/>
          <w:szCs w:val="40"/>
        </w:rPr>
      </w:pPr>
    </w:p>
    <w:p w:rsidR="009B7090" w:rsidRDefault="009B7090" w:rsidP="000C2970">
      <w:pPr>
        <w:rPr>
          <w:sz w:val="40"/>
          <w:szCs w:val="40"/>
        </w:rPr>
      </w:pPr>
    </w:p>
    <w:p w:rsidR="00F83290" w:rsidRDefault="00F83290" w:rsidP="000C2970">
      <w:pPr>
        <w:rPr>
          <w:sz w:val="40"/>
          <w:szCs w:val="40"/>
        </w:rPr>
      </w:pPr>
    </w:p>
    <w:p w:rsidR="00F83290" w:rsidRDefault="00F83290" w:rsidP="000C2970">
      <w:pPr>
        <w:rPr>
          <w:sz w:val="40"/>
          <w:szCs w:val="40"/>
        </w:rPr>
      </w:pPr>
    </w:p>
    <w:p w:rsidR="00F83290" w:rsidRDefault="00F83290" w:rsidP="000C2970">
      <w:pPr>
        <w:rPr>
          <w:sz w:val="40"/>
          <w:szCs w:val="40"/>
        </w:rPr>
      </w:pPr>
    </w:p>
    <w:p w:rsidR="009B7090" w:rsidRPr="00F83290" w:rsidRDefault="000A60B0" w:rsidP="000C2970">
      <w:pPr>
        <w:rPr>
          <w:b/>
          <w:bCs/>
          <w:color w:val="FF0000"/>
          <w:sz w:val="40"/>
          <w:szCs w:val="40"/>
        </w:rPr>
      </w:pPr>
      <w:r w:rsidRPr="00F83290">
        <w:rPr>
          <w:b/>
          <w:bCs/>
          <w:color w:val="FF0000"/>
          <w:sz w:val="40"/>
          <w:szCs w:val="40"/>
        </w:rPr>
        <w:lastRenderedPageBreak/>
        <w:t>CODE:</w:t>
      </w:r>
    </w:p>
    <w:p w:rsidR="000C2970" w:rsidRDefault="000C2970" w:rsidP="000C2970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630916A" wp14:editId="51FE24B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970" w:rsidRDefault="000C2970" w:rsidP="000C2970">
      <w:pPr>
        <w:rPr>
          <w:sz w:val="40"/>
          <w:szCs w:val="40"/>
        </w:rPr>
      </w:pPr>
    </w:p>
    <w:p w:rsidR="0095233D" w:rsidRPr="000C2970" w:rsidRDefault="0095233D" w:rsidP="000C2970">
      <w:pPr>
        <w:rPr>
          <w:sz w:val="40"/>
          <w:szCs w:val="40"/>
        </w:rPr>
      </w:pPr>
    </w:p>
    <w:sectPr w:rsidR="0095233D" w:rsidRPr="000C2970" w:rsidSect="000C297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96D5E"/>
    <w:multiLevelType w:val="hybridMultilevel"/>
    <w:tmpl w:val="1A86C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970"/>
    <w:rsid w:val="000A60B0"/>
    <w:rsid w:val="000C2970"/>
    <w:rsid w:val="00275BEB"/>
    <w:rsid w:val="005A1CD1"/>
    <w:rsid w:val="0095233D"/>
    <w:rsid w:val="009B7090"/>
    <w:rsid w:val="00AF384A"/>
    <w:rsid w:val="00DB21C7"/>
    <w:rsid w:val="00F8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22F5"/>
  <w15:chartTrackingRefBased/>
  <w15:docId w15:val="{C950D710-CC22-4C09-B257-F20F0CF4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2023-12-26T10:19:00Z</dcterms:created>
  <dcterms:modified xsi:type="dcterms:W3CDTF">2023-12-26T16:05:00Z</dcterms:modified>
</cp:coreProperties>
</file>