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C3714" w14:textId="532D6FF2" w:rsidR="00EE2511" w:rsidRPr="00D6290C" w:rsidRDefault="00015127" w:rsidP="00EE2511">
      <w:pPr>
        <w:rPr>
          <w:rFonts w:eastAsia="Malgun Gothic"/>
          <w:b/>
          <w:bCs/>
          <w:color w:val="000000" w:themeColor="text1"/>
          <w:sz w:val="32"/>
          <w:szCs w:val="32"/>
          <w:lang w:val="en-US" w:eastAsia="ko-KR"/>
        </w:rPr>
      </w:pPr>
      <w:r w:rsidRPr="00D6290C">
        <w:rPr>
          <w:b/>
          <w:bCs/>
          <w:color w:val="000000" w:themeColor="text1"/>
          <w:lang w:val="en-US"/>
        </w:rPr>
        <w:t xml:space="preserve"> </w:t>
      </w:r>
      <w:r w:rsidR="009C454C" w:rsidRPr="00D6290C">
        <w:rPr>
          <w:rFonts w:eastAsia="Malgun Gothic" w:hint="eastAsia"/>
          <w:b/>
          <w:bCs/>
          <w:color w:val="000000" w:themeColor="text1"/>
          <w:sz w:val="32"/>
          <w:szCs w:val="32"/>
          <w:lang w:val="en-US" w:eastAsia="ko-KR"/>
        </w:rPr>
        <w:t>Supplementary</w:t>
      </w:r>
      <w:r w:rsidR="00444E9C" w:rsidRPr="00D6290C">
        <w:rPr>
          <w:b/>
          <w:bCs/>
          <w:color w:val="000000" w:themeColor="text1"/>
          <w:sz w:val="32"/>
          <w:szCs w:val="32"/>
          <w:lang w:val="en-US"/>
        </w:rPr>
        <w:t xml:space="preserve"> </w:t>
      </w:r>
      <w:r w:rsidR="005A7929" w:rsidRPr="00D6290C">
        <w:rPr>
          <w:rFonts w:eastAsia="Malgun Gothic" w:hint="eastAsia"/>
          <w:b/>
          <w:bCs/>
          <w:color w:val="000000" w:themeColor="text1"/>
          <w:sz w:val="32"/>
          <w:szCs w:val="32"/>
          <w:lang w:val="en-US" w:eastAsia="ko-KR"/>
        </w:rPr>
        <w:t>Material</w:t>
      </w:r>
    </w:p>
    <w:p w14:paraId="299384BE" w14:textId="77777777" w:rsidR="00B125B8" w:rsidRPr="00D6290C" w:rsidRDefault="00B125B8" w:rsidP="00EE2511">
      <w:pPr>
        <w:rPr>
          <w:b/>
          <w:bCs/>
          <w:color w:val="000000" w:themeColor="text1"/>
          <w:sz w:val="32"/>
          <w:szCs w:val="32"/>
          <w:lang w:val="en-US"/>
        </w:rPr>
      </w:pPr>
    </w:p>
    <w:p w14:paraId="5C21AD71" w14:textId="77777777" w:rsidR="0074178D" w:rsidRPr="00D6290C" w:rsidRDefault="0074178D" w:rsidP="0074178D">
      <w:pPr>
        <w:spacing w:line="480" w:lineRule="auto"/>
        <w:jc w:val="center"/>
        <w:rPr>
          <w:rFonts w:eastAsia="Malgun Gothic"/>
          <w:b/>
          <w:color w:val="000000" w:themeColor="text1"/>
          <w:sz w:val="28"/>
          <w:szCs w:val="28"/>
          <w:lang w:val="en-US" w:eastAsia="ko-KR"/>
        </w:rPr>
      </w:pPr>
    </w:p>
    <w:p w14:paraId="771C676D" w14:textId="269131BA" w:rsidR="00CF2F83" w:rsidRPr="00D6290C" w:rsidRDefault="007D4428" w:rsidP="00CF2F83">
      <w:pPr>
        <w:pStyle w:val="01title"/>
        <w:spacing w:line="360" w:lineRule="auto"/>
        <w:rPr>
          <w:color w:val="000000" w:themeColor="text1"/>
          <w:sz w:val="52"/>
          <w:szCs w:val="40"/>
          <w:lang w:eastAsia="ko-KR"/>
        </w:rPr>
      </w:pPr>
      <w:bookmarkStart w:id="0" w:name="_Hlk53593949"/>
      <w:r w:rsidRPr="00D6290C">
        <w:rPr>
          <w:color w:val="000000" w:themeColor="text1"/>
          <w:sz w:val="52"/>
          <w:szCs w:val="40"/>
          <w:lang w:eastAsia="ko-KR"/>
        </w:rPr>
        <w:t>Machine learning-guided optimization of atomic layer deposition process</w:t>
      </w:r>
      <w:r w:rsidRPr="00D6290C">
        <w:rPr>
          <w:rFonts w:hint="eastAsia"/>
          <w:color w:val="000000" w:themeColor="text1"/>
          <w:sz w:val="52"/>
          <w:szCs w:val="40"/>
          <w:lang w:eastAsia="ko-KR"/>
        </w:rPr>
        <w:t xml:space="preserve"> </w:t>
      </w:r>
    </w:p>
    <w:bookmarkEnd w:id="0"/>
    <w:p w14:paraId="0287B220" w14:textId="77777777" w:rsidR="00A97604" w:rsidRPr="00D6290C" w:rsidRDefault="00A97604" w:rsidP="00A97604">
      <w:pPr>
        <w:pStyle w:val="02authors"/>
        <w:spacing w:line="360" w:lineRule="auto"/>
        <w:rPr>
          <w:b w:val="0"/>
          <w:bCs/>
          <w:color w:val="000000" w:themeColor="text1"/>
          <w:sz w:val="28"/>
          <w:szCs w:val="28"/>
          <w:vertAlign w:val="superscript"/>
          <w:lang w:eastAsia="ko-KR"/>
        </w:rPr>
      </w:pPr>
      <w:r w:rsidRPr="00D6290C">
        <w:rPr>
          <w:b w:val="0"/>
          <w:bCs/>
          <w:color w:val="000000" w:themeColor="text1"/>
          <w:sz w:val="28"/>
          <w:szCs w:val="28"/>
          <w:lang w:eastAsia="ko-KR"/>
        </w:rPr>
        <w:t>Minjong Lee,</w:t>
      </w:r>
      <w:r w:rsidRPr="00D6290C">
        <w:rPr>
          <w:rFonts w:hint="eastAsia"/>
          <w:b w:val="0"/>
          <w:bCs/>
          <w:color w:val="000000" w:themeColor="text1"/>
          <w:sz w:val="28"/>
          <w:szCs w:val="28"/>
          <w:vertAlign w:val="superscript"/>
          <w:lang w:eastAsia="ko-KR"/>
        </w:rPr>
        <w:t>1</w:t>
      </w:r>
      <w:r w:rsidRPr="00D6290C">
        <w:rPr>
          <w:b w:val="0"/>
          <w:bCs/>
          <w:color w:val="000000" w:themeColor="text1"/>
          <w:sz w:val="28"/>
          <w:szCs w:val="28"/>
          <w:lang w:eastAsia="ko-KR"/>
        </w:rPr>
        <w:t xml:space="preserve"> Doo San Kim,</w:t>
      </w:r>
      <w:r w:rsidRPr="00D6290C">
        <w:rPr>
          <w:rFonts w:hint="eastAsia"/>
          <w:b w:val="0"/>
          <w:bCs/>
          <w:color w:val="000000" w:themeColor="text1"/>
          <w:sz w:val="28"/>
          <w:szCs w:val="28"/>
          <w:vertAlign w:val="superscript"/>
          <w:lang w:eastAsia="ko-KR"/>
        </w:rPr>
        <w:t>2</w:t>
      </w:r>
      <w:r w:rsidRPr="00D6290C">
        <w:rPr>
          <w:b w:val="0"/>
          <w:bCs/>
          <w:color w:val="000000" w:themeColor="text1"/>
          <w:sz w:val="28"/>
          <w:szCs w:val="28"/>
          <w:lang w:eastAsia="ko-KR"/>
        </w:rPr>
        <w:t xml:space="preserve"> Thi Thu Huong Chu,</w:t>
      </w:r>
      <w:r w:rsidRPr="00D6290C">
        <w:rPr>
          <w:rFonts w:hint="eastAsia"/>
          <w:b w:val="0"/>
          <w:bCs/>
          <w:color w:val="000000" w:themeColor="text1"/>
          <w:sz w:val="28"/>
          <w:szCs w:val="28"/>
          <w:vertAlign w:val="superscript"/>
          <w:lang w:eastAsia="ko-KR"/>
        </w:rPr>
        <w:t>2</w:t>
      </w:r>
      <w:r w:rsidRPr="00D6290C">
        <w:rPr>
          <w:b w:val="0"/>
          <w:bCs/>
          <w:color w:val="000000" w:themeColor="text1"/>
          <w:sz w:val="28"/>
          <w:szCs w:val="28"/>
          <w:lang w:eastAsia="ko-KR"/>
        </w:rPr>
        <w:t xml:space="preserve"> Dushyant M. Narayan,</w:t>
      </w:r>
      <w:r w:rsidRPr="00D6290C">
        <w:rPr>
          <w:rFonts w:hint="eastAsia"/>
          <w:b w:val="0"/>
          <w:bCs/>
          <w:color w:val="000000" w:themeColor="text1"/>
          <w:sz w:val="28"/>
          <w:szCs w:val="28"/>
          <w:vertAlign w:val="superscript"/>
          <w:lang w:eastAsia="ko-KR"/>
        </w:rPr>
        <w:t>2</w:t>
      </w:r>
      <w:r w:rsidRPr="00D6290C">
        <w:rPr>
          <w:b w:val="0"/>
          <w:bCs/>
          <w:color w:val="000000" w:themeColor="text1"/>
          <w:sz w:val="28"/>
          <w:szCs w:val="28"/>
          <w:lang w:eastAsia="ko-KR"/>
        </w:rPr>
        <w:t xml:space="preserve"> </w:t>
      </w:r>
      <w:r w:rsidRPr="00D6290C">
        <w:rPr>
          <w:b w:val="0"/>
          <w:bCs/>
          <w:color w:val="000000" w:themeColor="text1"/>
          <w:sz w:val="28"/>
          <w:szCs w:val="28"/>
          <w:lang w:eastAsia="ko-KR"/>
        </w:rPr>
        <w:br/>
        <w:t>Dan N. Le,</w:t>
      </w:r>
      <w:r w:rsidRPr="00D6290C">
        <w:rPr>
          <w:rFonts w:hint="eastAsia"/>
          <w:b w:val="0"/>
          <w:bCs/>
          <w:color w:val="000000" w:themeColor="text1"/>
          <w:sz w:val="28"/>
          <w:szCs w:val="28"/>
          <w:vertAlign w:val="superscript"/>
          <w:lang w:eastAsia="ko-KR"/>
        </w:rPr>
        <w:t>2</w:t>
      </w:r>
      <w:r w:rsidRPr="00D6290C">
        <w:rPr>
          <w:b w:val="0"/>
          <w:bCs/>
          <w:color w:val="000000" w:themeColor="text1"/>
          <w:sz w:val="28"/>
          <w:szCs w:val="28"/>
          <w:lang w:eastAsia="ko-KR"/>
        </w:rPr>
        <w:t xml:space="preserve"> Soubhik De,</w:t>
      </w:r>
      <w:r w:rsidRPr="00D6290C">
        <w:rPr>
          <w:rFonts w:hint="eastAsia"/>
          <w:b w:val="0"/>
          <w:bCs/>
          <w:color w:val="000000" w:themeColor="text1"/>
          <w:sz w:val="28"/>
          <w:szCs w:val="28"/>
          <w:vertAlign w:val="superscript"/>
          <w:lang w:eastAsia="ko-KR"/>
        </w:rPr>
        <w:t>2</w:t>
      </w:r>
      <w:r w:rsidRPr="00D6290C">
        <w:rPr>
          <w:b w:val="0"/>
          <w:bCs/>
          <w:color w:val="000000" w:themeColor="text1"/>
          <w:sz w:val="28"/>
          <w:szCs w:val="28"/>
          <w:lang w:eastAsia="ko-KR"/>
        </w:rPr>
        <w:t xml:space="preserve"> Soham Shirodkar,</w:t>
      </w:r>
      <w:r w:rsidRPr="00D6290C">
        <w:rPr>
          <w:rFonts w:hint="eastAsia"/>
          <w:b w:val="0"/>
          <w:bCs/>
          <w:color w:val="000000" w:themeColor="text1"/>
          <w:sz w:val="28"/>
          <w:szCs w:val="28"/>
          <w:vertAlign w:val="superscript"/>
          <w:lang w:eastAsia="ko-KR"/>
        </w:rPr>
        <w:t>2</w:t>
      </w:r>
      <w:r w:rsidRPr="00D6290C">
        <w:rPr>
          <w:b w:val="0"/>
          <w:bCs/>
          <w:color w:val="000000" w:themeColor="text1"/>
          <w:sz w:val="28"/>
          <w:szCs w:val="28"/>
          <w:lang w:eastAsia="ko-KR"/>
        </w:rPr>
        <w:t xml:space="preserve"> </w:t>
      </w:r>
      <w:proofErr w:type="spellStart"/>
      <w:r w:rsidRPr="00D6290C">
        <w:rPr>
          <w:b w:val="0"/>
          <w:bCs/>
          <w:color w:val="000000" w:themeColor="text1"/>
          <w:sz w:val="28"/>
          <w:szCs w:val="28"/>
          <w:lang w:eastAsia="ko-KR"/>
        </w:rPr>
        <w:t>Seungbin</w:t>
      </w:r>
      <w:proofErr w:type="spellEnd"/>
      <w:r w:rsidRPr="00D6290C">
        <w:rPr>
          <w:b w:val="0"/>
          <w:bCs/>
          <w:color w:val="000000" w:themeColor="text1"/>
          <w:sz w:val="28"/>
          <w:szCs w:val="28"/>
          <w:lang w:eastAsia="ko-KR"/>
        </w:rPr>
        <w:t xml:space="preserve"> Lee,</w:t>
      </w:r>
      <w:r w:rsidRPr="00D6290C">
        <w:rPr>
          <w:b w:val="0"/>
          <w:bCs/>
          <w:color w:val="000000" w:themeColor="text1"/>
          <w:sz w:val="28"/>
          <w:szCs w:val="28"/>
          <w:vertAlign w:val="superscript"/>
          <w:lang w:eastAsia="ko-KR"/>
        </w:rPr>
        <w:t>3</w:t>
      </w:r>
      <w:r w:rsidRPr="00D6290C">
        <w:rPr>
          <w:b w:val="0"/>
          <w:bCs/>
          <w:color w:val="000000" w:themeColor="text1"/>
          <w:sz w:val="28"/>
          <w:szCs w:val="28"/>
          <w:lang w:eastAsia="ko-KR"/>
        </w:rPr>
        <w:t xml:space="preserve"> </w:t>
      </w:r>
      <w:proofErr w:type="spellStart"/>
      <w:r w:rsidRPr="00D6290C">
        <w:rPr>
          <w:rFonts w:hint="eastAsia"/>
          <w:b w:val="0"/>
          <w:bCs/>
          <w:color w:val="000000" w:themeColor="text1"/>
          <w:sz w:val="28"/>
          <w:szCs w:val="28"/>
          <w:lang w:eastAsia="ko-KR"/>
        </w:rPr>
        <w:t>Sihoon</w:t>
      </w:r>
      <w:proofErr w:type="spellEnd"/>
      <w:r w:rsidRPr="00D6290C">
        <w:rPr>
          <w:rFonts w:hint="eastAsia"/>
          <w:b w:val="0"/>
          <w:bCs/>
          <w:color w:val="000000" w:themeColor="text1"/>
          <w:sz w:val="28"/>
          <w:szCs w:val="28"/>
          <w:lang w:eastAsia="ko-KR"/>
        </w:rPr>
        <w:t xml:space="preserve"> Son,</w:t>
      </w:r>
      <w:r w:rsidRPr="00D6290C">
        <w:rPr>
          <w:rFonts w:hint="eastAsia"/>
          <w:b w:val="0"/>
          <w:bCs/>
          <w:color w:val="000000" w:themeColor="text1"/>
          <w:sz w:val="28"/>
          <w:szCs w:val="28"/>
          <w:vertAlign w:val="superscript"/>
          <w:lang w:eastAsia="ko-KR"/>
        </w:rPr>
        <w:t>4</w:t>
      </w:r>
      <w:r w:rsidRPr="00D6290C">
        <w:rPr>
          <w:rFonts w:hint="eastAsia"/>
          <w:b w:val="0"/>
          <w:bCs/>
          <w:color w:val="000000" w:themeColor="text1"/>
          <w:sz w:val="28"/>
          <w:szCs w:val="28"/>
          <w:lang w:eastAsia="ko-KR"/>
        </w:rPr>
        <w:t xml:space="preserve"> </w:t>
      </w:r>
      <w:r w:rsidRPr="00D6290C">
        <w:rPr>
          <w:b w:val="0"/>
          <w:bCs/>
          <w:color w:val="000000" w:themeColor="text1"/>
          <w:sz w:val="28"/>
          <w:szCs w:val="28"/>
          <w:lang w:eastAsia="ko-KR"/>
        </w:rPr>
        <w:br/>
      </w:r>
      <w:r w:rsidRPr="00D6290C">
        <w:rPr>
          <w:rFonts w:hint="eastAsia"/>
          <w:b w:val="0"/>
          <w:bCs/>
          <w:color w:val="000000" w:themeColor="text1"/>
          <w:sz w:val="28"/>
          <w:szCs w:val="28"/>
          <w:lang w:eastAsia="ko-KR"/>
        </w:rPr>
        <w:t>Ji Eun Kang,</w:t>
      </w:r>
      <w:r w:rsidRPr="00D6290C">
        <w:rPr>
          <w:rFonts w:hint="eastAsia"/>
          <w:b w:val="0"/>
          <w:bCs/>
          <w:color w:val="000000" w:themeColor="text1"/>
          <w:sz w:val="28"/>
          <w:szCs w:val="28"/>
          <w:vertAlign w:val="superscript"/>
          <w:lang w:eastAsia="ko-KR"/>
        </w:rPr>
        <w:t>5</w:t>
      </w:r>
      <w:r w:rsidRPr="00D6290C">
        <w:rPr>
          <w:rFonts w:hint="eastAsia"/>
          <w:b w:val="0"/>
          <w:bCs/>
          <w:color w:val="000000" w:themeColor="text1"/>
          <w:sz w:val="28"/>
          <w:szCs w:val="28"/>
          <w:lang w:eastAsia="ko-KR"/>
        </w:rPr>
        <w:t xml:space="preserve"> </w:t>
      </w:r>
      <w:proofErr w:type="spellStart"/>
      <w:r w:rsidRPr="00D6290C">
        <w:rPr>
          <w:rFonts w:hint="eastAsia"/>
          <w:b w:val="0"/>
          <w:bCs/>
          <w:color w:val="000000" w:themeColor="text1"/>
          <w:sz w:val="28"/>
          <w:szCs w:val="28"/>
          <w:lang w:eastAsia="ko-KR"/>
        </w:rPr>
        <w:t>Hyunbin</w:t>
      </w:r>
      <w:proofErr w:type="spellEnd"/>
      <w:r w:rsidRPr="00D6290C">
        <w:rPr>
          <w:rFonts w:hint="eastAsia"/>
          <w:b w:val="0"/>
          <w:bCs/>
          <w:color w:val="000000" w:themeColor="text1"/>
          <w:sz w:val="28"/>
          <w:szCs w:val="28"/>
          <w:lang w:eastAsia="ko-KR"/>
        </w:rPr>
        <w:t xml:space="preserve"> Choi,</w:t>
      </w:r>
      <w:r w:rsidRPr="00D6290C">
        <w:rPr>
          <w:rFonts w:hint="eastAsia"/>
          <w:b w:val="0"/>
          <w:bCs/>
          <w:color w:val="000000" w:themeColor="text1"/>
          <w:sz w:val="28"/>
          <w:szCs w:val="28"/>
          <w:vertAlign w:val="superscript"/>
          <w:lang w:eastAsia="ko-KR"/>
        </w:rPr>
        <w:t>6</w:t>
      </w:r>
      <w:r w:rsidRPr="00D6290C">
        <w:rPr>
          <w:rFonts w:hint="eastAsia"/>
          <w:b w:val="0"/>
          <w:bCs/>
          <w:color w:val="000000" w:themeColor="text1"/>
          <w:sz w:val="28"/>
          <w:szCs w:val="28"/>
          <w:lang w:eastAsia="ko-KR"/>
        </w:rPr>
        <w:t xml:space="preserve"> Sun Jae Jeong,</w:t>
      </w:r>
      <w:r w:rsidRPr="00D6290C">
        <w:rPr>
          <w:rFonts w:hint="eastAsia"/>
          <w:b w:val="0"/>
          <w:bCs/>
          <w:color w:val="000000" w:themeColor="text1"/>
          <w:sz w:val="28"/>
          <w:szCs w:val="28"/>
          <w:vertAlign w:val="superscript"/>
          <w:lang w:eastAsia="ko-KR"/>
        </w:rPr>
        <w:t>7</w:t>
      </w:r>
      <w:r w:rsidRPr="00D6290C">
        <w:rPr>
          <w:rFonts w:hint="eastAsia"/>
          <w:b w:val="0"/>
          <w:bCs/>
          <w:color w:val="000000" w:themeColor="text1"/>
          <w:sz w:val="28"/>
          <w:szCs w:val="28"/>
          <w:lang w:eastAsia="ko-KR"/>
        </w:rPr>
        <w:t xml:space="preserve"> </w:t>
      </w:r>
      <w:proofErr w:type="spellStart"/>
      <w:r w:rsidRPr="00D6290C">
        <w:rPr>
          <w:rFonts w:hint="eastAsia"/>
          <w:b w:val="0"/>
          <w:bCs/>
          <w:color w:val="000000" w:themeColor="text1"/>
          <w:sz w:val="28"/>
          <w:szCs w:val="28"/>
          <w:lang w:eastAsia="ko-KR"/>
        </w:rPr>
        <w:t>Taesung</w:t>
      </w:r>
      <w:proofErr w:type="spellEnd"/>
      <w:r w:rsidRPr="00D6290C">
        <w:rPr>
          <w:rFonts w:hint="eastAsia"/>
          <w:b w:val="0"/>
          <w:bCs/>
          <w:color w:val="000000" w:themeColor="text1"/>
          <w:sz w:val="28"/>
          <w:szCs w:val="28"/>
          <w:lang w:eastAsia="ko-KR"/>
        </w:rPr>
        <w:t xml:space="preserve"> Kim,</w:t>
      </w:r>
      <w:r w:rsidRPr="00D6290C">
        <w:rPr>
          <w:rFonts w:hint="eastAsia"/>
          <w:b w:val="0"/>
          <w:bCs/>
          <w:color w:val="000000" w:themeColor="text1"/>
          <w:sz w:val="28"/>
          <w:szCs w:val="28"/>
          <w:vertAlign w:val="superscript"/>
          <w:lang w:eastAsia="ko-KR"/>
        </w:rPr>
        <w:t>4,6,8</w:t>
      </w:r>
      <w:r w:rsidRPr="00D6290C">
        <w:rPr>
          <w:rFonts w:hint="eastAsia"/>
          <w:b w:val="0"/>
          <w:bCs/>
          <w:color w:val="000000" w:themeColor="text1"/>
          <w:sz w:val="28"/>
          <w:szCs w:val="28"/>
          <w:lang w:eastAsia="ko-KR"/>
        </w:rPr>
        <w:t xml:space="preserve"> </w:t>
      </w:r>
      <w:r w:rsidRPr="00D6290C">
        <w:rPr>
          <w:b w:val="0"/>
          <w:bCs/>
          <w:color w:val="000000" w:themeColor="text1"/>
          <w:sz w:val="28"/>
          <w:szCs w:val="28"/>
          <w:lang w:eastAsia="ko-KR"/>
        </w:rPr>
        <w:br/>
      </w:r>
      <w:r w:rsidRPr="00D6290C">
        <w:rPr>
          <w:rFonts w:hint="eastAsia"/>
          <w:b w:val="0"/>
          <w:bCs/>
          <w:color w:val="000000" w:themeColor="text1"/>
          <w:sz w:val="28"/>
          <w:szCs w:val="28"/>
          <w:lang w:eastAsia="ko-KR"/>
        </w:rPr>
        <w:t>Geun Young Yeom,</w:t>
      </w:r>
      <w:r w:rsidRPr="00D6290C">
        <w:rPr>
          <w:rFonts w:hint="eastAsia"/>
          <w:b w:val="0"/>
          <w:bCs/>
          <w:color w:val="000000" w:themeColor="text1"/>
          <w:sz w:val="28"/>
          <w:szCs w:val="28"/>
          <w:vertAlign w:val="superscript"/>
          <w:lang w:eastAsia="ko-KR"/>
        </w:rPr>
        <w:t>5,7</w:t>
      </w:r>
      <w:r w:rsidRPr="00D6290C">
        <w:rPr>
          <w:rFonts w:hint="eastAsia"/>
          <w:b w:val="0"/>
          <w:bCs/>
          <w:color w:val="000000" w:themeColor="text1"/>
          <w:sz w:val="28"/>
          <w:szCs w:val="28"/>
          <w:lang w:eastAsia="ko-KR"/>
        </w:rPr>
        <w:t xml:space="preserve"> </w:t>
      </w:r>
      <w:r w:rsidRPr="00D6290C">
        <w:rPr>
          <w:b w:val="0"/>
          <w:bCs/>
          <w:color w:val="000000" w:themeColor="text1"/>
          <w:sz w:val="28"/>
          <w:szCs w:val="28"/>
          <w:lang w:eastAsia="ko-KR"/>
        </w:rPr>
        <w:t>Si Joon Kim,</w:t>
      </w:r>
      <w:r w:rsidRPr="00D6290C">
        <w:rPr>
          <w:rFonts w:hint="eastAsia"/>
          <w:b w:val="0"/>
          <w:bCs/>
          <w:color w:val="000000" w:themeColor="text1"/>
          <w:sz w:val="28"/>
          <w:szCs w:val="28"/>
          <w:vertAlign w:val="superscript"/>
          <w:lang w:eastAsia="ko-KR"/>
        </w:rPr>
        <w:t>3,</w:t>
      </w:r>
      <w:r w:rsidRPr="00D6290C">
        <w:rPr>
          <w:b w:val="0"/>
          <w:bCs/>
          <w:color w:val="000000" w:themeColor="text1"/>
          <w:sz w:val="28"/>
          <w:szCs w:val="28"/>
          <w:vertAlign w:val="superscript"/>
          <w:lang w:eastAsia="ko-KR"/>
        </w:rPr>
        <w:t>*</w:t>
      </w:r>
      <w:r w:rsidRPr="00D6290C">
        <w:rPr>
          <w:b w:val="0"/>
          <w:bCs/>
          <w:color w:val="000000" w:themeColor="text1"/>
          <w:sz w:val="28"/>
          <w:szCs w:val="28"/>
          <w:lang w:eastAsia="ko-KR"/>
        </w:rPr>
        <w:t xml:space="preserve"> and Jiyoung Kim</w:t>
      </w:r>
      <w:r w:rsidRPr="00D6290C">
        <w:rPr>
          <w:rFonts w:hint="eastAsia"/>
          <w:b w:val="0"/>
          <w:bCs/>
          <w:color w:val="000000" w:themeColor="text1"/>
          <w:sz w:val="28"/>
          <w:szCs w:val="28"/>
          <w:vertAlign w:val="superscript"/>
          <w:lang w:eastAsia="ko-KR"/>
        </w:rPr>
        <w:t>1,2,</w:t>
      </w:r>
      <w:r w:rsidRPr="00D6290C">
        <w:rPr>
          <w:b w:val="0"/>
          <w:bCs/>
          <w:color w:val="000000" w:themeColor="text1"/>
          <w:sz w:val="28"/>
          <w:szCs w:val="28"/>
          <w:vertAlign w:val="superscript"/>
          <w:lang w:eastAsia="ko-KR"/>
        </w:rPr>
        <w:t>*</w:t>
      </w:r>
    </w:p>
    <w:p w14:paraId="2AC923DB" w14:textId="77777777" w:rsidR="00A97604" w:rsidRPr="00D6290C" w:rsidRDefault="00A97604" w:rsidP="00A97604">
      <w:pPr>
        <w:tabs>
          <w:tab w:val="left" w:pos="8890"/>
        </w:tabs>
        <w:spacing w:line="360" w:lineRule="auto"/>
        <w:rPr>
          <w:bCs/>
          <w:i/>
          <w:iCs/>
          <w:color w:val="000000" w:themeColor="text1"/>
          <w:sz w:val="18"/>
          <w:szCs w:val="20"/>
          <w:vertAlign w:val="superscript"/>
        </w:rPr>
      </w:pPr>
    </w:p>
    <w:p w14:paraId="0171652D" w14:textId="77777777" w:rsidR="00A97604" w:rsidRPr="00D6290C" w:rsidRDefault="00A97604" w:rsidP="00A97604">
      <w:pPr>
        <w:tabs>
          <w:tab w:val="left" w:pos="8890"/>
        </w:tabs>
        <w:spacing w:line="360" w:lineRule="auto"/>
        <w:rPr>
          <w:bCs/>
          <w:i/>
          <w:iCs/>
          <w:color w:val="000000" w:themeColor="text1"/>
          <w:szCs w:val="28"/>
          <w:vertAlign w:val="superscript"/>
        </w:rPr>
      </w:pPr>
      <w:r w:rsidRPr="00D6290C">
        <w:rPr>
          <w:bCs/>
          <w:i/>
          <w:iCs/>
          <w:color w:val="000000" w:themeColor="text1"/>
          <w:szCs w:val="28"/>
          <w:vertAlign w:val="superscript"/>
        </w:rPr>
        <w:t>1</w:t>
      </w:r>
      <w:r w:rsidRPr="00D6290C">
        <w:rPr>
          <w:bCs/>
          <w:i/>
          <w:iCs/>
          <w:color w:val="000000" w:themeColor="text1"/>
          <w:szCs w:val="28"/>
        </w:rPr>
        <w:t xml:space="preserve"> </w:t>
      </w:r>
      <w:bookmarkStart w:id="1" w:name="_Hlk71634233"/>
      <w:r w:rsidRPr="00D6290C">
        <w:rPr>
          <w:bCs/>
          <w:i/>
          <w:iCs/>
          <w:color w:val="000000" w:themeColor="text1"/>
          <w:szCs w:val="28"/>
        </w:rPr>
        <w:t xml:space="preserve">Department of </w:t>
      </w:r>
      <w:r w:rsidRPr="00D6290C">
        <w:rPr>
          <w:rFonts w:hint="eastAsia"/>
          <w:bCs/>
          <w:i/>
          <w:iCs/>
          <w:color w:val="000000" w:themeColor="text1"/>
          <w:szCs w:val="28"/>
        </w:rPr>
        <w:t>Electrical</w:t>
      </w:r>
      <w:r w:rsidRPr="00D6290C">
        <w:rPr>
          <w:bCs/>
          <w:i/>
          <w:iCs/>
          <w:color w:val="000000" w:themeColor="text1"/>
          <w:szCs w:val="28"/>
        </w:rPr>
        <w:t xml:space="preserve"> and </w:t>
      </w:r>
      <w:r w:rsidRPr="00D6290C">
        <w:rPr>
          <w:rFonts w:hint="eastAsia"/>
          <w:bCs/>
          <w:i/>
          <w:iCs/>
          <w:color w:val="000000" w:themeColor="text1"/>
          <w:szCs w:val="28"/>
        </w:rPr>
        <w:t xml:space="preserve">Computer </w:t>
      </w:r>
      <w:r w:rsidRPr="00D6290C">
        <w:rPr>
          <w:bCs/>
          <w:i/>
          <w:iCs/>
          <w:color w:val="000000" w:themeColor="text1"/>
          <w:szCs w:val="28"/>
        </w:rPr>
        <w:t xml:space="preserve">Engineering, The University of Texas at Dallas, Richardson, Texas 75080, </w:t>
      </w:r>
      <w:bookmarkEnd w:id="1"/>
      <w:r w:rsidRPr="00D6290C">
        <w:rPr>
          <w:bCs/>
          <w:i/>
          <w:iCs/>
          <w:color w:val="000000" w:themeColor="text1"/>
          <w:szCs w:val="28"/>
        </w:rPr>
        <w:t>USA</w:t>
      </w:r>
      <w:r w:rsidRPr="00D6290C">
        <w:rPr>
          <w:bCs/>
          <w:i/>
          <w:iCs/>
          <w:color w:val="000000" w:themeColor="text1"/>
          <w:szCs w:val="28"/>
        </w:rPr>
        <w:tab/>
      </w:r>
    </w:p>
    <w:p w14:paraId="764326F1" w14:textId="77777777" w:rsidR="00A97604" w:rsidRPr="00D6290C" w:rsidRDefault="00A97604" w:rsidP="00A97604">
      <w:pPr>
        <w:tabs>
          <w:tab w:val="left" w:pos="8890"/>
        </w:tabs>
        <w:spacing w:line="360" w:lineRule="auto"/>
        <w:rPr>
          <w:bCs/>
          <w:i/>
          <w:iCs/>
          <w:color w:val="000000" w:themeColor="text1"/>
          <w:szCs w:val="28"/>
        </w:rPr>
      </w:pPr>
      <w:r w:rsidRPr="00D6290C">
        <w:rPr>
          <w:rFonts w:hint="eastAsia"/>
          <w:bCs/>
          <w:i/>
          <w:iCs/>
          <w:color w:val="000000" w:themeColor="text1"/>
          <w:szCs w:val="28"/>
          <w:vertAlign w:val="superscript"/>
        </w:rPr>
        <w:t>2</w:t>
      </w:r>
      <w:r w:rsidRPr="00D6290C">
        <w:rPr>
          <w:bCs/>
          <w:i/>
          <w:iCs/>
          <w:color w:val="000000" w:themeColor="text1"/>
          <w:szCs w:val="28"/>
        </w:rPr>
        <w:t xml:space="preserve"> Department of Materials Science and Engineering, The University of Texas at Dallas, Richardson, Texas 75080, USA</w:t>
      </w:r>
      <w:r w:rsidRPr="00D6290C">
        <w:rPr>
          <w:bCs/>
          <w:i/>
          <w:iCs/>
          <w:color w:val="000000" w:themeColor="text1"/>
          <w:szCs w:val="28"/>
        </w:rPr>
        <w:tab/>
      </w:r>
    </w:p>
    <w:p w14:paraId="0939E337" w14:textId="77777777" w:rsidR="00A97604" w:rsidRPr="00D6290C" w:rsidRDefault="00A97604" w:rsidP="00A97604">
      <w:pPr>
        <w:spacing w:line="360" w:lineRule="auto"/>
        <w:rPr>
          <w:bCs/>
          <w:i/>
          <w:iCs/>
          <w:color w:val="000000" w:themeColor="text1"/>
          <w:szCs w:val="28"/>
        </w:rPr>
      </w:pPr>
      <w:r w:rsidRPr="00D6290C">
        <w:rPr>
          <w:bCs/>
          <w:i/>
          <w:iCs/>
          <w:color w:val="000000" w:themeColor="text1"/>
          <w:szCs w:val="28"/>
          <w:vertAlign w:val="superscript"/>
        </w:rPr>
        <w:t>3</w:t>
      </w:r>
      <w:r w:rsidRPr="00D6290C">
        <w:rPr>
          <w:bCs/>
          <w:i/>
          <w:iCs/>
          <w:color w:val="000000" w:themeColor="text1"/>
          <w:szCs w:val="28"/>
        </w:rPr>
        <w:t xml:space="preserve"> Department of Electrical and Electronics engineering, Kangwon National University, </w:t>
      </w:r>
      <w:r w:rsidRPr="00D6290C">
        <w:rPr>
          <w:rFonts w:hint="eastAsia"/>
          <w:bCs/>
          <w:i/>
          <w:iCs/>
          <w:color w:val="000000" w:themeColor="text1"/>
          <w:szCs w:val="28"/>
        </w:rPr>
        <w:t xml:space="preserve">Chuncheon, </w:t>
      </w:r>
      <w:r w:rsidRPr="00D6290C">
        <w:rPr>
          <w:bCs/>
          <w:i/>
          <w:iCs/>
          <w:color w:val="000000" w:themeColor="text1"/>
          <w:szCs w:val="28"/>
        </w:rPr>
        <w:t>Gangwon-Do 24341, Republic of Korea</w:t>
      </w:r>
    </w:p>
    <w:p w14:paraId="0CCE7725" w14:textId="77777777" w:rsidR="00A97604" w:rsidRPr="00D6290C" w:rsidRDefault="00A97604" w:rsidP="00A97604">
      <w:pPr>
        <w:spacing w:line="360" w:lineRule="auto"/>
        <w:rPr>
          <w:bCs/>
          <w:i/>
          <w:iCs/>
          <w:color w:val="000000" w:themeColor="text1"/>
          <w:szCs w:val="28"/>
        </w:rPr>
      </w:pPr>
      <w:r w:rsidRPr="00D6290C">
        <w:rPr>
          <w:rFonts w:hint="eastAsia"/>
          <w:bCs/>
          <w:i/>
          <w:iCs/>
          <w:color w:val="000000" w:themeColor="text1"/>
          <w:szCs w:val="28"/>
          <w:vertAlign w:val="superscript"/>
        </w:rPr>
        <w:t>4</w:t>
      </w:r>
      <w:r w:rsidRPr="00D6290C">
        <w:rPr>
          <w:rFonts w:hint="eastAsia"/>
          <w:bCs/>
          <w:i/>
          <w:iCs/>
          <w:color w:val="000000" w:themeColor="text1"/>
          <w:szCs w:val="28"/>
        </w:rPr>
        <w:t xml:space="preserve"> SKKU Advanced Institute of Nano Technology (SAINT)</w:t>
      </w:r>
      <w:r w:rsidRPr="00D6290C">
        <w:rPr>
          <w:bCs/>
          <w:i/>
          <w:iCs/>
          <w:color w:val="000000" w:themeColor="text1"/>
          <w:szCs w:val="28"/>
        </w:rPr>
        <w:t>, Sungkyunkwan University, Suwon, Gyeonggi-do 16419</w:t>
      </w:r>
      <w:r w:rsidRPr="00D6290C">
        <w:rPr>
          <w:rFonts w:hint="eastAsia"/>
          <w:bCs/>
          <w:i/>
          <w:iCs/>
          <w:color w:val="000000" w:themeColor="text1"/>
          <w:szCs w:val="28"/>
        </w:rPr>
        <w:t>,</w:t>
      </w:r>
      <w:r w:rsidRPr="00D6290C">
        <w:rPr>
          <w:bCs/>
          <w:i/>
          <w:iCs/>
          <w:color w:val="000000" w:themeColor="text1"/>
          <w:szCs w:val="28"/>
        </w:rPr>
        <w:t xml:space="preserve"> Republic of Korea</w:t>
      </w:r>
    </w:p>
    <w:p w14:paraId="67BD88D3" w14:textId="77777777" w:rsidR="00A97604" w:rsidRPr="00D6290C" w:rsidRDefault="00A97604" w:rsidP="00A97604">
      <w:pPr>
        <w:spacing w:line="360" w:lineRule="auto"/>
        <w:rPr>
          <w:bCs/>
          <w:i/>
          <w:iCs/>
          <w:color w:val="000000" w:themeColor="text1"/>
          <w:szCs w:val="28"/>
        </w:rPr>
      </w:pPr>
      <w:r w:rsidRPr="00D6290C">
        <w:rPr>
          <w:rFonts w:hint="eastAsia"/>
          <w:bCs/>
          <w:i/>
          <w:iCs/>
          <w:color w:val="000000" w:themeColor="text1"/>
          <w:szCs w:val="28"/>
          <w:vertAlign w:val="superscript"/>
        </w:rPr>
        <w:t>5</w:t>
      </w:r>
      <w:r w:rsidRPr="00D6290C">
        <w:rPr>
          <w:rFonts w:hint="eastAsia"/>
          <w:bCs/>
          <w:i/>
          <w:iCs/>
          <w:color w:val="000000" w:themeColor="text1"/>
          <w:szCs w:val="28"/>
        </w:rPr>
        <w:t xml:space="preserve"> </w:t>
      </w:r>
      <w:r w:rsidRPr="00D6290C">
        <w:rPr>
          <w:bCs/>
          <w:i/>
          <w:iCs/>
          <w:color w:val="000000" w:themeColor="text1"/>
          <w:szCs w:val="28"/>
        </w:rPr>
        <w:t>School of Advanced Materials Science and Engineering, Sungkyunkwan University, Suwon, Gyeonggi-do 16419</w:t>
      </w:r>
      <w:r w:rsidRPr="00D6290C">
        <w:rPr>
          <w:rFonts w:hint="eastAsia"/>
          <w:bCs/>
          <w:i/>
          <w:iCs/>
          <w:color w:val="000000" w:themeColor="text1"/>
          <w:szCs w:val="28"/>
        </w:rPr>
        <w:t>,</w:t>
      </w:r>
      <w:r w:rsidRPr="00D6290C">
        <w:rPr>
          <w:bCs/>
          <w:i/>
          <w:iCs/>
          <w:color w:val="000000" w:themeColor="text1"/>
          <w:szCs w:val="28"/>
        </w:rPr>
        <w:t xml:space="preserve"> Republic of Korea</w:t>
      </w:r>
    </w:p>
    <w:p w14:paraId="6D37044E" w14:textId="77777777" w:rsidR="00A97604" w:rsidRPr="00D6290C" w:rsidRDefault="00A97604" w:rsidP="00A97604">
      <w:pPr>
        <w:spacing w:line="360" w:lineRule="auto"/>
        <w:rPr>
          <w:bCs/>
          <w:i/>
          <w:iCs/>
          <w:color w:val="000000" w:themeColor="text1"/>
          <w:szCs w:val="28"/>
        </w:rPr>
      </w:pPr>
      <w:r w:rsidRPr="00D6290C">
        <w:rPr>
          <w:rFonts w:hint="eastAsia"/>
          <w:bCs/>
          <w:i/>
          <w:iCs/>
          <w:color w:val="000000" w:themeColor="text1"/>
          <w:szCs w:val="28"/>
          <w:vertAlign w:val="superscript"/>
        </w:rPr>
        <w:t>6</w:t>
      </w:r>
      <w:r w:rsidRPr="00D6290C">
        <w:rPr>
          <w:rFonts w:hint="eastAsia"/>
          <w:bCs/>
          <w:i/>
          <w:iCs/>
          <w:color w:val="000000" w:themeColor="text1"/>
          <w:szCs w:val="28"/>
        </w:rPr>
        <w:t xml:space="preserve"> Department of Semiconductor Convergence Engineering</w:t>
      </w:r>
      <w:r w:rsidRPr="00D6290C">
        <w:rPr>
          <w:bCs/>
          <w:i/>
          <w:iCs/>
          <w:color w:val="000000" w:themeColor="text1"/>
          <w:szCs w:val="28"/>
        </w:rPr>
        <w:t>, Sungkyunkwan University, Suwon, Gyeonggi-do 16419</w:t>
      </w:r>
      <w:r w:rsidRPr="00D6290C">
        <w:rPr>
          <w:rFonts w:hint="eastAsia"/>
          <w:bCs/>
          <w:i/>
          <w:iCs/>
          <w:color w:val="000000" w:themeColor="text1"/>
          <w:szCs w:val="28"/>
        </w:rPr>
        <w:t>,</w:t>
      </w:r>
      <w:r w:rsidRPr="00D6290C">
        <w:rPr>
          <w:bCs/>
          <w:i/>
          <w:iCs/>
          <w:color w:val="000000" w:themeColor="text1"/>
          <w:szCs w:val="28"/>
        </w:rPr>
        <w:t xml:space="preserve"> Republic of Korea</w:t>
      </w:r>
    </w:p>
    <w:p w14:paraId="72AD15A0" w14:textId="77777777" w:rsidR="00A97604" w:rsidRPr="00D6290C" w:rsidRDefault="00A97604" w:rsidP="00A97604">
      <w:pPr>
        <w:spacing w:line="360" w:lineRule="auto"/>
        <w:rPr>
          <w:bCs/>
          <w:i/>
          <w:iCs/>
          <w:color w:val="000000" w:themeColor="text1"/>
          <w:szCs w:val="28"/>
        </w:rPr>
      </w:pPr>
      <w:r w:rsidRPr="00D6290C">
        <w:rPr>
          <w:rFonts w:hint="eastAsia"/>
          <w:bCs/>
          <w:i/>
          <w:iCs/>
          <w:color w:val="000000" w:themeColor="text1"/>
          <w:szCs w:val="28"/>
          <w:vertAlign w:val="superscript"/>
        </w:rPr>
        <w:t>7</w:t>
      </w:r>
      <w:r w:rsidRPr="00D6290C">
        <w:rPr>
          <w:rFonts w:hint="eastAsia"/>
          <w:bCs/>
          <w:i/>
          <w:iCs/>
          <w:color w:val="000000" w:themeColor="text1"/>
          <w:szCs w:val="28"/>
        </w:rPr>
        <w:t xml:space="preserve"> Department of Display Engineering</w:t>
      </w:r>
      <w:r w:rsidRPr="00D6290C">
        <w:rPr>
          <w:bCs/>
          <w:i/>
          <w:iCs/>
          <w:color w:val="000000" w:themeColor="text1"/>
          <w:szCs w:val="28"/>
        </w:rPr>
        <w:t>, Sungkyunkwan University, Suwon, Gyeonggi-do 16419</w:t>
      </w:r>
      <w:r w:rsidRPr="00D6290C">
        <w:rPr>
          <w:rFonts w:hint="eastAsia"/>
          <w:bCs/>
          <w:i/>
          <w:iCs/>
          <w:color w:val="000000" w:themeColor="text1"/>
          <w:szCs w:val="28"/>
        </w:rPr>
        <w:t>,</w:t>
      </w:r>
      <w:r w:rsidRPr="00D6290C">
        <w:rPr>
          <w:bCs/>
          <w:i/>
          <w:iCs/>
          <w:color w:val="000000" w:themeColor="text1"/>
          <w:szCs w:val="28"/>
        </w:rPr>
        <w:t xml:space="preserve"> Republic of Korea</w:t>
      </w:r>
    </w:p>
    <w:p w14:paraId="75238D8A" w14:textId="77777777" w:rsidR="00A97604" w:rsidRPr="00D6290C" w:rsidRDefault="00A97604" w:rsidP="00A97604">
      <w:pPr>
        <w:spacing w:line="360" w:lineRule="auto"/>
        <w:rPr>
          <w:bCs/>
          <w:i/>
          <w:iCs/>
          <w:color w:val="000000" w:themeColor="text1"/>
          <w:szCs w:val="28"/>
        </w:rPr>
      </w:pPr>
      <w:r w:rsidRPr="00D6290C">
        <w:rPr>
          <w:rFonts w:hint="eastAsia"/>
          <w:bCs/>
          <w:i/>
          <w:iCs/>
          <w:color w:val="000000" w:themeColor="text1"/>
          <w:szCs w:val="28"/>
          <w:vertAlign w:val="superscript"/>
        </w:rPr>
        <w:t>8</w:t>
      </w:r>
      <w:r w:rsidRPr="00D6290C">
        <w:rPr>
          <w:rFonts w:hint="eastAsia"/>
          <w:bCs/>
          <w:i/>
          <w:iCs/>
          <w:color w:val="000000" w:themeColor="text1"/>
          <w:szCs w:val="28"/>
        </w:rPr>
        <w:t xml:space="preserve"> </w:t>
      </w:r>
      <w:r w:rsidRPr="00D6290C">
        <w:rPr>
          <w:bCs/>
          <w:i/>
          <w:iCs/>
          <w:color w:val="000000" w:themeColor="text1"/>
          <w:szCs w:val="28"/>
        </w:rPr>
        <w:t xml:space="preserve">School of </w:t>
      </w:r>
      <w:r w:rsidRPr="00D6290C">
        <w:rPr>
          <w:rFonts w:hint="eastAsia"/>
          <w:bCs/>
          <w:i/>
          <w:iCs/>
          <w:color w:val="000000" w:themeColor="text1"/>
          <w:szCs w:val="28"/>
        </w:rPr>
        <w:t>Mechanical</w:t>
      </w:r>
      <w:r w:rsidRPr="00D6290C">
        <w:rPr>
          <w:bCs/>
          <w:i/>
          <w:iCs/>
          <w:color w:val="000000" w:themeColor="text1"/>
          <w:szCs w:val="28"/>
        </w:rPr>
        <w:t xml:space="preserve"> Engineering, Sungkyunkwan University, Suwon, Gyeonggi-do 16419</w:t>
      </w:r>
      <w:r w:rsidRPr="00D6290C">
        <w:rPr>
          <w:rFonts w:hint="eastAsia"/>
          <w:bCs/>
          <w:i/>
          <w:iCs/>
          <w:color w:val="000000" w:themeColor="text1"/>
          <w:szCs w:val="28"/>
        </w:rPr>
        <w:t>,</w:t>
      </w:r>
      <w:r w:rsidRPr="00D6290C">
        <w:rPr>
          <w:bCs/>
          <w:i/>
          <w:iCs/>
          <w:color w:val="000000" w:themeColor="text1"/>
          <w:szCs w:val="28"/>
        </w:rPr>
        <w:t xml:space="preserve"> Republic of Korea</w:t>
      </w:r>
    </w:p>
    <w:p w14:paraId="6FF9CF0E" w14:textId="77777777" w:rsidR="00A97604" w:rsidRPr="00D6290C" w:rsidRDefault="00A97604" w:rsidP="00A97604">
      <w:pPr>
        <w:spacing w:line="360" w:lineRule="auto"/>
        <w:rPr>
          <w:bCs/>
          <w:i/>
          <w:iCs/>
          <w:color w:val="000000" w:themeColor="text1"/>
          <w:szCs w:val="28"/>
        </w:rPr>
      </w:pPr>
      <w:r w:rsidRPr="00D6290C">
        <w:rPr>
          <w:bCs/>
          <w:i/>
          <w:iCs/>
          <w:color w:val="000000" w:themeColor="text1"/>
          <w:szCs w:val="28"/>
          <w:vertAlign w:val="superscript"/>
        </w:rPr>
        <w:t>*</w:t>
      </w:r>
      <w:r w:rsidRPr="00D6290C">
        <w:rPr>
          <w:bCs/>
          <w:i/>
          <w:iCs/>
          <w:color w:val="000000" w:themeColor="text1"/>
          <w:szCs w:val="28"/>
        </w:rPr>
        <w:t xml:space="preserve"> E-mail address:</w:t>
      </w:r>
      <w:r w:rsidRPr="00D6290C">
        <w:rPr>
          <w:color w:val="000000" w:themeColor="text1"/>
          <w:sz w:val="28"/>
          <w:szCs w:val="32"/>
        </w:rPr>
        <w:t xml:space="preserve"> </w:t>
      </w:r>
      <w:hyperlink r:id="rId8" w:history="1">
        <w:r w:rsidRPr="00D6290C">
          <w:rPr>
            <w:rStyle w:val="Hyperlink"/>
            <w:bCs/>
            <w:i/>
            <w:iCs/>
            <w:color w:val="000000" w:themeColor="text1"/>
            <w:szCs w:val="28"/>
          </w:rPr>
          <w:t>sijoon.kim@kangwon.ac.kr</w:t>
        </w:r>
      </w:hyperlink>
      <w:r w:rsidRPr="00D6290C">
        <w:rPr>
          <w:rStyle w:val="Hyperlink"/>
          <w:bCs/>
          <w:i/>
          <w:iCs/>
          <w:color w:val="000000" w:themeColor="text1"/>
          <w:szCs w:val="28"/>
        </w:rPr>
        <w:t xml:space="preserve"> (S.K.), and </w:t>
      </w:r>
      <w:r w:rsidRPr="00D6290C">
        <w:rPr>
          <w:color w:val="000000" w:themeColor="text1"/>
        </w:rPr>
        <w:fldChar w:fldCharType="begin"/>
      </w:r>
      <w:r w:rsidRPr="00D6290C">
        <w:rPr>
          <w:color w:val="000000" w:themeColor="text1"/>
        </w:rPr>
        <w:instrText>HYPERLINK "mailto:jiyoung.kim@utdallas.edu"</w:instrText>
      </w:r>
      <w:r w:rsidRPr="00D6290C">
        <w:rPr>
          <w:color w:val="000000" w:themeColor="text1"/>
        </w:rPr>
      </w:r>
      <w:r w:rsidRPr="00D6290C">
        <w:rPr>
          <w:color w:val="000000" w:themeColor="text1"/>
        </w:rPr>
        <w:fldChar w:fldCharType="separate"/>
      </w:r>
      <w:r w:rsidRPr="00D6290C">
        <w:rPr>
          <w:rStyle w:val="Hyperlink"/>
          <w:rFonts w:eastAsia="Batang"/>
          <w:bCs/>
          <w:i/>
          <w:color w:val="000000" w:themeColor="text1"/>
          <w:szCs w:val="28"/>
        </w:rPr>
        <w:t>jiyoung.kim@utdallas.edu</w:t>
      </w:r>
      <w:r w:rsidRPr="00D6290C">
        <w:rPr>
          <w:color w:val="000000" w:themeColor="text1"/>
        </w:rPr>
        <w:fldChar w:fldCharType="end"/>
      </w:r>
      <w:r w:rsidRPr="00D6290C">
        <w:rPr>
          <w:rFonts w:eastAsia="Batang"/>
          <w:bCs/>
          <w:i/>
          <w:color w:val="000000" w:themeColor="text1"/>
          <w:szCs w:val="28"/>
        </w:rPr>
        <w:t xml:space="preserve"> (J.K.)</w:t>
      </w:r>
      <w:r w:rsidRPr="00D6290C">
        <w:rPr>
          <w:bCs/>
          <w:i/>
          <w:iCs/>
          <w:color w:val="000000" w:themeColor="text1"/>
          <w:szCs w:val="28"/>
        </w:rPr>
        <w:t xml:space="preserve"> </w:t>
      </w:r>
    </w:p>
    <w:p w14:paraId="74BFB910" w14:textId="000825B5" w:rsidR="00C02B7F" w:rsidRPr="00D6290C" w:rsidRDefault="00015127" w:rsidP="00CD66C9">
      <w:pPr>
        <w:spacing w:line="480" w:lineRule="auto"/>
        <w:rPr>
          <w:b/>
          <w:bCs/>
          <w:color w:val="000000" w:themeColor="text1"/>
          <w:sz w:val="32"/>
          <w:szCs w:val="32"/>
          <w:lang w:val="en-US"/>
        </w:rPr>
      </w:pPr>
      <w:r w:rsidRPr="00D6290C">
        <w:rPr>
          <w:rFonts w:eastAsia="Malgun Gothic"/>
          <w:bCs/>
          <w:i/>
          <w:iCs/>
          <w:color w:val="000000" w:themeColor="text1"/>
          <w:kern w:val="2"/>
          <w:sz w:val="22"/>
          <w:lang w:eastAsia="ko-KR"/>
        </w:rPr>
        <w:br w:type="page"/>
      </w:r>
    </w:p>
    <w:p w14:paraId="70D3D023" w14:textId="4F3A5105" w:rsidR="00BD1A9D" w:rsidRPr="00D6290C" w:rsidRDefault="00672E0A" w:rsidP="00BD1A9D">
      <w:pPr>
        <w:rPr>
          <w:rFonts w:eastAsia="Malgun Gothic"/>
          <w:b/>
          <w:bCs/>
          <w:color w:val="000000" w:themeColor="text1"/>
          <w:sz w:val="32"/>
          <w:szCs w:val="32"/>
          <w:lang w:val="en-US" w:eastAsia="ko-KR"/>
        </w:rPr>
      </w:pPr>
      <w:r w:rsidRPr="00D6290C">
        <w:rPr>
          <w:rFonts w:eastAsia="Malgun Gothic" w:hint="eastAsia"/>
          <w:b/>
          <w:bCs/>
          <w:color w:val="000000" w:themeColor="text1"/>
          <w:sz w:val="32"/>
          <w:szCs w:val="32"/>
          <w:lang w:val="en-US" w:eastAsia="ko-KR"/>
        </w:rPr>
        <w:lastRenderedPageBreak/>
        <w:t>Supplementary Fig. 1</w:t>
      </w:r>
    </w:p>
    <w:p w14:paraId="08E4C687" w14:textId="77777777" w:rsidR="00BD1A9D" w:rsidRPr="00D6290C" w:rsidRDefault="00BD1A9D" w:rsidP="00BD1A9D">
      <w:pPr>
        <w:pStyle w:val="Title2"/>
        <w:spacing w:before="240"/>
        <w:jc w:val="center"/>
        <w:rPr>
          <w:bCs/>
          <w:color w:val="000000" w:themeColor="text1"/>
        </w:rPr>
      </w:pPr>
      <w:r w:rsidRPr="00D6290C">
        <w:rPr>
          <w:bCs/>
          <w:noProof/>
          <w:color w:val="000000" w:themeColor="text1"/>
          <w:lang w:val="de-DE"/>
        </w:rPr>
        <w:drawing>
          <wp:inline distT="0" distB="0" distL="0" distR="0" wp14:anchorId="73C8E3E9" wp14:editId="7CDC44EC">
            <wp:extent cx="5759450" cy="2380615"/>
            <wp:effectExtent l="0" t="0" r="0" b="635"/>
            <wp:docPr id="7858" name="Picture 7857" descr="A screenshot of a computer screen&#10;&#10;Description automatically generated">
              <a:extLst xmlns:a="http://schemas.openxmlformats.org/drawingml/2006/main">
                <a:ext uri="{FF2B5EF4-FFF2-40B4-BE49-F238E27FC236}">
                  <a16:creationId xmlns:a16="http://schemas.microsoft.com/office/drawing/2014/main" id="{C18BCCD4-2E30-A129-4F7B-F17B737D8B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 name="Picture 7857" descr="A screenshot of a computer screen&#10;&#10;Description automatically generated">
                      <a:extLst>
                        <a:ext uri="{FF2B5EF4-FFF2-40B4-BE49-F238E27FC236}">
                          <a16:creationId xmlns:a16="http://schemas.microsoft.com/office/drawing/2014/main" id="{C18BCCD4-2E30-A129-4F7B-F17B737D8B94}"/>
                        </a:ext>
                      </a:extLst>
                    </pic:cNvPr>
                    <pic:cNvPicPr>
                      <a:picLocks noChangeAspect="1"/>
                    </pic:cNvPicPr>
                  </pic:nvPicPr>
                  <pic:blipFill>
                    <a:blip r:embed="rId9"/>
                    <a:srcRect l="703" t="2697" r="547"/>
                    <a:stretch/>
                  </pic:blipFill>
                  <pic:spPr>
                    <a:xfrm>
                      <a:off x="0" y="0"/>
                      <a:ext cx="5759450" cy="2380615"/>
                    </a:xfrm>
                    <a:prstGeom prst="rect">
                      <a:avLst/>
                    </a:prstGeom>
                  </pic:spPr>
                </pic:pic>
              </a:graphicData>
            </a:graphic>
          </wp:inline>
        </w:drawing>
      </w:r>
    </w:p>
    <w:p w14:paraId="4BA0ED9A" w14:textId="291DCACB" w:rsidR="00BD1A9D" w:rsidRPr="00D6290C" w:rsidRDefault="00672E0A" w:rsidP="00BD1A9D">
      <w:pPr>
        <w:pStyle w:val="Title2"/>
        <w:spacing w:before="240" w:line="360" w:lineRule="auto"/>
        <w:jc w:val="both"/>
        <w:rPr>
          <w:rFonts w:eastAsiaTheme="minorEastAsia"/>
          <w:b w:val="0"/>
          <w:color w:val="000000" w:themeColor="text1"/>
          <w:lang w:eastAsia="ko-KR"/>
        </w:rPr>
      </w:pPr>
      <w:r w:rsidRPr="00D6290C">
        <w:rPr>
          <w:rFonts w:eastAsiaTheme="minorEastAsia"/>
          <w:bCs/>
          <w:color w:val="000000" w:themeColor="text1"/>
          <w:lang w:eastAsia="ko-KR"/>
        </w:rPr>
        <w:t>Supplementary Fig. 1</w:t>
      </w:r>
      <w:r w:rsidR="00C84256" w:rsidRPr="00D6290C">
        <w:rPr>
          <w:rFonts w:eastAsia="Malgun Gothic" w:hint="eastAsia"/>
          <w:bCs/>
          <w:color w:val="000000" w:themeColor="text1"/>
          <w:lang w:eastAsia="ko-KR"/>
        </w:rPr>
        <w:t xml:space="preserve"> </w:t>
      </w:r>
      <w:r w:rsidRPr="00D6290C">
        <w:rPr>
          <w:rFonts w:eastAsia="Malgun Gothic" w:hint="eastAsia"/>
          <w:bCs/>
          <w:color w:val="000000" w:themeColor="text1"/>
          <w:lang w:eastAsia="ko-KR"/>
        </w:rPr>
        <w:t>|</w:t>
      </w:r>
      <w:r w:rsidR="00BD1A9D" w:rsidRPr="00D6290C">
        <w:rPr>
          <w:rFonts w:eastAsiaTheme="minorEastAsia"/>
          <w:bCs/>
          <w:color w:val="000000" w:themeColor="text1"/>
          <w:lang w:eastAsia="ko-KR"/>
        </w:rPr>
        <w:t xml:space="preserve"> Raw</w:t>
      </w:r>
      <w:r w:rsidR="00BD1A9D" w:rsidRPr="00D6290C">
        <w:rPr>
          <w:rFonts w:eastAsiaTheme="minorEastAsia" w:hint="eastAsia"/>
          <w:bCs/>
          <w:color w:val="000000" w:themeColor="text1"/>
          <w:lang w:eastAsia="ko-KR"/>
        </w:rPr>
        <w:t xml:space="preserve"> datasets from </w:t>
      </w:r>
      <w:r w:rsidR="00BD1A9D" w:rsidRPr="00D6290C">
        <w:rPr>
          <w:rFonts w:eastAsiaTheme="minorEastAsia"/>
          <w:bCs/>
          <w:color w:val="000000" w:themeColor="text1"/>
          <w:lang w:eastAsia="ko-KR"/>
        </w:rPr>
        <w:t xml:space="preserve">experimental </w:t>
      </w:r>
      <w:r w:rsidR="00BD1A9D" w:rsidRPr="00D6290C">
        <w:rPr>
          <w:rFonts w:eastAsiaTheme="minorEastAsia" w:hint="eastAsia"/>
          <w:bCs/>
          <w:color w:val="000000" w:themeColor="text1"/>
          <w:lang w:eastAsia="ko-KR"/>
        </w:rPr>
        <w:t>data mining</w:t>
      </w:r>
    </w:p>
    <w:p w14:paraId="77C80E80" w14:textId="77777777" w:rsidR="00BD1A9D" w:rsidRPr="00D6290C" w:rsidRDefault="00BD1A9D" w:rsidP="00BD1A9D">
      <w:pPr>
        <w:pStyle w:val="Title2"/>
        <w:spacing w:line="360" w:lineRule="auto"/>
        <w:jc w:val="both"/>
        <w:rPr>
          <w:rFonts w:eastAsiaTheme="minorEastAsia"/>
          <w:b w:val="0"/>
          <w:color w:val="000000" w:themeColor="text1"/>
          <w:lang w:eastAsia="ko-KR"/>
        </w:rPr>
      </w:pPr>
      <w:r w:rsidRPr="00D6290C">
        <w:rPr>
          <w:rFonts w:eastAsiaTheme="minorEastAsia"/>
          <w:b w:val="0"/>
          <w:color w:val="000000" w:themeColor="text1"/>
          <w:lang w:eastAsia="ko-KR"/>
        </w:rPr>
        <w:t xml:space="preserve">(a) </w:t>
      </w:r>
      <w:proofErr w:type="spellStart"/>
      <w:r w:rsidRPr="00D6290C">
        <w:rPr>
          <w:rFonts w:eastAsiaTheme="minorEastAsia"/>
          <w:b w:val="0"/>
          <w:color w:val="000000" w:themeColor="text1"/>
          <w:lang w:eastAsia="ko-KR"/>
        </w:rPr>
        <w:t>HfO</w:t>
      </w:r>
      <w:r w:rsidRPr="00D6290C">
        <w:rPr>
          <w:rFonts w:eastAsiaTheme="minorEastAsia"/>
          <w:b w:val="0"/>
          <w:color w:val="000000" w:themeColor="text1"/>
          <w:vertAlign w:val="subscript"/>
          <w:lang w:eastAsia="ko-KR"/>
        </w:rPr>
        <w:t>x</w:t>
      </w:r>
      <w:proofErr w:type="spellEnd"/>
      <w:r w:rsidRPr="00D6290C">
        <w:rPr>
          <w:rFonts w:eastAsiaTheme="minorEastAsia"/>
          <w:b w:val="0"/>
          <w:color w:val="000000" w:themeColor="text1"/>
          <w:lang w:eastAsia="ko-KR"/>
        </w:rPr>
        <w:t xml:space="preserve"> thickness (T</w:t>
      </w:r>
      <w:r w:rsidRPr="00D6290C">
        <w:rPr>
          <w:rFonts w:eastAsiaTheme="minorEastAsia"/>
          <w:b w:val="0"/>
          <w:color w:val="000000" w:themeColor="text1"/>
          <w:vertAlign w:val="subscript"/>
          <w:lang w:eastAsia="ko-KR"/>
        </w:rPr>
        <w:t>ox</w:t>
      </w:r>
      <w:r w:rsidRPr="00D6290C">
        <w:rPr>
          <w:rFonts w:eastAsiaTheme="minorEastAsia"/>
          <w:b w:val="0"/>
          <w:color w:val="000000" w:themeColor="text1"/>
          <w:lang w:eastAsia="ko-KR"/>
        </w:rPr>
        <w:t xml:space="preserve">), (b) refractive index (RI), and (c) wet etch rate (WER) datasets </w:t>
      </w:r>
      <w:r w:rsidRPr="00D6290C">
        <w:rPr>
          <w:rFonts w:eastAsiaTheme="minorEastAsia" w:hint="eastAsia"/>
          <w:b w:val="0"/>
          <w:color w:val="000000" w:themeColor="text1"/>
          <w:lang w:eastAsia="ko-KR"/>
        </w:rPr>
        <w:t>obtained under</w:t>
      </w:r>
      <w:r w:rsidRPr="00D6290C">
        <w:rPr>
          <w:rFonts w:eastAsiaTheme="minorEastAsia"/>
          <w:b w:val="0"/>
          <w:color w:val="000000" w:themeColor="text1"/>
          <w:lang w:eastAsia="ko-KR"/>
        </w:rPr>
        <w:t xml:space="preserve"> </w:t>
      </w:r>
      <w:r w:rsidRPr="00D6290C">
        <w:rPr>
          <w:rFonts w:eastAsiaTheme="minorEastAsia" w:hint="eastAsia"/>
          <w:b w:val="0"/>
          <w:color w:val="000000" w:themeColor="text1"/>
          <w:lang w:eastAsia="ko-KR"/>
        </w:rPr>
        <w:t xml:space="preserve">varying </w:t>
      </w:r>
      <w:r w:rsidRPr="00D6290C">
        <w:rPr>
          <w:rFonts w:eastAsiaTheme="minorEastAsia"/>
          <w:b w:val="0"/>
          <w:color w:val="000000" w:themeColor="text1"/>
          <w:lang w:eastAsia="ko-KR"/>
        </w:rPr>
        <w:t>deposition temperature</w:t>
      </w:r>
      <w:r w:rsidRPr="00D6290C">
        <w:rPr>
          <w:rFonts w:eastAsiaTheme="minorEastAsia" w:hint="eastAsia"/>
          <w:b w:val="0"/>
          <w:color w:val="000000" w:themeColor="text1"/>
          <w:lang w:eastAsia="ko-KR"/>
        </w:rPr>
        <w:t>s</w:t>
      </w:r>
      <w:r w:rsidRPr="00D6290C">
        <w:rPr>
          <w:rFonts w:eastAsiaTheme="minorEastAsia"/>
          <w:b w:val="0"/>
          <w:color w:val="000000" w:themeColor="text1"/>
          <w:lang w:eastAsia="ko-KR"/>
        </w:rPr>
        <w:t>, precursor temperature</w:t>
      </w:r>
      <w:r w:rsidRPr="00D6290C">
        <w:rPr>
          <w:rFonts w:eastAsiaTheme="minorEastAsia" w:hint="eastAsia"/>
          <w:b w:val="0"/>
          <w:color w:val="000000" w:themeColor="text1"/>
          <w:lang w:eastAsia="ko-KR"/>
        </w:rPr>
        <w:t>s</w:t>
      </w:r>
      <w:r w:rsidRPr="00D6290C">
        <w:rPr>
          <w:rFonts w:eastAsiaTheme="minorEastAsia"/>
          <w:b w:val="0"/>
          <w:color w:val="000000" w:themeColor="text1"/>
          <w:lang w:eastAsia="ko-KR"/>
        </w:rPr>
        <w:t xml:space="preserve">, and sample locations during ALD processes. Each row </w:t>
      </w:r>
      <w:r w:rsidRPr="00D6290C">
        <w:rPr>
          <w:rFonts w:eastAsiaTheme="minorEastAsia" w:hint="eastAsia"/>
          <w:b w:val="0"/>
          <w:color w:val="000000" w:themeColor="text1"/>
          <w:lang w:eastAsia="ko-KR"/>
        </w:rPr>
        <w:t xml:space="preserve">in the </w:t>
      </w:r>
      <w:r w:rsidRPr="00D6290C">
        <w:rPr>
          <w:rFonts w:eastAsiaTheme="minorEastAsia"/>
          <w:b w:val="0"/>
          <w:color w:val="000000" w:themeColor="text1"/>
          <w:lang w:eastAsia="ko-KR"/>
        </w:rPr>
        <w:t xml:space="preserve">plot </w:t>
      </w:r>
      <w:r w:rsidRPr="00D6290C">
        <w:rPr>
          <w:rFonts w:eastAsiaTheme="minorEastAsia" w:hint="eastAsia"/>
          <w:b w:val="0"/>
          <w:color w:val="000000" w:themeColor="text1"/>
          <w:lang w:eastAsia="ko-KR"/>
        </w:rPr>
        <w:t xml:space="preserve">corresponds to a </w:t>
      </w:r>
      <w:r w:rsidRPr="00D6290C">
        <w:rPr>
          <w:rFonts w:eastAsiaTheme="minorEastAsia"/>
          <w:b w:val="0"/>
          <w:color w:val="000000" w:themeColor="text1"/>
          <w:lang w:eastAsia="ko-KR"/>
        </w:rPr>
        <w:t xml:space="preserve">specific deposition temperature, </w:t>
      </w:r>
      <w:r w:rsidRPr="00D6290C">
        <w:rPr>
          <w:rFonts w:eastAsiaTheme="minorEastAsia" w:hint="eastAsia"/>
          <w:b w:val="0"/>
          <w:color w:val="000000" w:themeColor="text1"/>
          <w:lang w:eastAsia="ko-KR"/>
        </w:rPr>
        <w:t xml:space="preserve">and </w:t>
      </w:r>
      <w:r w:rsidRPr="00D6290C">
        <w:rPr>
          <w:rFonts w:eastAsiaTheme="minorEastAsia"/>
          <w:b w:val="0"/>
          <w:color w:val="000000" w:themeColor="text1"/>
          <w:lang w:eastAsia="ko-KR"/>
        </w:rPr>
        <w:t xml:space="preserve">each column </w:t>
      </w:r>
      <w:r w:rsidRPr="00D6290C">
        <w:rPr>
          <w:rFonts w:eastAsiaTheme="minorEastAsia" w:hint="eastAsia"/>
          <w:b w:val="0"/>
          <w:color w:val="000000" w:themeColor="text1"/>
          <w:lang w:eastAsia="ko-KR"/>
        </w:rPr>
        <w:t xml:space="preserve">corresponds to a </w:t>
      </w:r>
      <w:r w:rsidRPr="00D6290C">
        <w:rPr>
          <w:rFonts w:eastAsiaTheme="minorEastAsia"/>
          <w:b w:val="0"/>
          <w:color w:val="000000" w:themeColor="text1"/>
          <w:lang w:eastAsia="ko-KR"/>
        </w:rPr>
        <w:t>precursor temperature.</w:t>
      </w:r>
      <w:r w:rsidRPr="00D6290C">
        <w:rPr>
          <w:rFonts w:eastAsiaTheme="minorEastAsia" w:hint="eastAsia"/>
          <w:b w:val="0"/>
          <w:color w:val="000000" w:themeColor="text1"/>
          <w:lang w:eastAsia="ko-KR"/>
        </w:rPr>
        <w:t xml:space="preserve"> The intersection of each row and column represents the wafer map for the corresponding film properties.</w:t>
      </w:r>
    </w:p>
    <w:p w14:paraId="50E1315F" w14:textId="77777777" w:rsidR="00BD1A9D" w:rsidRPr="00D6290C" w:rsidRDefault="00BD1A9D" w:rsidP="00BD1A9D">
      <w:pPr>
        <w:rPr>
          <w:b/>
          <w:bCs/>
          <w:color w:val="000000" w:themeColor="text1"/>
          <w:sz w:val="32"/>
          <w:szCs w:val="32"/>
          <w:lang w:val="en-US"/>
        </w:rPr>
      </w:pPr>
      <w:r w:rsidRPr="00D6290C">
        <w:rPr>
          <w:b/>
          <w:bCs/>
          <w:color w:val="000000" w:themeColor="text1"/>
          <w:sz w:val="32"/>
          <w:szCs w:val="32"/>
          <w:lang w:val="en-US"/>
        </w:rPr>
        <w:br w:type="page"/>
      </w:r>
    </w:p>
    <w:p w14:paraId="6A2FE080" w14:textId="48A4DED8" w:rsidR="00BD1A9D" w:rsidRPr="00D6290C" w:rsidRDefault="00672E0A" w:rsidP="00BD1A9D">
      <w:pPr>
        <w:rPr>
          <w:b/>
          <w:bCs/>
          <w:color w:val="000000" w:themeColor="text1"/>
          <w:sz w:val="32"/>
          <w:szCs w:val="32"/>
          <w:lang w:val="en-US"/>
        </w:rPr>
      </w:pPr>
      <w:r w:rsidRPr="00D6290C">
        <w:rPr>
          <w:rFonts w:eastAsia="Malgun Gothic" w:hint="eastAsia"/>
          <w:b/>
          <w:bCs/>
          <w:color w:val="000000" w:themeColor="text1"/>
          <w:sz w:val="32"/>
          <w:szCs w:val="32"/>
          <w:lang w:val="en-US" w:eastAsia="ko-KR"/>
        </w:rPr>
        <w:lastRenderedPageBreak/>
        <w:t xml:space="preserve">Supplementary Fig. </w:t>
      </w:r>
      <w:r w:rsidR="00BD1A9D" w:rsidRPr="00D6290C">
        <w:rPr>
          <w:b/>
          <w:bCs/>
          <w:color w:val="000000" w:themeColor="text1"/>
          <w:sz w:val="32"/>
          <w:szCs w:val="32"/>
          <w:lang w:val="en-US"/>
        </w:rPr>
        <w:t>2</w:t>
      </w:r>
    </w:p>
    <w:p w14:paraId="49C48A48" w14:textId="77777777" w:rsidR="00BD1A9D" w:rsidRPr="00D6290C" w:rsidRDefault="00BD1A9D" w:rsidP="00BD1A9D">
      <w:pPr>
        <w:pStyle w:val="Title2"/>
        <w:spacing w:before="240" w:line="276" w:lineRule="auto"/>
        <w:jc w:val="center"/>
        <w:rPr>
          <w:rFonts w:eastAsiaTheme="minorEastAsia"/>
          <w:bCs/>
          <w:color w:val="000000" w:themeColor="text1"/>
          <w:lang w:eastAsia="ko-KR"/>
        </w:rPr>
      </w:pPr>
      <w:r w:rsidRPr="00D6290C">
        <w:rPr>
          <w:rFonts w:eastAsiaTheme="minorEastAsia"/>
          <w:bCs/>
          <w:noProof/>
          <w:color w:val="000000" w:themeColor="text1"/>
          <w:lang w:val="de-DE" w:eastAsia="ko-KR"/>
        </w:rPr>
        <w:drawing>
          <wp:inline distT="0" distB="0" distL="0" distR="0" wp14:anchorId="294D0580" wp14:editId="0AD8CB68">
            <wp:extent cx="5759450" cy="3928745"/>
            <wp:effectExtent l="0" t="0" r="0" b="0"/>
            <wp:docPr id="17" name="Picture 16" descr="A red lines with white dots&#10;&#10;Description automatically generated">
              <a:extLst xmlns:a="http://schemas.openxmlformats.org/drawingml/2006/main">
                <a:ext uri="{FF2B5EF4-FFF2-40B4-BE49-F238E27FC236}">
                  <a16:creationId xmlns:a16="http://schemas.microsoft.com/office/drawing/2014/main" id="{7D92FB5F-1F3B-38A9-47BE-20360A674B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red lines with white dots&#10;&#10;Description automatically generated">
                      <a:extLst>
                        <a:ext uri="{FF2B5EF4-FFF2-40B4-BE49-F238E27FC236}">
                          <a16:creationId xmlns:a16="http://schemas.microsoft.com/office/drawing/2014/main" id="{7D92FB5F-1F3B-38A9-47BE-20360A674BD8}"/>
                        </a:ext>
                      </a:extLst>
                    </pic:cNvPr>
                    <pic:cNvPicPr>
                      <a:picLocks noChangeAspect="1"/>
                    </pic:cNvPicPr>
                  </pic:nvPicPr>
                  <pic:blipFill>
                    <a:blip r:embed="rId10"/>
                    <a:srcRect l="2105" t="3253" r="349" b="1310"/>
                    <a:stretch/>
                  </pic:blipFill>
                  <pic:spPr>
                    <a:xfrm>
                      <a:off x="0" y="0"/>
                      <a:ext cx="5759450" cy="3928745"/>
                    </a:xfrm>
                    <a:prstGeom prst="rect">
                      <a:avLst/>
                    </a:prstGeom>
                  </pic:spPr>
                </pic:pic>
              </a:graphicData>
            </a:graphic>
          </wp:inline>
        </w:drawing>
      </w:r>
    </w:p>
    <w:p w14:paraId="13F9C8B2" w14:textId="163C79EA" w:rsidR="00BD1A9D" w:rsidRPr="00D6290C" w:rsidRDefault="00672E0A" w:rsidP="00BD1A9D">
      <w:pPr>
        <w:pStyle w:val="Title2"/>
        <w:spacing w:before="240" w:line="360" w:lineRule="auto"/>
        <w:jc w:val="both"/>
        <w:rPr>
          <w:rFonts w:eastAsiaTheme="minorEastAsia"/>
          <w:b w:val="0"/>
          <w:color w:val="000000" w:themeColor="text1"/>
          <w:lang w:eastAsia="ko-KR"/>
        </w:rPr>
      </w:pPr>
      <w:r w:rsidRPr="00D6290C">
        <w:rPr>
          <w:rFonts w:eastAsiaTheme="minorEastAsia"/>
          <w:bCs/>
          <w:color w:val="000000" w:themeColor="text1"/>
          <w:lang w:eastAsia="ko-KR"/>
        </w:rPr>
        <w:t xml:space="preserve">Supplementary Fig. </w:t>
      </w:r>
      <w:r w:rsidR="00BD1A9D" w:rsidRPr="00D6290C">
        <w:rPr>
          <w:rFonts w:eastAsiaTheme="minorEastAsia"/>
          <w:bCs/>
          <w:color w:val="000000" w:themeColor="text1"/>
          <w:lang w:eastAsia="ko-KR"/>
        </w:rPr>
        <w:t>2</w:t>
      </w:r>
      <w:r w:rsidR="00C84256" w:rsidRPr="00D6290C">
        <w:rPr>
          <w:rFonts w:eastAsia="Malgun Gothic" w:hint="eastAsia"/>
          <w:bCs/>
          <w:color w:val="000000" w:themeColor="text1"/>
          <w:lang w:eastAsia="ko-KR"/>
        </w:rPr>
        <w:t xml:space="preserve"> </w:t>
      </w:r>
      <w:r w:rsidRPr="00D6290C">
        <w:rPr>
          <w:rFonts w:eastAsia="Malgun Gothic" w:hint="eastAsia"/>
          <w:bCs/>
          <w:color w:val="000000" w:themeColor="text1"/>
          <w:lang w:eastAsia="ko-KR"/>
        </w:rPr>
        <w:t>|</w:t>
      </w:r>
      <w:r w:rsidR="00BD1A9D" w:rsidRPr="00D6290C">
        <w:rPr>
          <w:rFonts w:eastAsiaTheme="minorEastAsia"/>
          <w:bCs/>
          <w:color w:val="000000" w:themeColor="text1"/>
          <w:lang w:eastAsia="ko-KR"/>
        </w:rPr>
        <w:t xml:space="preserve"> </w:t>
      </w:r>
      <w:r w:rsidR="00BD1A9D" w:rsidRPr="00D6290C">
        <w:rPr>
          <w:rFonts w:eastAsiaTheme="minorEastAsia" w:hint="eastAsia"/>
          <w:bCs/>
          <w:color w:val="000000" w:themeColor="text1"/>
          <w:lang w:eastAsia="ko-KR"/>
        </w:rPr>
        <w:t>Influence</w:t>
      </w:r>
      <w:r w:rsidR="00BD1A9D" w:rsidRPr="00D6290C">
        <w:rPr>
          <w:rFonts w:eastAsiaTheme="minorEastAsia"/>
          <w:bCs/>
          <w:color w:val="000000" w:themeColor="text1"/>
          <w:lang w:eastAsia="ko-KR"/>
        </w:rPr>
        <w:t xml:space="preserve"> of hidden layers</w:t>
      </w:r>
      <w:r w:rsidR="00BD1A9D" w:rsidRPr="00D6290C">
        <w:rPr>
          <w:rFonts w:eastAsiaTheme="minorEastAsia" w:hint="eastAsia"/>
          <w:bCs/>
          <w:color w:val="000000" w:themeColor="text1"/>
          <w:lang w:eastAsia="ko-KR"/>
        </w:rPr>
        <w:t xml:space="preserve"> in DNN systems</w:t>
      </w:r>
      <w:r w:rsidR="00BD1A9D" w:rsidRPr="00D6290C">
        <w:rPr>
          <w:rFonts w:eastAsiaTheme="minorEastAsia"/>
          <w:bCs/>
          <w:color w:val="000000" w:themeColor="text1"/>
          <w:lang w:eastAsia="ko-KR"/>
        </w:rPr>
        <w:t xml:space="preserve"> </w:t>
      </w:r>
      <w:r w:rsidR="00BD1A9D" w:rsidRPr="00D6290C">
        <w:rPr>
          <w:rFonts w:eastAsiaTheme="minorEastAsia" w:hint="eastAsia"/>
          <w:bCs/>
          <w:color w:val="000000" w:themeColor="text1"/>
          <w:lang w:eastAsia="ko-KR"/>
        </w:rPr>
        <w:t xml:space="preserve">on </w:t>
      </w:r>
      <w:r w:rsidR="00BD1A9D" w:rsidRPr="00D6290C">
        <w:rPr>
          <w:rFonts w:eastAsiaTheme="minorEastAsia"/>
          <w:bCs/>
          <w:color w:val="000000" w:themeColor="text1"/>
          <w:lang w:eastAsia="ko-KR"/>
        </w:rPr>
        <w:t xml:space="preserve">ALD process prediction </w:t>
      </w:r>
      <w:r w:rsidR="00BD1A9D" w:rsidRPr="00D6290C">
        <w:rPr>
          <w:rFonts w:eastAsiaTheme="minorEastAsia" w:hint="eastAsia"/>
          <w:bCs/>
          <w:color w:val="000000" w:themeColor="text1"/>
          <w:lang w:eastAsia="ko-KR"/>
        </w:rPr>
        <w:t>accuracy</w:t>
      </w:r>
    </w:p>
    <w:p w14:paraId="709514A6" w14:textId="77777777" w:rsidR="00BD1A9D" w:rsidRPr="00D6290C" w:rsidRDefault="00BD1A9D" w:rsidP="00BD1A9D">
      <w:pPr>
        <w:pStyle w:val="Title2"/>
        <w:spacing w:line="360" w:lineRule="auto"/>
        <w:jc w:val="both"/>
        <w:rPr>
          <w:b w:val="0"/>
          <w:bCs/>
          <w:color w:val="000000" w:themeColor="text1"/>
          <w:sz w:val="32"/>
          <w:szCs w:val="32"/>
        </w:rPr>
      </w:pPr>
      <w:r w:rsidRPr="00D6290C">
        <w:rPr>
          <w:rFonts w:eastAsiaTheme="minorEastAsia" w:hint="eastAsia"/>
          <w:b w:val="0"/>
          <w:color w:val="000000" w:themeColor="text1"/>
          <w:lang w:eastAsia="ko-KR"/>
        </w:rPr>
        <w:t>The effect of the number of hidden layers on ALD process prediction accuracy for (a) T</w:t>
      </w:r>
      <w:r w:rsidRPr="00D6290C">
        <w:rPr>
          <w:rFonts w:eastAsiaTheme="minorEastAsia" w:hint="eastAsia"/>
          <w:b w:val="0"/>
          <w:color w:val="000000" w:themeColor="text1"/>
          <w:vertAlign w:val="subscript"/>
          <w:lang w:eastAsia="ko-KR"/>
        </w:rPr>
        <w:t>ox</w:t>
      </w:r>
      <w:r w:rsidRPr="00D6290C">
        <w:rPr>
          <w:rFonts w:eastAsiaTheme="minorEastAsia" w:hint="eastAsia"/>
          <w:b w:val="0"/>
          <w:color w:val="000000" w:themeColor="text1"/>
          <w:lang w:eastAsia="ko-KR"/>
        </w:rPr>
        <w:t>, (b) RI, and (c) WER. Simulations were performed with 24 neurons in all hidden layers. A multi-layer perceptron model improved inference performance compared to a single-layer model, with higher accuracy observed as the number of hidden layers increased. The impact of neuron count in a single hidden layer is shown for (d) T</w:t>
      </w:r>
      <w:r w:rsidRPr="00D6290C">
        <w:rPr>
          <w:rFonts w:eastAsiaTheme="minorEastAsia" w:hint="eastAsia"/>
          <w:b w:val="0"/>
          <w:color w:val="000000" w:themeColor="text1"/>
          <w:vertAlign w:val="subscript"/>
          <w:lang w:eastAsia="ko-KR"/>
        </w:rPr>
        <w:t>ox</w:t>
      </w:r>
      <w:r w:rsidRPr="00D6290C">
        <w:rPr>
          <w:rFonts w:eastAsiaTheme="minorEastAsia" w:hint="eastAsia"/>
          <w:b w:val="0"/>
          <w:color w:val="000000" w:themeColor="text1"/>
          <w:lang w:eastAsia="ko-KR"/>
        </w:rPr>
        <w:t xml:space="preserve">, (e) RI, and (f) WER predictions. These simulations used a single hidden layer with varying neuron counts, revealing no significant trend between neuron count and prediction accuracy. </w:t>
      </w:r>
      <w:r w:rsidRPr="00D6290C">
        <w:rPr>
          <w:b w:val="0"/>
          <w:bCs/>
          <w:color w:val="000000" w:themeColor="text1"/>
          <w:sz w:val="32"/>
          <w:szCs w:val="32"/>
        </w:rPr>
        <w:br w:type="page"/>
      </w:r>
    </w:p>
    <w:p w14:paraId="360B6BDD" w14:textId="2C96611C" w:rsidR="005E6DFB" w:rsidRPr="00D6290C" w:rsidRDefault="005E6DFB" w:rsidP="005E6DFB">
      <w:pPr>
        <w:rPr>
          <w:rFonts w:eastAsia="Malgun Gothic"/>
          <w:b/>
          <w:bCs/>
          <w:color w:val="000000" w:themeColor="text1"/>
          <w:sz w:val="32"/>
          <w:szCs w:val="32"/>
          <w:lang w:val="en-US" w:eastAsia="ko-KR"/>
        </w:rPr>
      </w:pPr>
      <w:r w:rsidRPr="00D6290C">
        <w:rPr>
          <w:b/>
          <w:bCs/>
          <w:color w:val="000000" w:themeColor="text1"/>
          <w:sz w:val="32"/>
          <w:szCs w:val="32"/>
          <w:lang w:val="en-US"/>
        </w:rPr>
        <w:lastRenderedPageBreak/>
        <w:t>Supplementary Fig.</w:t>
      </w:r>
      <w:r w:rsidRPr="00D6290C">
        <w:rPr>
          <w:rFonts w:eastAsia="Malgun Gothic" w:hint="eastAsia"/>
          <w:b/>
          <w:bCs/>
          <w:color w:val="000000" w:themeColor="text1"/>
          <w:sz w:val="32"/>
          <w:szCs w:val="32"/>
          <w:lang w:val="en-US" w:eastAsia="ko-KR"/>
        </w:rPr>
        <w:t xml:space="preserve"> 3</w:t>
      </w:r>
    </w:p>
    <w:p w14:paraId="6580F625" w14:textId="77777777" w:rsidR="005E6DFB" w:rsidRPr="00D6290C" w:rsidRDefault="005E6DFB" w:rsidP="005E6DFB">
      <w:pPr>
        <w:spacing w:line="360" w:lineRule="auto"/>
        <w:jc w:val="center"/>
        <w:rPr>
          <w:rFonts w:eastAsia="Gulim"/>
          <w:b/>
          <w:color w:val="000000" w:themeColor="text1"/>
          <w:shd w:val="clear" w:color="auto" w:fill="FFFFFF"/>
        </w:rPr>
      </w:pPr>
      <w:r w:rsidRPr="00D6290C">
        <w:rPr>
          <w:rFonts w:eastAsia="Gulim"/>
          <w:b/>
          <w:noProof/>
          <w:color w:val="000000" w:themeColor="text1"/>
          <w:sz w:val="22"/>
          <w:shd w:val="clear" w:color="auto" w:fill="FFFFFF"/>
        </w:rPr>
        <w:drawing>
          <wp:inline distT="0" distB="0" distL="0" distR="0" wp14:anchorId="21D0C2B9" wp14:editId="60CAE7BB">
            <wp:extent cx="3859480" cy="1933196"/>
            <wp:effectExtent l="0" t="0" r="8255" b="0"/>
            <wp:docPr id="295" name="Picture 294">
              <a:extLst xmlns:a="http://schemas.openxmlformats.org/drawingml/2006/main">
                <a:ext uri="{FF2B5EF4-FFF2-40B4-BE49-F238E27FC236}">
                  <a16:creationId xmlns:a16="http://schemas.microsoft.com/office/drawing/2014/main" id="{8234A90F-9A86-AA5E-7C15-4047E0F393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294">
                      <a:extLst>
                        <a:ext uri="{FF2B5EF4-FFF2-40B4-BE49-F238E27FC236}">
                          <a16:creationId xmlns:a16="http://schemas.microsoft.com/office/drawing/2014/main" id="{8234A90F-9A86-AA5E-7C15-4047E0F39324}"/>
                        </a:ext>
                      </a:extLst>
                    </pic:cNvPr>
                    <pic:cNvPicPr>
                      <a:picLocks noChangeAspect="1"/>
                    </pic:cNvPicPr>
                  </pic:nvPicPr>
                  <pic:blipFill>
                    <a:blip r:embed="rId11"/>
                    <a:srcRect l="3232" r="1977" b="7760"/>
                    <a:stretch>
                      <a:fillRect/>
                    </a:stretch>
                  </pic:blipFill>
                  <pic:spPr>
                    <a:xfrm>
                      <a:off x="0" y="0"/>
                      <a:ext cx="3874136" cy="1940537"/>
                    </a:xfrm>
                    <a:prstGeom prst="rect">
                      <a:avLst/>
                    </a:prstGeom>
                  </pic:spPr>
                </pic:pic>
              </a:graphicData>
            </a:graphic>
          </wp:inline>
        </w:drawing>
      </w:r>
    </w:p>
    <w:p w14:paraId="07986B77" w14:textId="45B8AC84" w:rsidR="006E324C" w:rsidRPr="00D6290C" w:rsidRDefault="005E6DFB" w:rsidP="005E6DFB">
      <w:pPr>
        <w:spacing w:line="360" w:lineRule="auto"/>
        <w:jc w:val="both"/>
        <w:rPr>
          <w:rFonts w:eastAsia="Gulim"/>
          <w:bCs/>
          <w:color w:val="000000" w:themeColor="text1"/>
          <w:shd w:val="clear" w:color="auto" w:fill="FFFFFF"/>
        </w:rPr>
      </w:pPr>
      <w:r w:rsidRPr="00D6290C">
        <w:rPr>
          <w:rFonts w:eastAsia="Gulim"/>
          <w:b/>
          <w:color w:val="000000" w:themeColor="text1"/>
          <w:shd w:val="clear" w:color="auto" w:fill="FFFFFF"/>
        </w:rPr>
        <w:t>Supplementary Fig. 3 | Three-fold cross-validation of the DNN model.</w:t>
      </w:r>
      <w:r w:rsidRPr="00D6290C">
        <w:rPr>
          <w:rFonts w:eastAsia="Gulim"/>
          <w:bCs/>
          <w:color w:val="000000" w:themeColor="text1"/>
          <w:shd w:val="clear" w:color="auto" w:fill="FFFFFF"/>
        </w:rPr>
        <w:t xml:space="preserve"> </w:t>
      </w:r>
    </w:p>
    <w:p w14:paraId="1F6FDF28" w14:textId="10B4EA97" w:rsidR="005E6DFB" w:rsidRPr="00D6290C" w:rsidRDefault="006E324C" w:rsidP="005E6DFB">
      <w:pPr>
        <w:spacing w:line="360" w:lineRule="auto"/>
        <w:jc w:val="both"/>
        <w:rPr>
          <w:rFonts w:eastAsia="Gulim"/>
          <w:color w:val="000000" w:themeColor="text1"/>
        </w:rPr>
      </w:pPr>
      <w:r w:rsidRPr="00D6290C">
        <w:rPr>
          <w:rFonts w:eastAsia="Gulim"/>
          <w:bCs/>
          <w:color w:val="000000" w:themeColor="text1"/>
          <w:shd w:val="clear" w:color="auto" w:fill="FFFFFF"/>
        </w:rPr>
        <w:t xml:space="preserve">The left panel shows the fold assignment across the ALD dataset, and the right panel summarizes the corresponding prediction accuracies for each train/test combination. The consistently high </w:t>
      </w:r>
      <w:r w:rsidRPr="00D6290C">
        <w:rPr>
          <w:rFonts w:eastAsia="Gulim" w:hint="eastAsia"/>
          <w:bCs/>
          <w:color w:val="000000" w:themeColor="text1"/>
          <w:shd w:val="clear" w:color="auto" w:fill="FFFFFF"/>
        </w:rPr>
        <w:t xml:space="preserve">test </w:t>
      </w:r>
      <w:r w:rsidRPr="00D6290C">
        <w:rPr>
          <w:rFonts w:eastAsia="Gulim"/>
          <w:bCs/>
          <w:color w:val="000000" w:themeColor="text1"/>
          <w:shd w:val="clear" w:color="auto" w:fill="FFFFFF"/>
        </w:rPr>
        <w:t>accuracy across the three folds indicates stable model performance under different dataset partitions.</w:t>
      </w:r>
    </w:p>
    <w:p w14:paraId="53CC42A7" w14:textId="77777777" w:rsidR="005E6DFB" w:rsidRPr="00D6290C" w:rsidRDefault="005E6DFB">
      <w:pPr>
        <w:rPr>
          <w:b/>
          <w:bCs/>
          <w:color w:val="000000" w:themeColor="text1"/>
          <w:sz w:val="32"/>
          <w:szCs w:val="32"/>
          <w:lang w:val="en-US"/>
        </w:rPr>
      </w:pPr>
      <w:r w:rsidRPr="00D6290C">
        <w:rPr>
          <w:b/>
          <w:bCs/>
          <w:color w:val="000000" w:themeColor="text1"/>
          <w:sz w:val="32"/>
          <w:szCs w:val="32"/>
          <w:lang w:val="en-US"/>
        </w:rPr>
        <w:br w:type="page"/>
      </w:r>
    </w:p>
    <w:p w14:paraId="4DDA6831" w14:textId="0D11DA0E" w:rsidR="007E27EE" w:rsidRPr="00D6290C" w:rsidRDefault="007E27EE" w:rsidP="007E27EE">
      <w:pPr>
        <w:rPr>
          <w:rFonts w:eastAsia="Malgun Gothic"/>
          <w:b/>
          <w:bCs/>
          <w:color w:val="000000" w:themeColor="text1"/>
          <w:sz w:val="32"/>
          <w:szCs w:val="32"/>
          <w:lang w:val="en-US" w:eastAsia="ko-KR"/>
        </w:rPr>
      </w:pPr>
      <w:r w:rsidRPr="00D6290C">
        <w:rPr>
          <w:b/>
          <w:bCs/>
          <w:color w:val="000000" w:themeColor="text1"/>
          <w:sz w:val="32"/>
          <w:szCs w:val="32"/>
          <w:lang w:val="en-US"/>
        </w:rPr>
        <w:lastRenderedPageBreak/>
        <w:t>Supplementary Fig.</w:t>
      </w:r>
      <w:r w:rsidRPr="00D6290C">
        <w:rPr>
          <w:rFonts w:eastAsia="Malgun Gothic" w:hint="eastAsia"/>
          <w:b/>
          <w:bCs/>
          <w:color w:val="000000" w:themeColor="text1"/>
          <w:sz w:val="32"/>
          <w:szCs w:val="32"/>
          <w:lang w:val="en-US" w:eastAsia="ko-KR"/>
        </w:rPr>
        <w:t xml:space="preserve"> 4</w:t>
      </w:r>
    </w:p>
    <w:p w14:paraId="4EDBF54B" w14:textId="322C4BAF" w:rsidR="007E27EE" w:rsidRPr="00D6290C" w:rsidRDefault="002B6276" w:rsidP="007E27EE">
      <w:pPr>
        <w:pStyle w:val="Title2"/>
        <w:spacing w:before="240" w:line="276" w:lineRule="auto"/>
        <w:jc w:val="center"/>
        <w:rPr>
          <w:rFonts w:eastAsiaTheme="minorEastAsia"/>
          <w:bCs/>
          <w:color w:val="000000" w:themeColor="text1"/>
          <w:lang w:eastAsia="ko-KR"/>
        </w:rPr>
      </w:pPr>
      <w:r w:rsidRPr="00D6290C">
        <w:rPr>
          <w:rFonts w:eastAsiaTheme="minorEastAsia"/>
          <w:bCs/>
          <w:noProof/>
          <w:color w:val="000000" w:themeColor="text1"/>
          <w:lang w:val="de-DE" w:eastAsia="ko-KR"/>
        </w:rPr>
        <w:drawing>
          <wp:inline distT="0" distB="0" distL="0" distR="0" wp14:anchorId="686051BD" wp14:editId="68F7FC2F">
            <wp:extent cx="5891645" cy="1987315"/>
            <wp:effectExtent l="0" t="0" r="0" b="0"/>
            <wp:docPr id="67" name="Picture 66">
              <a:extLst xmlns:a="http://schemas.openxmlformats.org/drawingml/2006/main">
                <a:ext uri="{FF2B5EF4-FFF2-40B4-BE49-F238E27FC236}">
                  <a16:creationId xmlns:a16="http://schemas.microsoft.com/office/drawing/2014/main" id="{F2AC9D46-2C68-F237-0EFD-63BC7D37AB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6">
                      <a:extLst>
                        <a:ext uri="{FF2B5EF4-FFF2-40B4-BE49-F238E27FC236}">
                          <a16:creationId xmlns:a16="http://schemas.microsoft.com/office/drawing/2014/main" id="{F2AC9D46-2C68-F237-0EFD-63BC7D37ABF1}"/>
                        </a:ext>
                      </a:extLst>
                    </pic:cNvPr>
                    <pic:cNvPicPr>
                      <a:picLocks noChangeAspect="1"/>
                    </pic:cNvPicPr>
                  </pic:nvPicPr>
                  <pic:blipFill>
                    <a:blip r:embed="rId12"/>
                    <a:srcRect t="7836" r="4384" b="2385"/>
                    <a:stretch>
                      <a:fillRect/>
                    </a:stretch>
                  </pic:blipFill>
                  <pic:spPr>
                    <a:xfrm>
                      <a:off x="0" y="0"/>
                      <a:ext cx="5897979" cy="1989451"/>
                    </a:xfrm>
                    <a:prstGeom prst="rect">
                      <a:avLst/>
                    </a:prstGeom>
                  </pic:spPr>
                </pic:pic>
              </a:graphicData>
            </a:graphic>
          </wp:inline>
        </w:drawing>
      </w:r>
    </w:p>
    <w:p w14:paraId="675E21C0" w14:textId="1FA6368D" w:rsidR="007E27EE" w:rsidRPr="00D6290C" w:rsidRDefault="007E27EE" w:rsidP="007E27EE">
      <w:pPr>
        <w:pStyle w:val="Title2"/>
        <w:spacing w:before="240" w:line="360" w:lineRule="auto"/>
        <w:jc w:val="both"/>
        <w:rPr>
          <w:rFonts w:eastAsia="Malgun Gothic"/>
          <w:b w:val="0"/>
          <w:color w:val="000000" w:themeColor="text1"/>
          <w:lang w:eastAsia="ko-KR"/>
        </w:rPr>
      </w:pPr>
      <w:r w:rsidRPr="00D6290C">
        <w:rPr>
          <w:rFonts w:eastAsiaTheme="minorEastAsia"/>
          <w:bCs/>
          <w:color w:val="000000" w:themeColor="text1"/>
          <w:lang w:eastAsia="ko-KR"/>
        </w:rPr>
        <w:t xml:space="preserve">Supplementary Fig. </w:t>
      </w:r>
      <w:r w:rsidRPr="00D6290C">
        <w:rPr>
          <w:rFonts w:eastAsia="Malgun Gothic" w:hint="eastAsia"/>
          <w:bCs/>
          <w:color w:val="000000" w:themeColor="text1"/>
          <w:lang w:eastAsia="ko-KR"/>
        </w:rPr>
        <w:t>4 |</w:t>
      </w:r>
      <w:r w:rsidRPr="00D6290C">
        <w:rPr>
          <w:rFonts w:eastAsiaTheme="minorEastAsia"/>
          <w:bCs/>
          <w:color w:val="000000" w:themeColor="text1"/>
          <w:lang w:eastAsia="ko-KR"/>
        </w:rPr>
        <w:t xml:space="preserve"> </w:t>
      </w:r>
      <w:r w:rsidR="002B6276" w:rsidRPr="00D6290C">
        <w:rPr>
          <w:rFonts w:eastAsia="Malgun Gothic" w:hint="eastAsia"/>
          <w:bCs/>
          <w:color w:val="000000" w:themeColor="text1"/>
          <w:lang w:eastAsia="ko-KR"/>
        </w:rPr>
        <w:t>Prediction accuracy under process variation.</w:t>
      </w:r>
    </w:p>
    <w:p w14:paraId="2141A4FC" w14:textId="45D097D6" w:rsidR="007E27EE" w:rsidRPr="00D6290C" w:rsidRDefault="00B352B5" w:rsidP="007E27EE">
      <w:pPr>
        <w:pStyle w:val="Title2"/>
        <w:spacing w:line="360" w:lineRule="auto"/>
        <w:jc w:val="both"/>
        <w:rPr>
          <w:rFonts w:eastAsia="Malgun Gothic"/>
          <w:b w:val="0"/>
          <w:color w:val="000000" w:themeColor="text1"/>
          <w:lang w:eastAsia="ko-KR"/>
        </w:rPr>
      </w:pPr>
      <w:r w:rsidRPr="00D6290C">
        <w:rPr>
          <w:rFonts w:eastAsia="Malgun Gothic"/>
          <w:b w:val="0"/>
          <w:color w:val="000000" w:themeColor="text1"/>
          <w:lang w:val="de-DE" w:eastAsia="ko-KR"/>
        </w:rPr>
        <w:t xml:space="preserve">Box plots of the predicted </w:t>
      </w:r>
      <w:r w:rsidRPr="00D6290C">
        <w:rPr>
          <w:rFonts w:eastAsia="Malgun Gothic"/>
          <w:b w:val="0"/>
          <w:bCs/>
          <w:color w:val="000000" w:themeColor="text1"/>
          <w:lang w:val="de-DE" w:eastAsia="ko-KR"/>
        </w:rPr>
        <w:t>T</w:t>
      </w:r>
      <w:r w:rsidRPr="00D6290C">
        <w:rPr>
          <w:rFonts w:eastAsia="Malgun Gothic"/>
          <w:b w:val="0"/>
          <w:bCs/>
          <w:color w:val="000000" w:themeColor="text1"/>
          <w:vertAlign w:val="subscript"/>
          <w:lang w:val="de-DE" w:eastAsia="ko-KR"/>
        </w:rPr>
        <w:t>ox</w:t>
      </w:r>
      <w:r w:rsidRPr="00D6290C">
        <w:rPr>
          <w:rFonts w:eastAsia="Malgun Gothic"/>
          <w:b w:val="0"/>
          <w:bCs/>
          <w:color w:val="000000" w:themeColor="text1"/>
          <w:lang w:val="de-DE" w:eastAsia="ko-KR"/>
        </w:rPr>
        <w:t>, RI, and WER</w:t>
      </w:r>
      <w:r w:rsidRPr="00D6290C">
        <w:rPr>
          <w:rFonts w:eastAsia="Malgun Gothic"/>
          <w:b w:val="0"/>
          <w:color w:val="000000" w:themeColor="text1"/>
          <w:lang w:val="de-DE" w:eastAsia="ko-KR"/>
        </w:rPr>
        <w:t xml:space="preserve"> under different levels of assumed relative Gaussian variation</w:t>
      </w:r>
      <w:r w:rsidRPr="00D6290C">
        <w:rPr>
          <w:rFonts w:eastAsia="Malgun Gothic" w:hint="eastAsia"/>
          <w:b w:val="0"/>
          <w:color w:val="000000" w:themeColor="text1"/>
          <w:lang w:val="de-DE" w:eastAsia="ko-KR"/>
        </w:rPr>
        <w:t>, based on 15 independent training runs</w:t>
      </w:r>
      <w:r w:rsidRPr="00D6290C">
        <w:rPr>
          <w:rFonts w:eastAsia="Malgun Gothic"/>
          <w:b w:val="0"/>
          <w:color w:val="000000" w:themeColor="text1"/>
          <w:lang w:val="de-DE" w:eastAsia="ko-KR"/>
        </w:rPr>
        <w:t>. The variation was introduced as multiplicative zero-mean Gaussian noise to emulate practical process fluctuations</w:t>
      </w:r>
      <w:r w:rsidRPr="00D6290C">
        <w:rPr>
          <w:rFonts w:eastAsia="Malgun Gothic" w:hint="eastAsia"/>
          <w:b w:val="0"/>
          <w:color w:val="000000" w:themeColor="text1"/>
          <w:lang w:val="de-DE" w:eastAsia="ko-KR"/>
        </w:rPr>
        <w:t xml:space="preserve"> in the film-property labels</w:t>
      </w:r>
      <w:r w:rsidRPr="00D6290C">
        <w:rPr>
          <w:rFonts w:eastAsia="Malgun Gothic"/>
          <w:b w:val="0"/>
          <w:color w:val="000000" w:themeColor="text1"/>
          <w:lang w:val="de-DE" w:eastAsia="ko-KR"/>
        </w:rPr>
        <w:t xml:space="preserve">. As </w:t>
      </w:r>
      <w:r w:rsidRPr="00D6290C">
        <w:rPr>
          <w:rFonts w:eastAsia="Malgun Gothic" w:hint="eastAsia"/>
          <w:b w:val="0"/>
          <w:color w:val="000000" w:themeColor="text1"/>
          <w:lang w:val="de-DE" w:eastAsia="ko-KR"/>
        </w:rPr>
        <w:t xml:space="preserve">the level of process variation </w:t>
      </w:r>
      <w:r w:rsidRPr="00D6290C">
        <w:rPr>
          <w:rFonts w:eastAsia="Malgun Gothic"/>
          <w:b w:val="0"/>
          <w:color w:val="000000" w:themeColor="text1"/>
          <w:lang w:val="de-DE" w:eastAsia="ko-KR"/>
        </w:rPr>
        <w:t xml:space="preserve">increases, the spread of the predicted film properties becomes larger, </w:t>
      </w:r>
      <w:r w:rsidRPr="00D6290C">
        <w:rPr>
          <w:rFonts w:eastAsia="Malgun Gothic" w:hint="eastAsia"/>
          <w:b w:val="0"/>
          <w:color w:val="000000" w:themeColor="text1"/>
          <w:lang w:val="de-DE" w:eastAsia="ko-KR"/>
        </w:rPr>
        <w:t>while the prediction accuracy decreases</w:t>
      </w:r>
      <w:r w:rsidRPr="00D6290C">
        <w:rPr>
          <w:rFonts w:eastAsia="Malgun Gothic"/>
          <w:b w:val="0"/>
          <w:color w:val="000000" w:themeColor="text1"/>
          <w:lang w:val="de-DE" w:eastAsia="ko-KR"/>
        </w:rPr>
        <w:t>.</w:t>
      </w:r>
    </w:p>
    <w:p w14:paraId="6E63100A" w14:textId="77777777" w:rsidR="007E27EE" w:rsidRPr="00D6290C" w:rsidRDefault="007E27EE" w:rsidP="007E27EE">
      <w:pPr>
        <w:rPr>
          <w:b/>
          <w:bCs/>
          <w:color w:val="000000" w:themeColor="text1"/>
          <w:sz w:val="32"/>
          <w:szCs w:val="32"/>
          <w:lang w:val="en-US"/>
        </w:rPr>
      </w:pPr>
      <w:r w:rsidRPr="00D6290C">
        <w:rPr>
          <w:b/>
          <w:bCs/>
          <w:color w:val="000000" w:themeColor="text1"/>
          <w:sz w:val="32"/>
          <w:szCs w:val="32"/>
          <w:lang w:val="en-US"/>
        </w:rPr>
        <w:br w:type="page"/>
      </w:r>
    </w:p>
    <w:p w14:paraId="1EDD34D3" w14:textId="516D03F9" w:rsidR="002101D0" w:rsidRPr="00D6290C" w:rsidRDefault="002101D0" w:rsidP="002101D0">
      <w:pPr>
        <w:rPr>
          <w:rFonts w:eastAsia="Malgun Gothic"/>
          <w:b/>
          <w:bCs/>
          <w:color w:val="000000" w:themeColor="text1"/>
          <w:sz w:val="32"/>
          <w:szCs w:val="32"/>
          <w:lang w:val="en-US" w:eastAsia="ko-KR"/>
        </w:rPr>
      </w:pPr>
      <w:r w:rsidRPr="00D6290C">
        <w:rPr>
          <w:b/>
          <w:bCs/>
          <w:color w:val="000000" w:themeColor="text1"/>
          <w:sz w:val="32"/>
          <w:szCs w:val="32"/>
          <w:lang w:val="en-US"/>
        </w:rPr>
        <w:lastRenderedPageBreak/>
        <w:t xml:space="preserve">Supplementary Fig. </w:t>
      </w:r>
      <w:r w:rsidR="007E27EE" w:rsidRPr="00D6290C">
        <w:rPr>
          <w:rFonts w:eastAsia="Malgun Gothic" w:hint="eastAsia"/>
          <w:b/>
          <w:bCs/>
          <w:color w:val="000000" w:themeColor="text1"/>
          <w:sz w:val="32"/>
          <w:szCs w:val="32"/>
          <w:lang w:val="en-US" w:eastAsia="ko-KR"/>
        </w:rPr>
        <w:t>5</w:t>
      </w:r>
    </w:p>
    <w:p w14:paraId="2740523A" w14:textId="504BFC9C" w:rsidR="002101D0" w:rsidRPr="00D6290C" w:rsidRDefault="00B83FF0" w:rsidP="002101D0">
      <w:pPr>
        <w:pStyle w:val="Title2"/>
        <w:spacing w:before="240" w:line="276" w:lineRule="auto"/>
        <w:jc w:val="center"/>
        <w:rPr>
          <w:rFonts w:eastAsiaTheme="minorEastAsia"/>
          <w:bCs/>
          <w:color w:val="000000" w:themeColor="text1"/>
          <w:lang w:eastAsia="ko-KR"/>
        </w:rPr>
      </w:pPr>
      <w:r w:rsidRPr="00D6290C">
        <w:rPr>
          <w:rFonts w:eastAsiaTheme="minorEastAsia"/>
          <w:bCs/>
          <w:noProof/>
          <w:color w:val="000000" w:themeColor="text1"/>
          <w:lang w:val="de-DE" w:eastAsia="ko-KR"/>
        </w:rPr>
        <w:drawing>
          <wp:inline distT="0" distB="0" distL="0" distR="0" wp14:anchorId="0E26C072" wp14:editId="2EEA69AD">
            <wp:extent cx="2529444" cy="1878547"/>
            <wp:effectExtent l="0" t="0" r="4445" b="7620"/>
            <wp:docPr id="3369" name="Picture 3368">
              <a:extLst xmlns:a="http://schemas.openxmlformats.org/drawingml/2006/main">
                <a:ext uri="{FF2B5EF4-FFF2-40B4-BE49-F238E27FC236}">
                  <a16:creationId xmlns:a16="http://schemas.microsoft.com/office/drawing/2014/main" id="{C9A2016D-E3D5-BC50-BFCB-9BC9361C11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 name="Picture 3368">
                      <a:extLst>
                        <a:ext uri="{FF2B5EF4-FFF2-40B4-BE49-F238E27FC236}">
                          <a16:creationId xmlns:a16="http://schemas.microsoft.com/office/drawing/2014/main" id="{C9A2016D-E3D5-BC50-BFCB-9BC9361C1189}"/>
                        </a:ext>
                      </a:extLst>
                    </pic:cNvPr>
                    <pic:cNvPicPr>
                      <a:picLocks noChangeAspect="1"/>
                    </pic:cNvPicPr>
                  </pic:nvPicPr>
                  <pic:blipFill>
                    <a:blip r:embed="rId13"/>
                    <a:srcRect l="3849" t="3085" r="16021" b="7840"/>
                    <a:stretch>
                      <a:fillRect/>
                    </a:stretch>
                  </pic:blipFill>
                  <pic:spPr>
                    <a:xfrm>
                      <a:off x="0" y="0"/>
                      <a:ext cx="2537034" cy="1884184"/>
                    </a:xfrm>
                    <a:prstGeom prst="rect">
                      <a:avLst/>
                    </a:prstGeom>
                  </pic:spPr>
                </pic:pic>
              </a:graphicData>
            </a:graphic>
          </wp:inline>
        </w:drawing>
      </w:r>
    </w:p>
    <w:p w14:paraId="44501BC8" w14:textId="6DF9AC46" w:rsidR="00185E10" w:rsidRPr="00D6290C" w:rsidRDefault="00185E10" w:rsidP="00185E10">
      <w:pPr>
        <w:spacing w:line="360" w:lineRule="auto"/>
        <w:rPr>
          <w:rFonts w:eastAsia="Gulim"/>
          <w:b/>
          <w:color w:val="000000" w:themeColor="text1"/>
          <w:shd w:val="clear" w:color="auto" w:fill="FFFFFF"/>
        </w:rPr>
      </w:pPr>
      <w:r w:rsidRPr="00D6290C">
        <w:rPr>
          <w:rFonts w:eastAsia="Gulim"/>
          <w:b/>
          <w:color w:val="000000" w:themeColor="text1"/>
          <w:shd w:val="clear" w:color="auto" w:fill="FFFFFF"/>
        </w:rPr>
        <w:t xml:space="preserve">Supplementary Fig. </w:t>
      </w:r>
      <w:r w:rsidRPr="00D6290C">
        <w:rPr>
          <w:rFonts w:eastAsia="Gulim" w:hint="eastAsia"/>
          <w:b/>
          <w:color w:val="000000" w:themeColor="text1"/>
          <w:shd w:val="clear" w:color="auto" w:fill="FFFFFF"/>
        </w:rPr>
        <w:t>5</w:t>
      </w:r>
      <w:r w:rsidRPr="00D6290C">
        <w:rPr>
          <w:rFonts w:eastAsia="Gulim"/>
          <w:b/>
          <w:color w:val="000000" w:themeColor="text1"/>
          <w:shd w:val="clear" w:color="auto" w:fill="FFFFFF"/>
        </w:rPr>
        <w:t xml:space="preserve"> | Visualization of the extrapolation range used in this study. </w:t>
      </w:r>
    </w:p>
    <w:p w14:paraId="5046B221" w14:textId="77777777" w:rsidR="00185E10" w:rsidRPr="00D6290C" w:rsidRDefault="00185E10" w:rsidP="00185E10">
      <w:pPr>
        <w:spacing w:line="360" w:lineRule="auto"/>
        <w:rPr>
          <w:color w:val="000000" w:themeColor="text1"/>
        </w:rPr>
      </w:pPr>
      <w:r w:rsidRPr="00D6290C">
        <w:rPr>
          <w:rFonts w:eastAsia="Gulim"/>
          <w:bCs/>
          <w:color w:val="000000" w:themeColor="text1"/>
          <w:shd w:val="clear" w:color="auto" w:fill="FFFFFF"/>
        </w:rPr>
        <w:t>The gray region indicates the experimentally sampled process window used for model training, while the red region denotes the extended parameter space used only for prediction outside the training domain.</w:t>
      </w:r>
    </w:p>
    <w:p w14:paraId="42B48E48" w14:textId="432C7A19" w:rsidR="002101D0" w:rsidRPr="00D6290C" w:rsidRDefault="002101D0" w:rsidP="002101D0">
      <w:pPr>
        <w:pStyle w:val="Title2"/>
        <w:spacing w:before="240" w:line="360" w:lineRule="auto"/>
        <w:jc w:val="both"/>
        <w:rPr>
          <w:b w:val="0"/>
          <w:bCs/>
          <w:color w:val="000000" w:themeColor="text1"/>
          <w:sz w:val="32"/>
          <w:szCs w:val="32"/>
        </w:rPr>
      </w:pPr>
      <w:r w:rsidRPr="00D6290C">
        <w:rPr>
          <w:b w:val="0"/>
          <w:bCs/>
          <w:color w:val="000000" w:themeColor="text1"/>
          <w:sz w:val="32"/>
          <w:szCs w:val="32"/>
        </w:rPr>
        <w:br w:type="page"/>
      </w:r>
    </w:p>
    <w:p w14:paraId="346090D7" w14:textId="39721442" w:rsidR="007E27EE" w:rsidRPr="00D6290C" w:rsidRDefault="007E27EE" w:rsidP="007E27EE">
      <w:pPr>
        <w:rPr>
          <w:rFonts w:eastAsia="Malgun Gothic"/>
          <w:b/>
          <w:bCs/>
          <w:color w:val="000000" w:themeColor="text1"/>
          <w:sz w:val="32"/>
          <w:szCs w:val="32"/>
          <w:lang w:val="en-US" w:eastAsia="ko-KR"/>
        </w:rPr>
      </w:pPr>
      <w:r w:rsidRPr="00D6290C">
        <w:rPr>
          <w:b/>
          <w:bCs/>
          <w:color w:val="000000" w:themeColor="text1"/>
          <w:sz w:val="32"/>
          <w:szCs w:val="32"/>
          <w:lang w:val="en-US"/>
        </w:rPr>
        <w:lastRenderedPageBreak/>
        <w:t xml:space="preserve">Supplementary Fig. </w:t>
      </w:r>
      <w:r w:rsidRPr="00D6290C">
        <w:rPr>
          <w:rFonts w:eastAsia="Malgun Gothic" w:hint="eastAsia"/>
          <w:b/>
          <w:bCs/>
          <w:color w:val="000000" w:themeColor="text1"/>
          <w:sz w:val="32"/>
          <w:szCs w:val="32"/>
          <w:lang w:val="en-US" w:eastAsia="ko-KR"/>
        </w:rPr>
        <w:t>6</w:t>
      </w:r>
    </w:p>
    <w:p w14:paraId="77A160F8" w14:textId="77777777" w:rsidR="007E27EE" w:rsidRPr="00D6290C" w:rsidRDefault="007E27EE" w:rsidP="007E27EE">
      <w:pPr>
        <w:pStyle w:val="Title2"/>
        <w:spacing w:before="240" w:line="276" w:lineRule="auto"/>
        <w:jc w:val="center"/>
        <w:rPr>
          <w:rFonts w:eastAsiaTheme="minorEastAsia"/>
          <w:bCs/>
          <w:color w:val="000000" w:themeColor="text1"/>
          <w:lang w:eastAsia="ko-KR"/>
        </w:rPr>
      </w:pPr>
      <w:r w:rsidRPr="00D6290C">
        <w:rPr>
          <w:rFonts w:eastAsiaTheme="minorEastAsia"/>
          <w:bCs/>
          <w:noProof/>
          <w:color w:val="000000" w:themeColor="text1"/>
          <w:lang w:val="de-DE" w:eastAsia="ko-KR"/>
        </w:rPr>
        <w:drawing>
          <wp:inline distT="0" distB="0" distL="0" distR="0" wp14:anchorId="28720290" wp14:editId="38D91D5D">
            <wp:extent cx="5759450" cy="2105660"/>
            <wp:effectExtent l="0" t="0" r="0" b="8890"/>
            <wp:docPr id="1939280531" name="Picture 2373" descr="A screenshot of a video game&#10;&#10;Description automatically generated">
              <a:extLst xmlns:a="http://schemas.openxmlformats.org/drawingml/2006/main">
                <a:ext uri="{FF2B5EF4-FFF2-40B4-BE49-F238E27FC236}">
                  <a16:creationId xmlns:a16="http://schemas.microsoft.com/office/drawing/2014/main" id="{5141495E-9C16-D52D-EF21-4FA3BDAE20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 name="Picture 2373" descr="A screenshot of a video game&#10;&#10;Description automatically generated">
                      <a:extLst>
                        <a:ext uri="{FF2B5EF4-FFF2-40B4-BE49-F238E27FC236}">
                          <a16:creationId xmlns:a16="http://schemas.microsoft.com/office/drawing/2014/main" id="{5141495E-9C16-D52D-EF21-4FA3BDAE207D}"/>
                        </a:ext>
                      </a:extLst>
                    </pic:cNvPr>
                    <pic:cNvPicPr>
                      <a:picLocks noChangeAspect="1"/>
                    </pic:cNvPicPr>
                  </pic:nvPicPr>
                  <pic:blipFill>
                    <a:blip r:embed="rId14"/>
                    <a:srcRect l="813" t="3367"/>
                    <a:stretch/>
                  </pic:blipFill>
                  <pic:spPr>
                    <a:xfrm>
                      <a:off x="0" y="0"/>
                      <a:ext cx="5759450" cy="2105660"/>
                    </a:xfrm>
                    <a:prstGeom prst="rect">
                      <a:avLst/>
                    </a:prstGeom>
                  </pic:spPr>
                </pic:pic>
              </a:graphicData>
            </a:graphic>
          </wp:inline>
        </w:drawing>
      </w:r>
    </w:p>
    <w:p w14:paraId="0511F445" w14:textId="55454D94" w:rsidR="007E27EE" w:rsidRPr="00D6290C" w:rsidRDefault="007E27EE" w:rsidP="007E27EE">
      <w:pPr>
        <w:pStyle w:val="Title2"/>
        <w:spacing w:before="240" w:line="360" w:lineRule="auto"/>
        <w:jc w:val="both"/>
        <w:rPr>
          <w:rFonts w:eastAsiaTheme="minorEastAsia"/>
          <w:b w:val="0"/>
          <w:color w:val="000000" w:themeColor="text1"/>
          <w:lang w:eastAsia="ko-KR"/>
        </w:rPr>
      </w:pPr>
      <w:r w:rsidRPr="00D6290C">
        <w:rPr>
          <w:rFonts w:eastAsiaTheme="minorEastAsia"/>
          <w:bCs/>
          <w:color w:val="000000" w:themeColor="text1"/>
          <w:lang w:eastAsia="ko-KR"/>
        </w:rPr>
        <w:t xml:space="preserve">Supplementary Fig. </w:t>
      </w:r>
      <w:r w:rsidRPr="00D6290C">
        <w:rPr>
          <w:rFonts w:eastAsia="Malgun Gothic" w:hint="eastAsia"/>
          <w:bCs/>
          <w:color w:val="000000" w:themeColor="text1"/>
          <w:lang w:eastAsia="ko-KR"/>
        </w:rPr>
        <w:t>6 |</w:t>
      </w:r>
      <w:r w:rsidRPr="00D6290C">
        <w:rPr>
          <w:rFonts w:eastAsiaTheme="minorEastAsia"/>
          <w:bCs/>
          <w:color w:val="000000" w:themeColor="text1"/>
          <w:lang w:eastAsia="ko-KR"/>
        </w:rPr>
        <w:t xml:space="preserve"> </w:t>
      </w:r>
      <w:r w:rsidRPr="00D6290C">
        <w:rPr>
          <w:rFonts w:eastAsiaTheme="minorEastAsia" w:hint="eastAsia"/>
          <w:bCs/>
          <w:color w:val="000000" w:themeColor="text1"/>
          <w:lang w:eastAsia="ko-KR"/>
        </w:rPr>
        <w:t>Comprehensive 3D surface plots of prediction maps for film properties</w:t>
      </w:r>
    </w:p>
    <w:p w14:paraId="791C37AF" w14:textId="1CD4BD61" w:rsidR="007E27EE" w:rsidRPr="00D6290C" w:rsidRDefault="007E27EE" w:rsidP="007E27EE">
      <w:pPr>
        <w:pStyle w:val="Title2"/>
        <w:spacing w:line="360" w:lineRule="auto"/>
        <w:jc w:val="both"/>
        <w:rPr>
          <w:rFonts w:eastAsia="Malgun Gothic"/>
          <w:color w:val="000000" w:themeColor="text1"/>
          <w:lang w:eastAsia="ko-KR"/>
        </w:rPr>
      </w:pPr>
      <w:r w:rsidRPr="00D6290C">
        <w:rPr>
          <w:rFonts w:eastAsiaTheme="minorEastAsia" w:hint="eastAsia"/>
          <w:b w:val="0"/>
          <w:color w:val="000000" w:themeColor="text1"/>
          <w:lang w:eastAsia="ko-KR"/>
        </w:rPr>
        <w:t>3D surface plots illustrating prediction maps for (a) T</w:t>
      </w:r>
      <w:r w:rsidRPr="00D6290C">
        <w:rPr>
          <w:rFonts w:eastAsiaTheme="minorEastAsia" w:hint="eastAsia"/>
          <w:b w:val="0"/>
          <w:color w:val="000000" w:themeColor="text1"/>
          <w:vertAlign w:val="subscript"/>
          <w:lang w:eastAsia="ko-KR"/>
        </w:rPr>
        <w:t>ox</w:t>
      </w:r>
      <w:r w:rsidRPr="00D6290C">
        <w:rPr>
          <w:rFonts w:eastAsiaTheme="minorEastAsia" w:hint="eastAsia"/>
          <w:b w:val="0"/>
          <w:color w:val="000000" w:themeColor="text1"/>
          <w:lang w:eastAsia="ko-KR"/>
        </w:rPr>
        <w:t>, (b) RI, and (c) WER, based on deposition temperature, precursor temperature, and sample location variations. The circled regions indicate analysis points corresponding to sample locations, while the x- and y-</w:t>
      </w:r>
      <w:r w:rsidRPr="00D6290C">
        <w:rPr>
          <w:rFonts w:eastAsiaTheme="minorEastAsia"/>
          <w:b w:val="0"/>
          <w:color w:val="000000" w:themeColor="text1"/>
          <w:lang w:eastAsia="ko-KR"/>
        </w:rPr>
        <w:t>ax</w:t>
      </w:r>
      <w:r w:rsidRPr="00D6290C">
        <w:rPr>
          <w:rFonts w:eastAsiaTheme="minorEastAsia" w:hint="eastAsia"/>
          <w:b w:val="0"/>
          <w:color w:val="000000" w:themeColor="text1"/>
          <w:lang w:eastAsia="ko-KR"/>
        </w:rPr>
        <w:t>e</w:t>
      </w:r>
      <w:r w:rsidRPr="00D6290C">
        <w:rPr>
          <w:rFonts w:eastAsiaTheme="minorEastAsia"/>
          <w:b w:val="0"/>
          <w:color w:val="000000" w:themeColor="text1"/>
          <w:lang w:eastAsia="ko-KR"/>
        </w:rPr>
        <w:t>s</w:t>
      </w:r>
      <w:r w:rsidRPr="00D6290C">
        <w:rPr>
          <w:rFonts w:eastAsiaTheme="minorEastAsia" w:hint="eastAsia"/>
          <w:b w:val="0"/>
          <w:color w:val="000000" w:themeColor="text1"/>
          <w:lang w:eastAsia="ko-KR"/>
        </w:rPr>
        <w:t xml:space="preserve"> represent deposition </w:t>
      </w:r>
      <w:r w:rsidRPr="00D6290C">
        <w:rPr>
          <w:rFonts w:eastAsiaTheme="minorEastAsia"/>
          <w:b w:val="0"/>
          <w:color w:val="000000" w:themeColor="text1"/>
          <w:lang w:eastAsia="ko-KR"/>
        </w:rPr>
        <w:t>an</w:t>
      </w:r>
      <w:r w:rsidRPr="00D6290C">
        <w:rPr>
          <w:rFonts w:eastAsiaTheme="minorEastAsia" w:hint="eastAsia"/>
          <w:b w:val="0"/>
          <w:color w:val="000000" w:themeColor="text1"/>
          <w:lang w:eastAsia="ko-KR"/>
        </w:rPr>
        <w:t>d precursor temperatures, respectively.</w:t>
      </w:r>
    </w:p>
    <w:p w14:paraId="728662DD" w14:textId="110949A7" w:rsidR="009C672D" w:rsidRPr="00D6290C" w:rsidRDefault="007D4428" w:rsidP="009C672D">
      <w:pPr>
        <w:rPr>
          <w:rFonts w:eastAsia="Malgun Gothic"/>
          <w:b/>
          <w:bCs/>
          <w:color w:val="000000" w:themeColor="text1"/>
          <w:sz w:val="32"/>
          <w:szCs w:val="32"/>
          <w:lang w:val="en-US" w:eastAsia="ko-KR"/>
        </w:rPr>
      </w:pPr>
      <w:r w:rsidRPr="00D6290C">
        <w:rPr>
          <w:bCs/>
          <w:color w:val="000000" w:themeColor="text1"/>
          <w:sz w:val="32"/>
          <w:szCs w:val="32"/>
        </w:rPr>
        <w:br w:type="page"/>
      </w:r>
      <w:r w:rsidR="009C672D" w:rsidRPr="00D6290C">
        <w:rPr>
          <w:b/>
          <w:bCs/>
          <w:color w:val="000000" w:themeColor="text1"/>
          <w:sz w:val="32"/>
          <w:szCs w:val="32"/>
          <w:lang w:val="en-US"/>
        </w:rPr>
        <w:lastRenderedPageBreak/>
        <w:t xml:space="preserve">Supplementary Fig. </w:t>
      </w:r>
      <w:r w:rsidR="007E27EE" w:rsidRPr="00D6290C">
        <w:rPr>
          <w:rFonts w:eastAsia="Malgun Gothic" w:hint="eastAsia"/>
          <w:b/>
          <w:bCs/>
          <w:color w:val="000000" w:themeColor="text1"/>
          <w:sz w:val="32"/>
          <w:szCs w:val="32"/>
          <w:lang w:val="en-US" w:eastAsia="ko-KR"/>
        </w:rPr>
        <w:t>7</w:t>
      </w:r>
    </w:p>
    <w:p w14:paraId="288BB4AB" w14:textId="77777777" w:rsidR="009C672D" w:rsidRPr="00D6290C" w:rsidRDefault="009C672D" w:rsidP="009C672D">
      <w:pPr>
        <w:pStyle w:val="Title2"/>
        <w:spacing w:before="240" w:line="276" w:lineRule="auto"/>
        <w:jc w:val="center"/>
        <w:rPr>
          <w:rFonts w:eastAsiaTheme="minorEastAsia"/>
          <w:bCs/>
          <w:color w:val="000000" w:themeColor="text1"/>
          <w:lang w:eastAsia="ko-KR"/>
        </w:rPr>
      </w:pPr>
      <w:r w:rsidRPr="00D6290C">
        <w:rPr>
          <w:rFonts w:eastAsiaTheme="minorEastAsia"/>
          <w:bCs/>
          <w:noProof/>
          <w:color w:val="000000" w:themeColor="text1"/>
          <w:lang w:val="de-DE" w:eastAsia="ko-KR"/>
        </w:rPr>
        <w:drawing>
          <wp:inline distT="0" distB="0" distL="0" distR="0" wp14:anchorId="25B55002" wp14:editId="37CB185F">
            <wp:extent cx="2806810" cy="2667814"/>
            <wp:effectExtent l="0" t="0" r="0" b="0"/>
            <wp:docPr id="1138583626" name="Picture 10" descr="A graph with a graph and a diagram&#10;&#10;AI-generated content may be incorrect.">
              <a:extLst xmlns:a="http://schemas.openxmlformats.org/drawingml/2006/main">
                <a:ext uri="{FF2B5EF4-FFF2-40B4-BE49-F238E27FC236}">
                  <a16:creationId xmlns:a16="http://schemas.microsoft.com/office/drawing/2014/main" id="{516965C4-E606-196E-ECC4-46B02A925E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graph with a graph and a diagram&#10;&#10;AI-generated content may be incorrect.">
                      <a:extLst>
                        <a:ext uri="{FF2B5EF4-FFF2-40B4-BE49-F238E27FC236}">
                          <a16:creationId xmlns:a16="http://schemas.microsoft.com/office/drawing/2014/main" id="{516965C4-E606-196E-ECC4-46B02A925ECD}"/>
                        </a:ext>
                      </a:extLst>
                    </pic:cNvPr>
                    <pic:cNvPicPr>
                      <a:picLocks noChangeAspect="1"/>
                    </pic:cNvPicPr>
                  </pic:nvPicPr>
                  <pic:blipFill>
                    <a:blip r:embed="rId15"/>
                    <a:stretch>
                      <a:fillRect/>
                    </a:stretch>
                  </pic:blipFill>
                  <pic:spPr>
                    <a:xfrm>
                      <a:off x="0" y="0"/>
                      <a:ext cx="2813277" cy="2673960"/>
                    </a:xfrm>
                    <a:prstGeom prst="rect">
                      <a:avLst/>
                    </a:prstGeom>
                  </pic:spPr>
                </pic:pic>
              </a:graphicData>
            </a:graphic>
          </wp:inline>
        </w:drawing>
      </w:r>
    </w:p>
    <w:p w14:paraId="129ECBAE" w14:textId="1E4AD40B" w:rsidR="009C672D" w:rsidRPr="00D6290C" w:rsidRDefault="009C672D" w:rsidP="009C672D">
      <w:pPr>
        <w:pStyle w:val="Title2"/>
        <w:spacing w:before="240" w:line="360" w:lineRule="auto"/>
        <w:jc w:val="both"/>
        <w:rPr>
          <w:rFonts w:eastAsia="Malgun Gothic"/>
          <w:b w:val="0"/>
          <w:color w:val="000000" w:themeColor="text1"/>
          <w:lang w:eastAsia="ko-KR"/>
        </w:rPr>
      </w:pPr>
      <w:r w:rsidRPr="00D6290C">
        <w:rPr>
          <w:rFonts w:eastAsiaTheme="minorEastAsia"/>
          <w:bCs/>
          <w:color w:val="000000" w:themeColor="text1"/>
          <w:lang w:eastAsia="ko-KR"/>
        </w:rPr>
        <w:t xml:space="preserve">Supplementary Fig. </w:t>
      </w:r>
      <w:r w:rsidR="007E27EE" w:rsidRPr="00D6290C">
        <w:rPr>
          <w:rFonts w:eastAsia="Malgun Gothic" w:hint="eastAsia"/>
          <w:bCs/>
          <w:color w:val="000000" w:themeColor="text1"/>
          <w:lang w:eastAsia="ko-KR"/>
        </w:rPr>
        <w:t>7</w:t>
      </w:r>
      <w:r w:rsidRPr="00D6290C">
        <w:rPr>
          <w:rFonts w:eastAsia="Malgun Gothic" w:hint="eastAsia"/>
          <w:bCs/>
          <w:color w:val="000000" w:themeColor="text1"/>
          <w:lang w:eastAsia="ko-KR"/>
        </w:rPr>
        <w:t xml:space="preserve"> |</w:t>
      </w:r>
      <w:r w:rsidRPr="00D6290C">
        <w:rPr>
          <w:rFonts w:eastAsiaTheme="minorEastAsia"/>
          <w:bCs/>
          <w:color w:val="000000" w:themeColor="text1"/>
          <w:lang w:eastAsia="ko-KR"/>
        </w:rPr>
        <w:t xml:space="preserve"> </w:t>
      </w:r>
      <w:r w:rsidRPr="00D6290C">
        <w:rPr>
          <w:rFonts w:eastAsia="Malgun Gothic" w:hint="eastAsia"/>
          <w:bCs/>
          <w:color w:val="000000" w:themeColor="text1"/>
          <w:lang w:eastAsia="ko-KR"/>
        </w:rPr>
        <w:t>Comparison between experimental and prediction maps of T</w:t>
      </w:r>
      <w:r w:rsidRPr="00D6290C">
        <w:rPr>
          <w:rFonts w:eastAsia="Malgun Gothic" w:hint="eastAsia"/>
          <w:bCs/>
          <w:color w:val="000000" w:themeColor="text1"/>
          <w:vertAlign w:val="subscript"/>
          <w:lang w:eastAsia="ko-KR"/>
        </w:rPr>
        <w:t>ox</w:t>
      </w:r>
    </w:p>
    <w:p w14:paraId="64042492" w14:textId="21CFDE30" w:rsidR="00BD43FF" w:rsidRPr="00D6290C" w:rsidRDefault="00A85A4C" w:rsidP="009C672D">
      <w:pPr>
        <w:pStyle w:val="Title2"/>
        <w:spacing w:line="360" w:lineRule="auto"/>
        <w:jc w:val="both"/>
        <w:rPr>
          <w:rFonts w:eastAsia="Malgun Gothic"/>
          <w:b w:val="0"/>
          <w:bCs/>
          <w:color w:val="000000" w:themeColor="text1"/>
          <w:lang w:eastAsia="ko-KR"/>
        </w:rPr>
      </w:pPr>
      <w:r w:rsidRPr="00D6290C">
        <w:rPr>
          <w:b w:val="0"/>
          <w:color w:val="000000" w:themeColor="text1"/>
          <w:shd w:val="clear" w:color="auto" w:fill="FFFFFF"/>
        </w:rPr>
        <w:t xml:space="preserve">Experimental and predicted maps of </w:t>
      </w:r>
      <w:proofErr w:type="spellStart"/>
      <w:r w:rsidRPr="00D6290C">
        <w:rPr>
          <w:b w:val="0"/>
          <w:color w:val="000000" w:themeColor="text1"/>
          <w:shd w:val="clear" w:color="auto" w:fill="FFFFFF"/>
        </w:rPr>
        <w:t>HfO</w:t>
      </w:r>
      <w:r w:rsidRPr="00D6290C">
        <w:rPr>
          <w:b w:val="0"/>
          <w:color w:val="000000" w:themeColor="text1"/>
          <w:shd w:val="clear" w:color="auto" w:fill="FFFFFF"/>
          <w:vertAlign w:val="subscript"/>
        </w:rPr>
        <w:t>x</w:t>
      </w:r>
      <w:proofErr w:type="spellEnd"/>
      <w:r w:rsidRPr="00D6290C">
        <w:rPr>
          <w:b w:val="0"/>
          <w:color w:val="000000" w:themeColor="text1"/>
          <w:shd w:val="clear" w:color="auto" w:fill="FFFFFF"/>
        </w:rPr>
        <w:t xml:space="preserve"> T</w:t>
      </w:r>
      <w:r w:rsidRPr="00D6290C">
        <w:rPr>
          <w:b w:val="0"/>
          <w:color w:val="000000" w:themeColor="text1"/>
          <w:shd w:val="clear" w:color="auto" w:fill="FFFFFF"/>
          <w:vertAlign w:val="subscript"/>
        </w:rPr>
        <w:t>ox</w:t>
      </w:r>
      <w:r w:rsidRPr="00D6290C">
        <w:rPr>
          <w:b w:val="0"/>
          <w:color w:val="000000" w:themeColor="text1"/>
          <w:shd w:val="clear" w:color="auto" w:fill="FFFFFF"/>
        </w:rPr>
        <w:t xml:space="preserve"> </w:t>
      </w:r>
      <w:r w:rsidRPr="00D6290C">
        <w:rPr>
          <w:rFonts w:hint="eastAsia"/>
          <w:b w:val="0"/>
          <w:color w:val="000000" w:themeColor="text1"/>
          <w:shd w:val="clear" w:color="auto" w:fill="FFFFFF"/>
        </w:rPr>
        <w:t xml:space="preserve">for </w:t>
      </w:r>
      <w:r w:rsidRPr="00D6290C">
        <w:rPr>
          <w:b w:val="0"/>
          <w:color w:val="000000" w:themeColor="text1"/>
          <w:shd w:val="clear" w:color="auto" w:fill="FFFFFF"/>
        </w:rPr>
        <w:t xml:space="preserve">the case </w:t>
      </w:r>
      <w:r w:rsidRPr="00D6290C">
        <w:rPr>
          <w:rFonts w:hint="eastAsia"/>
          <w:b w:val="0"/>
          <w:color w:val="000000" w:themeColor="text1"/>
          <w:shd w:val="clear" w:color="auto" w:fill="FFFFFF"/>
        </w:rPr>
        <w:t xml:space="preserve">of </w:t>
      </w:r>
      <w:r w:rsidRPr="00D6290C">
        <w:rPr>
          <w:b w:val="0"/>
          <w:color w:val="000000" w:themeColor="text1"/>
          <w:shd w:val="clear" w:color="auto" w:fill="FFFFFF"/>
        </w:rPr>
        <w:t>(x, y) = (0, 4.5)</w:t>
      </w:r>
      <w:r w:rsidRPr="00D6290C">
        <w:rPr>
          <w:rFonts w:hint="eastAsia"/>
          <w:b w:val="0"/>
          <w:color w:val="000000" w:themeColor="text1"/>
          <w:shd w:val="clear" w:color="auto" w:fill="FFFFFF"/>
        </w:rPr>
        <w:t xml:space="preserve">. </w:t>
      </w:r>
      <w:r w:rsidRPr="00D6290C">
        <w:rPr>
          <w:b w:val="0"/>
          <w:color w:val="000000" w:themeColor="text1"/>
          <w:shd w:val="clear" w:color="auto" w:fill="FFFFFF"/>
        </w:rPr>
        <w:t>Within the experimentally measured range, the data indicate an increasing T</w:t>
      </w:r>
      <w:r w:rsidRPr="00D6290C">
        <w:rPr>
          <w:b w:val="0"/>
          <w:color w:val="000000" w:themeColor="text1"/>
          <w:shd w:val="clear" w:color="auto" w:fill="FFFFFF"/>
          <w:vertAlign w:val="subscript"/>
        </w:rPr>
        <w:t>ox</w:t>
      </w:r>
      <w:r w:rsidRPr="00D6290C">
        <w:rPr>
          <w:b w:val="0"/>
          <w:color w:val="000000" w:themeColor="text1"/>
          <w:shd w:val="clear" w:color="auto" w:fill="FFFFFF"/>
        </w:rPr>
        <w:t xml:space="preserve"> trend as both deposition and precursor temperatures decrease. In contrast, the prediction map shows a downward trend when the parameters are extended beyond the measured window. This difference suggests that the DNN extrapolates based on global correlations learned from the full dataset, including other process conditions and sample locations, rather than simply extending the local measured trend.</w:t>
      </w:r>
    </w:p>
    <w:p w14:paraId="6AFB6966" w14:textId="0BDC83B4" w:rsidR="007D4428" w:rsidRPr="00D6290C" w:rsidRDefault="007D4428" w:rsidP="007D4428">
      <w:pPr>
        <w:pStyle w:val="Title2"/>
        <w:spacing w:line="360" w:lineRule="auto"/>
        <w:jc w:val="both"/>
        <w:rPr>
          <w:b w:val="0"/>
          <w:bCs/>
          <w:color w:val="000000" w:themeColor="text1"/>
          <w:sz w:val="32"/>
          <w:szCs w:val="32"/>
        </w:rPr>
      </w:pPr>
    </w:p>
    <w:p w14:paraId="47505098" w14:textId="77777777" w:rsidR="009C672D" w:rsidRPr="00D6290C" w:rsidRDefault="009C672D">
      <w:pPr>
        <w:rPr>
          <w:b/>
          <w:bCs/>
          <w:color w:val="000000" w:themeColor="text1"/>
          <w:sz w:val="32"/>
          <w:szCs w:val="32"/>
          <w:lang w:val="en-US"/>
        </w:rPr>
      </w:pPr>
      <w:r w:rsidRPr="00D6290C">
        <w:rPr>
          <w:b/>
          <w:bCs/>
          <w:color w:val="000000" w:themeColor="text1"/>
          <w:sz w:val="32"/>
          <w:szCs w:val="32"/>
          <w:lang w:val="en-US"/>
        </w:rPr>
        <w:br w:type="page"/>
      </w:r>
    </w:p>
    <w:p w14:paraId="41C1C672" w14:textId="2A5F7A48" w:rsidR="007D4428" w:rsidRPr="00D6290C" w:rsidRDefault="00672E0A" w:rsidP="007D4428">
      <w:pPr>
        <w:rPr>
          <w:rFonts w:eastAsia="Malgun Gothic"/>
          <w:b/>
          <w:bCs/>
          <w:color w:val="000000" w:themeColor="text1"/>
          <w:sz w:val="32"/>
          <w:szCs w:val="32"/>
          <w:lang w:val="en-US" w:eastAsia="ko-KR"/>
        </w:rPr>
      </w:pPr>
      <w:r w:rsidRPr="00D6290C">
        <w:rPr>
          <w:b/>
          <w:bCs/>
          <w:color w:val="000000" w:themeColor="text1"/>
          <w:sz w:val="32"/>
          <w:szCs w:val="32"/>
          <w:lang w:val="en-US"/>
        </w:rPr>
        <w:lastRenderedPageBreak/>
        <w:t xml:space="preserve">Supplementary Fig. </w:t>
      </w:r>
      <w:r w:rsidR="007E27EE" w:rsidRPr="00D6290C">
        <w:rPr>
          <w:rFonts w:eastAsia="Malgun Gothic" w:hint="eastAsia"/>
          <w:b/>
          <w:bCs/>
          <w:color w:val="000000" w:themeColor="text1"/>
          <w:sz w:val="32"/>
          <w:szCs w:val="32"/>
          <w:lang w:val="en-US" w:eastAsia="ko-KR"/>
        </w:rPr>
        <w:t>8</w:t>
      </w:r>
    </w:p>
    <w:p w14:paraId="41E6CDD1" w14:textId="77503FEC" w:rsidR="007D4428" w:rsidRPr="00D6290C" w:rsidRDefault="007D4428" w:rsidP="007D4428">
      <w:pPr>
        <w:pStyle w:val="Title2"/>
        <w:spacing w:before="240" w:line="276" w:lineRule="auto"/>
        <w:jc w:val="center"/>
        <w:rPr>
          <w:rFonts w:eastAsiaTheme="minorEastAsia"/>
          <w:bCs/>
          <w:color w:val="000000" w:themeColor="text1"/>
          <w:lang w:eastAsia="ko-KR"/>
        </w:rPr>
      </w:pPr>
      <w:r w:rsidRPr="00D6290C">
        <w:rPr>
          <w:rFonts w:eastAsiaTheme="minorEastAsia"/>
          <w:bCs/>
          <w:noProof/>
          <w:color w:val="000000" w:themeColor="text1"/>
          <w:lang w:val="de-DE" w:eastAsia="ko-KR"/>
        </w:rPr>
        <w:drawing>
          <wp:inline distT="0" distB="0" distL="0" distR="0" wp14:anchorId="5CB12789" wp14:editId="2C4E624E">
            <wp:extent cx="4929808" cy="4326242"/>
            <wp:effectExtent l="0" t="0" r="4445" b="0"/>
            <wp:docPr id="9" name="Picture 8" descr="A screenshot of a computer&#10;&#10;AI-generated content may be incorrect.">
              <a:extLst xmlns:a="http://schemas.openxmlformats.org/drawingml/2006/main">
                <a:ext uri="{FF2B5EF4-FFF2-40B4-BE49-F238E27FC236}">
                  <a16:creationId xmlns:a16="http://schemas.microsoft.com/office/drawing/2014/main" id="{ACB3A188-10B1-FF77-4973-23B255C47C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AI-generated content may be incorrect.">
                      <a:extLst>
                        <a:ext uri="{FF2B5EF4-FFF2-40B4-BE49-F238E27FC236}">
                          <a16:creationId xmlns:a16="http://schemas.microsoft.com/office/drawing/2014/main" id="{ACB3A188-10B1-FF77-4973-23B255C47C52}"/>
                        </a:ext>
                      </a:extLst>
                    </pic:cNvPr>
                    <pic:cNvPicPr>
                      <a:picLocks noChangeAspect="1"/>
                    </pic:cNvPicPr>
                  </pic:nvPicPr>
                  <pic:blipFill>
                    <a:blip r:embed="rId16"/>
                    <a:srcRect l="1283" r="95" b="7449"/>
                    <a:stretch>
                      <a:fillRect/>
                    </a:stretch>
                  </pic:blipFill>
                  <pic:spPr>
                    <a:xfrm>
                      <a:off x="0" y="0"/>
                      <a:ext cx="4940448" cy="4335579"/>
                    </a:xfrm>
                    <a:prstGeom prst="rect">
                      <a:avLst/>
                    </a:prstGeom>
                  </pic:spPr>
                </pic:pic>
              </a:graphicData>
            </a:graphic>
          </wp:inline>
        </w:drawing>
      </w:r>
    </w:p>
    <w:p w14:paraId="4E72B2ED" w14:textId="38E238E7" w:rsidR="007D4428" w:rsidRPr="00D6290C" w:rsidRDefault="00672E0A" w:rsidP="007D4428">
      <w:pPr>
        <w:pStyle w:val="Title2"/>
        <w:spacing w:before="240" w:line="360" w:lineRule="auto"/>
        <w:jc w:val="both"/>
        <w:rPr>
          <w:rFonts w:eastAsiaTheme="minorEastAsia"/>
          <w:b w:val="0"/>
          <w:color w:val="000000" w:themeColor="text1"/>
          <w:lang w:eastAsia="ko-KR"/>
        </w:rPr>
      </w:pPr>
      <w:r w:rsidRPr="00D6290C">
        <w:rPr>
          <w:rFonts w:eastAsiaTheme="minorEastAsia"/>
          <w:bCs/>
          <w:color w:val="000000" w:themeColor="text1"/>
          <w:lang w:eastAsia="ko-KR"/>
        </w:rPr>
        <w:t xml:space="preserve">Supplementary Fig. </w:t>
      </w:r>
      <w:r w:rsidR="007E27EE" w:rsidRPr="00D6290C">
        <w:rPr>
          <w:rFonts w:eastAsia="Malgun Gothic" w:hint="eastAsia"/>
          <w:bCs/>
          <w:color w:val="000000" w:themeColor="text1"/>
          <w:lang w:eastAsia="ko-KR"/>
        </w:rPr>
        <w:t>8</w:t>
      </w:r>
      <w:r w:rsidR="00C84256" w:rsidRPr="00D6290C">
        <w:rPr>
          <w:rFonts w:eastAsia="Malgun Gothic" w:hint="eastAsia"/>
          <w:bCs/>
          <w:color w:val="000000" w:themeColor="text1"/>
          <w:lang w:eastAsia="ko-KR"/>
        </w:rPr>
        <w:t xml:space="preserve"> </w:t>
      </w:r>
      <w:r w:rsidRPr="00D6290C">
        <w:rPr>
          <w:rFonts w:eastAsia="Malgun Gothic" w:hint="eastAsia"/>
          <w:bCs/>
          <w:color w:val="000000" w:themeColor="text1"/>
          <w:lang w:eastAsia="ko-KR"/>
        </w:rPr>
        <w:t>|</w:t>
      </w:r>
      <w:r w:rsidR="007D4428" w:rsidRPr="00D6290C">
        <w:rPr>
          <w:rFonts w:eastAsiaTheme="minorEastAsia"/>
          <w:bCs/>
          <w:color w:val="000000" w:themeColor="text1"/>
          <w:lang w:eastAsia="ko-KR"/>
        </w:rPr>
        <w:t xml:space="preserve"> </w:t>
      </w:r>
      <w:r w:rsidR="00452868" w:rsidRPr="00D6290C">
        <w:rPr>
          <w:rFonts w:eastAsiaTheme="minorEastAsia"/>
          <w:bCs/>
          <w:color w:val="000000" w:themeColor="text1"/>
          <w:lang w:eastAsia="ko-KR"/>
        </w:rPr>
        <w:t>Effect of including failure data (50 °C precursor temperature) on T</w:t>
      </w:r>
      <w:r w:rsidR="00452868" w:rsidRPr="00D6290C">
        <w:rPr>
          <w:rFonts w:eastAsiaTheme="minorEastAsia"/>
          <w:bCs/>
          <w:color w:val="000000" w:themeColor="text1"/>
          <w:vertAlign w:val="subscript"/>
          <w:lang w:eastAsia="ko-KR"/>
        </w:rPr>
        <w:t>ox</w:t>
      </w:r>
      <w:r w:rsidR="00452868" w:rsidRPr="00D6290C">
        <w:rPr>
          <w:rFonts w:eastAsiaTheme="minorEastAsia"/>
          <w:bCs/>
          <w:color w:val="000000" w:themeColor="text1"/>
          <w:lang w:eastAsia="ko-KR"/>
        </w:rPr>
        <w:t xml:space="preserve"> prediction maps. </w:t>
      </w:r>
    </w:p>
    <w:p w14:paraId="6B773AC5" w14:textId="44AED149" w:rsidR="00A85A4C" w:rsidRPr="00D6290C" w:rsidRDefault="00A85A4C" w:rsidP="00A85A4C">
      <w:pPr>
        <w:pStyle w:val="Title2"/>
        <w:spacing w:line="360" w:lineRule="auto"/>
        <w:jc w:val="both"/>
        <w:rPr>
          <w:rFonts w:eastAsia="Malgun Gothic"/>
          <w:b w:val="0"/>
          <w:bCs/>
          <w:color w:val="000000" w:themeColor="text1"/>
          <w:lang w:eastAsia="ko-KR"/>
        </w:rPr>
      </w:pPr>
      <w:r w:rsidRPr="00D6290C">
        <w:rPr>
          <w:rFonts w:eastAsiaTheme="minorEastAsia"/>
          <w:b w:val="0"/>
          <w:color w:val="000000" w:themeColor="text1"/>
          <w:lang w:eastAsia="ko-KR"/>
        </w:rPr>
        <w:t>(</w:t>
      </w:r>
      <w:r w:rsidRPr="00D6290C">
        <w:rPr>
          <w:rFonts w:eastAsia="Malgun Gothic" w:hint="eastAsia"/>
          <w:b w:val="0"/>
          <w:color w:val="000000" w:themeColor="text1"/>
          <w:lang w:eastAsia="ko-KR"/>
        </w:rPr>
        <w:t>a</w:t>
      </w:r>
      <w:r w:rsidRPr="00D6290C">
        <w:rPr>
          <w:rFonts w:eastAsiaTheme="minorEastAsia"/>
          <w:b w:val="0"/>
          <w:color w:val="000000" w:themeColor="text1"/>
          <w:lang w:eastAsia="ko-KR"/>
        </w:rPr>
        <w:t>)</w:t>
      </w:r>
      <w:r w:rsidRPr="00D6290C">
        <w:rPr>
          <w:rFonts w:eastAsia="Malgun Gothic" w:hint="eastAsia"/>
          <w:b w:val="0"/>
          <w:color w:val="000000" w:themeColor="text1"/>
          <w:lang w:eastAsia="ko-KR"/>
        </w:rPr>
        <w:t xml:space="preserve"> </w:t>
      </w:r>
      <w:r w:rsidRPr="00D6290C">
        <w:rPr>
          <w:rFonts w:eastAsiaTheme="minorEastAsia"/>
          <w:b w:val="0"/>
          <w:color w:val="000000" w:themeColor="text1"/>
          <w:lang w:val="de-DE" w:eastAsia="ko-KR"/>
        </w:rPr>
        <w:t xml:space="preserve">Without 50 °C precursor-temperature data in the training set, the model predicts nearly constant thickness in the extended low-temperature region, which does not reflect the physically expected no-growth behavior. (b) When 50 °C data are included in the training set, the prediction map captures a pronounced thickness drop in the same region, consistent with the insufficient vapor pressure of the precursor </w:t>
      </w:r>
      <w:r w:rsidRPr="00D6290C">
        <w:rPr>
          <w:rFonts w:eastAsiaTheme="minorEastAsia" w:hint="eastAsia"/>
          <w:b w:val="0"/>
          <w:color w:val="000000" w:themeColor="text1"/>
          <w:lang w:val="de-DE" w:eastAsia="ko-KR"/>
        </w:rPr>
        <w:t>to sustain</w:t>
      </w:r>
      <w:r w:rsidRPr="00D6290C">
        <w:rPr>
          <w:rFonts w:eastAsiaTheme="minorEastAsia"/>
          <w:b w:val="0"/>
          <w:color w:val="000000" w:themeColor="text1"/>
          <w:lang w:val="de-DE" w:eastAsia="ko-KR"/>
        </w:rPr>
        <w:t xml:space="preserve"> HfO</w:t>
      </w:r>
      <w:r w:rsidRPr="00D6290C">
        <w:rPr>
          <w:rFonts w:eastAsia="Malgun Gothic" w:hint="eastAsia"/>
          <w:b w:val="0"/>
          <w:color w:val="000000" w:themeColor="text1"/>
          <w:vertAlign w:val="subscript"/>
          <w:lang w:val="de-DE" w:eastAsia="ko-KR"/>
        </w:rPr>
        <w:t>x</w:t>
      </w:r>
      <w:r w:rsidRPr="00D6290C">
        <w:rPr>
          <w:rFonts w:eastAsiaTheme="minorEastAsia"/>
          <w:b w:val="0"/>
          <w:color w:val="000000" w:themeColor="text1"/>
          <w:lang w:val="de-DE" w:eastAsia="ko-KR"/>
        </w:rPr>
        <w:t xml:space="preserve"> growth. These results indicate that incorporating failure-region data helps the model better distinguish valid and invalid process windows and improves the physical plausibility of predictions near the boundary of the measured domain.</w:t>
      </w:r>
      <w:r w:rsidRPr="00D6290C">
        <w:rPr>
          <w:rFonts w:asciiTheme="minorHAnsi" w:eastAsiaTheme="minorEastAsia" w:hAnsiTheme="minorHAnsi" w:cstheme="minorBidi"/>
          <w:b w:val="0"/>
          <w:color w:val="000000" w:themeColor="text1"/>
          <w:kern w:val="2"/>
          <w:lang w:eastAsia="ko-KR"/>
        </w:rPr>
        <w:t xml:space="preserve"> </w:t>
      </w:r>
    </w:p>
    <w:p w14:paraId="21470C6F" w14:textId="5816930C" w:rsidR="007D4428" w:rsidRPr="00D6290C" w:rsidRDefault="007D4428" w:rsidP="007D4428">
      <w:pPr>
        <w:pStyle w:val="Title2"/>
        <w:spacing w:line="360" w:lineRule="auto"/>
        <w:jc w:val="both"/>
        <w:rPr>
          <w:rFonts w:eastAsia="Malgun Gothic"/>
          <w:b w:val="0"/>
          <w:color w:val="000000" w:themeColor="text1"/>
          <w:lang w:eastAsia="ko-KR"/>
        </w:rPr>
      </w:pPr>
    </w:p>
    <w:p w14:paraId="01F4FBCE" w14:textId="44FEA9AE" w:rsidR="007B7AA3" w:rsidRPr="00D6290C" w:rsidRDefault="007B7AA3" w:rsidP="00BD1A9D">
      <w:pPr>
        <w:rPr>
          <w:rFonts w:eastAsia="Malgun Gothic"/>
          <w:b/>
          <w:bCs/>
          <w:color w:val="000000" w:themeColor="text1"/>
          <w:lang w:val="en-US" w:eastAsia="ko-KR"/>
        </w:rPr>
      </w:pPr>
    </w:p>
    <w:sectPr w:rsidR="007B7AA3" w:rsidRPr="00D6290C" w:rsidSect="00EE2511">
      <w:headerReference w:type="default" r:id="rId17"/>
      <w:footerReference w:type="default" r:id="rId18"/>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53998" w14:textId="77777777" w:rsidR="0081260F" w:rsidRDefault="0081260F" w:rsidP="00D65773">
      <w:r>
        <w:separator/>
      </w:r>
    </w:p>
  </w:endnote>
  <w:endnote w:type="continuationSeparator" w:id="0">
    <w:p w14:paraId="5098A538" w14:textId="77777777" w:rsidR="0081260F" w:rsidRDefault="0081260F" w:rsidP="00D65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HCR Batang">
    <w:panose1 w:val="02030604000101010101"/>
    <w:charset w:val="80"/>
    <w:family w:val="roman"/>
    <w:pitch w:val="variable"/>
    <w:sig w:usb0="F7002EFF" w:usb1="19DFFFFF" w:usb2="001BFDD7" w:usb3="00000000" w:csb0="001F01FF" w:csb1="00000000"/>
  </w:font>
  <w:font w:name="Gulim">
    <w:altName w:val="굴림"/>
    <w:panose1 w:val="020B0600000101010101"/>
    <w:charset w:val="81"/>
    <w:family w:val="swiss"/>
    <w:pitch w:val="variable"/>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695A" w14:textId="77777777" w:rsidR="00250F21" w:rsidRDefault="00D65773">
    <w:pPr>
      <w:pStyle w:val="Footer"/>
      <w:jc w:val="center"/>
    </w:pPr>
    <w:r>
      <w:fldChar w:fldCharType="begin"/>
    </w:r>
    <w:r w:rsidR="00015127">
      <w:instrText>PAGE   \* MERGEFORMAT</w:instrText>
    </w:r>
    <w:r>
      <w:fldChar w:fldCharType="separate"/>
    </w:r>
    <w:r w:rsidR="005D775D">
      <w:rPr>
        <w:noProof/>
      </w:rPr>
      <w:t>1</w:t>
    </w:r>
    <w:r w:rsidR="005D775D">
      <w:rPr>
        <w:noProof/>
      </w:rPr>
      <w:t>1</w:t>
    </w:r>
    <w:r>
      <w:fldChar w:fldCharType="end"/>
    </w:r>
  </w:p>
  <w:p w14:paraId="45FBA173" w14:textId="77777777" w:rsidR="0031543C" w:rsidRDefault="0031543C"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0370C" w14:textId="77777777" w:rsidR="0081260F" w:rsidRDefault="0081260F" w:rsidP="00D65773">
      <w:r>
        <w:separator/>
      </w:r>
    </w:p>
  </w:footnote>
  <w:footnote w:type="continuationSeparator" w:id="0">
    <w:p w14:paraId="2510F333" w14:textId="77777777" w:rsidR="0081260F" w:rsidRDefault="0081260F" w:rsidP="00D657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CEFF5" w14:textId="77777777" w:rsidR="0031543C" w:rsidRPr="009B44CC" w:rsidRDefault="00015127" w:rsidP="00C10976">
    <w:pPr>
      <w:pStyle w:val="Header"/>
      <w:tabs>
        <w:tab w:val="left" w:pos="5003"/>
      </w:tabs>
      <w:jc w:val="right"/>
      <w:rPr>
        <w:lang w:val="en-US"/>
      </w:rPr>
    </w:pPr>
    <w:r>
      <w:tab/>
    </w:r>
    <w:r w:rsidR="000A33A9">
      <w:t xml:space="preserve">  </w:t>
    </w:r>
    <w:r w:rsidR="000A33A9">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5DF"/>
    <w:multiLevelType w:val="hybridMultilevel"/>
    <w:tmpl w:val="FE50FD7E"/>
    <w:lvl w:ilvl="0" w:tplc="FBD8436A">
      <w:start w:val="1"/>
      <w:numFmt w:val="decimal"/>
      <w:lvlText w:val="%1."/>
      <w:lvlJc w:val="left"/>
      <w:pPr>
        <w:ind w:left="1480" w:hanging="360"/>
      </w:pPr>
      <w:rPr>
        <w:rFonts w:hint="default"/>
      </w:rPr>
    </w:lvl>
    <w:lvl w:ilvl="1" w:tplc="C69CF56E" w:tentative="1">
      <w:start w:val="1"/>
      <w:numFmt w:val="upperLetter"/>
      <w:lvlText w:val="%2."/>
      <w:lvlJc w:val="left"/>
      <w:pPr>
        <w:ind w:left="1920" w:hanging="400"/>
      </w:pPr>
    </w:lvl>
    <w:lvl w:ilvl="2" w:tplc="446AFBD4" w:tentative="1">
      <w:start w:val="1"/>
      <w:numFmt w:val="lowerRoman"/>
      <w:lvlText w:val="%3."/>
      <w:lvlJc w:val="right"/>
      <w:pPr>
        <w:ind w:left="2320" w:hanging="400"/>
      </w:pPr>
    </w:lvl>
    <w:lvl w:ilvl="3" w:tplc="A94EC51A" w:tentative="1">
      <w:start w:val="1"/>
      <w:numFmt w:val="decimal"/>
      <w:lvlText w:val="%4."/>
      <w:lvlJc w:val="left"/>
      <w:pPr>
        <w:ind w:left="2720" w:hanging="400"/>
      </w:pPr>
    </w:lvl>
    <w:lvl w:ilvl="4" w:tplc="FCE0BD64" w:tentative="1">
      <w:start w:val="1"/>
      <w:numFmt w:val="upperLetter"/>
      <w:lvlText w:val="%5."/>
      <w:lvlJc w:val="left"/>
      <w:pPr>
        <w:ind w:left="3120" w:hanging="400"/>
      </w:pPr>
    </w:lvl>
    <w:lvl w:ilvl="5" w:tplc="5BA6580E" w:tentative="1">
      <w:start w:val="1"/>
      <w:numFmt w:val="lowerRoman"/>
      <w:lvlText w:val="%6."/>
      <w:lvlJc w:val="right"/>
      <w:pPr>
        <w:ind w:left="3520" w:hanging="400"/>
      </w:pPr>
    </w:lvl>
    <w:lvl w:ilvl="6" w:tplc="A258A488" w:tentative="1">
      <w:start w:val="1"/>
      <w:numFmt w:val="decimal"/>
      <w:lvlText w:val="%7."/>
      <w:lvlJc w:val="left"/>
      <w:pPr>
        <w:ind w:left="3920" w:hanging="400"/>
      </w:pPr>
    </w:lvl>
    <w:lvl w:ilvl="7" w:tplc="7396A138" w:tentative="1">
      <w:start w:val="1"/>
      <w:numFmt w:val="upperLetter"/>
      <w:lvlText w:val="%8."/>
      <w:lvlJc w:val="left"/>
      <w:pPr>
        <w:ind w:left="4320" w:hanging="400"/>
      </w:pPr>
    </w:lvl>
    <w:lvl w:ilvl="8" w:tplc="5C00E2BC" w:tentative="1">
      <w:start w:val="1"/>
      <w:numFmt w:val="lowerRoman"/>
      <w:lvlText w:val="%9."/>
      <w:lvlJc w:val="right"/>
      <w:pPr>
        <w:ind w:left="4720" w:hanging="400"/>
      </w:pPr>
    </w:lvl>
  </w:abstractNum>
  <w:abstractNum w:abstractNumId="1" w15:restartNumberingAfterBreak="0">
    <w:nsid w:val="18605EDD"/>
    <w:multiLevelType w:val="hybridMultilevel"/>
    <w:tmpl w:val="03F0752C"/>
    <w:lvl w:ilvl="0" w:tplc="B5F4E882">
      <w:start w:val="1"/>
      <w:numFmt w:val="upperRoman"/>
      <w:lvlText w:val="%1."/>
      <w:lvlJc w:val="left"/>
      <w:pPr>
        <w:ind w:left="1120" w:hanging="720"/>
      </w:pPr>
      <w:rPr>
        <w:rFonts w:hint="default"/>
      </w:rPr>
    </w:lvl>
    <w:lvl w:ilvl="1" w:tplc="5E3203C0" w:tentative="1">
      <w:start w:val="1"/>
      <w:numFmt w:val="upperLetter"/>
      <w:lvlText w:val="%2."/>
      <w:lvlJc w:val="left"/>
      <w:pPr>
        <w:ind w:left="1200" w:hanging="400"/>
      </w:pPr>
    </w:lvl>
    <w:lvl w:ilvl="2" w:tplc="54640B12" w:tentative="1">
      <w:start w:val="1"/>
      <w:numFmt w:val="lowerRoman"/>
      <w:lvlText w:val="%3."/>
      <w:lvlJc w:val="right"/>
      <w:pPr>
        <w:ind w:left="1600" w:hanging="400"/>
      </w:pPr>
    </w:lvl>
    <w:lvl w:ilvl="3" w:tplc="31388364" w:tentative="1">
      <w:start w:val="1"/>
      <w:numFmt w:val="decimal"/>
      <w:lvlText w:val="%4."/>
      <w:lvlJc w:val="left"/>
      <w:pPr>
        <w:ind w:left="2000" w:hanging="400"/>
      </w:pPr>
    </w:lvl>
    <w:lvl w:ilvl="4" w:tplc="F468DA30" w:tentative="1">
      <w:start w:val="1"/>
      <w:numFmt w:val="upperLetter"/>
      <w:lvlText w:val="%5."/>
      <w:lvlJc w:val="left"/>
      <w:pPr>
        <w:ind w:left="2400" w:hanging="400"/>
      </w:pPr>
    </w:lvl>
    <w:lvl w:ilvl="5" w:tplc="FB0ED864" w:tentative="1">
      <w:start w:val="1"/>
      <w:numFmt w:val="lowerRoman"/>
      <w:lvlText w:val="%6."/>
      <w:lvlJc w:val="right"/>
      <w:pPr>
        <w:ind w:left="2800" w:hanging="400"/>
      </w:pPr>
    </w:lvl>
    <w:lvl w:ilvl="6" w:tplc="074AE5F6" w:tentative="1">
      <w:start w:val="1"/>
      <w:numFmt w:val="decimal"/>
      <w:lvlText w:val="%7."/>
      <w:lvlJc w:val="left"/>
      <w:pPr>
        <w:ind w:left="3200" w:hanging="400"/>
      </w:pPr>
    </w:lvl>
    <w:lvl w:ilvl="7" w:tplc="C09EF150" w:tentative="1">
      <w:start w:val="1"/>
      <w:numFmt w:val="upperLetter"/>
      <w:lvlText w:val="%8."/>
      <w:lvlJc w:val="left"/>
      <w:pPr>
        <w:ind w:left="3600" w:hanging="400"/>
      </w:pPr>
    </w:lvl>
    <w:lvl w:ilvl="8" w:tplc="424EF54A" w:tentative="1">
      <w:start w:val="1"/>
      <w:numFmt w:val="lowerRoman"/>
      <w:lvlText w:val="%9."/>
      <w:lvlJc w:val="right"/>
      <w:pPr>
        <w:ind w:left="4000" w:hanging="400"/>
      </w:pPr>
    </w:lvl>
  </w:abstractNum>
  <w:abstractNum w:abstractNumId="2" w15:restartNumberingAfterBreak="0">
    <w:nsid w:val="38CC39EB"/>
    <w:multiLevelType w:val="hybridMultilevel"/>
    <w:tmpl w:val="2D3A7C02"/>
    <w:lvl w:ilvl="0" w:tplc="5BF2E784">
      <w:start w:val="1"/>
      <w:numFmt w:val="upperRoman"/>
      <w:lvlText w:val="%1."/>
      <w:lvlJc w:val="left"/>
      <w:pPr>
        <w:ind w:left="1120" w:hanging="720"/>
      </w:pPr>
      <w:rPr>
        <w:rFonts w:hint="default"/>
      </w:rPr>
    </w:lvl>
    <w:lvl w:ilvl="1" w:tplc="7652AE1A" w:tentative="1">
      <w:start w:val="1"/>
      <w:numFmt w:val="upperLetter"/>
      <w:lvlText w:val="%2."/>
      <w:lvlJc w:val="left"/>
      <w:pPr>
        <w:ind w:left="1200" w:hanging="400"/>
      </w:pPr>
    </w:lvl>
    <w:lvl w:ilvl="2" w:tplc="B05EBD94" w:tentative="1">
      <w:start w:val="1"/>
      <w:numFmt w:val="lowerRoman"/>
      <w:lvlText w:val="%3."/>
      <w:lvlJc w:val="right"/>
      <w:pPr>
        <w:ind w:left="1600" w:hanging="400"/>
      </w:pPr>
    </w:lvl>
    <w:lvl w:ilvl="3" w:tplc="53B487CE" w:tentative="1">
      <w:start w:val="1"/>
      <w:numFmt w:val="decimal"/>
      <w:lvlText w:val="%4."/>
      <w:lvlJc w:val="left"/>
      <w:pPr>
        <w:ind w:left="2000" w:hanging="400"/>
      </w:pPr>
    </w:lvl>
    <w:lvl w:ilvl="4" w:tplc="820CA9A6" w:tentative="1">
      <w:start w:val="1"/>
      <w:numFmt w:val="upperLetter"/>
      <w:lvlText w:val="%5."/>
      <w:lvlJc w:val="left"/>
      <w:pPr>
        <w:ind w:left="2400" w:hanging="400"/>
      </w:pPr>
    </w:lvl>
    <w:lvl w:ilvl="5" w:tplc="D9F2AD08" w:tentative="1">
      <w:start w:val="1"/>
      <w:numFmt w:val="lowerRoman"/>
      <w:lvlText w:val="%6."/>
      <w:lvlJc w:val="right"/>
      <w:pPr>
        <w:ind w:left="2800" w:hanging="400"/>
      </w:pPr>
    </w:lvl>
    <w:lvl w:ilvl="6" w:tplc="96AA80CA" w:tentative="1">
      <w:start w:val="1"/>
      <w:numFmt w:val="decimal"/>
      <w:lvlText w:val="%7."/>
      <w:lvlJc w:val="left"/>
      <w:pPr>
        <w:ind w:left="3200" w:hanging="400"/>
      </w:pPr>
    </w:lvl>
    <w:lvl w:ilvl="7" w:tplc="63F89FDA" w:tentative="1">
      <w:start w:val="1"/>
      <w:numFmt w:val="upperLetter"/>
      <w:lvlText w:val="%8."/>
      <w:lvlJc w:val="left"/>
      <w:pPr>
        <w:ind w:left="3600" w:hanging="400"/>
      </w:pPr>
    </w:lvl>
    <w:lvl w:ilvl="8" w:tplc="DF22BD72" w:tentative="1">
      <w:start w:val="1"/>
      <w:numFmt w:val="lowerRoman"/>
      <w:lvlText w:val="%9."/>
      <w:lvlJc w:val="right"/>
      <w:pPr>
        <w:ind w:left="4000" w:hanging="400"/>
      </w:pPr>
    </w:lvl>
  </w:abstractNum>
  <w:abstractNum w:abstractNumId="3" w15:restartNumberingAfterBreak="0">
    <w:nsid w:val="49B0301B"/>
    <w:multiLevelType w:val="hybridMultilevel"/>
    <w:tmpl w:val="94F64F14"/>
    <w:lvl w:ilvl="0" w:tplc="50C290A2">
      <w:start w:val="1"/>
      <w:numFmt w:val="upperRoman"/>
      <w:lvlText w:val="%1."/>
      <w:lvlJc w:val="left"/>
      <w:pPr>
        <w:ind w:left="1120" w:hanging="720"/>
      </w:pPr>
      <w:rPr>
        <w:rFonts w:hint="default"/>
      </w:rPr>
    </w:lvl>
    <w:lvl w:ilvl="1" w:tplc="2E54982A" w:tentative="1">
      <w:start w:val="1"/>
      <w:numFmt w:val="upperLetter"/>
      <w:lvlText w:val="%2."/>
      <w:lvlJc w:val="left"/>
      <w:pPr>
        <w:ind w:left="1200" w:hanging="400"/>
      </w:pPr>
    </w:lvl>
    <w:lvl w:ilvl="2" w:tplc="1ED07A54" w:tentative="1">
      <w:start w:val="1"/>
      <w:numFmt w:val="lowerRoman"/>
      <w:lvlText w:val="%3."/>
      <w:lvlJc w:val="right"/>
      <w:pPr>
        <w:ind w:left="1600" w:hanging="400"/>
      </w:pPr>
    </w:lvl>
    <w:lvl w:ilvl="3" w:tplc="8DB03B2C" w:tentative="1">
      <w:start w:val="1"/>
      <w:numFmt w:val="decimal"/>
      <w:lvlText w:val="%4."/>
      <w:lvlJc w:val="left"/>
      <w:pPr>
        <w:ind w:left="2000" w:hanging="400"/>
      </w:pPr>
    </w:lvl>
    <w:lvl w:ilvl="4" w:tplc="9984EBD6" w:tentative="1">
      <w:start w:val="1"/>
      <w:numFmt w:val="upperLetter"/>
      <w:lvlText w:val="%5."/>
      <w:lvlJc w:val="left"/>
      <w:pPr>
        <w:ind w:left="2400" w:hanging="400"/>
      </w:pPr>
    </w:lvl>
    <w:lvl w:ilvl="5" w:tplc="22BE2EB6" w:tentative="1">
      <w:start w:val="1"/>
      <w:numFmt w:val="lowerRoman"/>
      <w:lvlText w:val="%6."/>
      <w:lvlJc w:val="right"/>
      <w:pPr>
        <w:ind w:left="2800" w:hanging="400"/>
      </w:pPr>
    </w:lvl>
    <w:lvl w:ilvl="6" w:tplc="422AC75A" w:tentative="1">
      <w:start w:val="1"/>
      <w:numFmt w:val="decimal"/>
      <w:lvlText w:val="%7."/>
      <w:lvlJc w:val="left"/>
      <w:pPr>
        <w:ind w:left="3200" w:hanging="400"/>
      </w:pPr>
    </w:lvl>
    <w:lvl w:ilvl="7" w:tplc="5F5E152C" w:tentative="1">
      <w:start w:val="1"/>
      <w:numFmt w:val="upperLetter"/>
      <w:lvlText w:val="%8."/>
      <w:lvlJc w:val="left"/>
      <w:pPr>
        <w:ind w:left="3600" w:hanging="400"/>
      </w:pPr>
    </w:lvl>
    <w:lvl w:ilvl="8" w:tplc="B8AE84FA" w:tentative="1">
      <w:start w:val="1"/>
      <w:numFmt w:val="lowerRoman"/>
      <w:lvlText w:val="%9."/>
      <w:lvlJc w:val="right"/>
      <w:pPr>
        <w:ind w:left="4000" w:hanging="400"/>
      </w:pPr>
    </w:lvl>
  </w:abstractNum>
  <w:abstractNum w:abstractNumId="4" w15:restartNumberingAfterBreak="0">
    <w:nsid w:val="55276E93"/>
    <w:multiLevelType w:val="hybridMultilevel"/>
    <w:tmpl w:val="DF90458A"/>
    <w:lvl w:ilvl="0" w:tplc="A8C86FB2">
      <w:start w:val="1"/>
      <w:numFmt w:val="upperLetter"/>
      <w:lvlText w:val="%1."/>
      <w:lvlJc w:val="left"/>
      <w:pPr>
        <w:ind w:left="760" w:hanging="360"/>
      </w:pPr>
      <w:rPr>
        <w:rFonts w:hint="default"/>
      </w:rPr>
    </w:lvl>
    <w:lvl w:ilvl="1" w:tplc="697C34D8">
      <w:start w:val="1"/>
      <w:numFmt w:val="upperLetter"/>
      <w:lvlText w:val="%2."/>
      <w:lvlJc w:val="left"/>
      <w:pPr>
        <w:ind w:left="1200" w:hanging="400"/>
      </w:pPr>
    </w:lvl>
    <w:lvl w:ilvl="2" w:tplc="CD3875C6" w:tentative="1">
      <w:start w:val="1"/>
      <w:numFmt w:val="lowerRoman"/>
      <w:lvlText w:val="%3."/>
      <w:lvlJc w:val="right"/>
      <w:pPr>
        <w:ind w:left="1600" w:hanging="400"/>
      </w:pPr>
    </w:lvl>
    <w:lvl w:ilvl="3" w:tplc="B8B0D272" w:tentative="1">
      <w:start w:val="1"/>
      <w:numFmt w:val="decimal"/>
      <w:lvlText w:val="%4."/>
      <w:lvlJc w:val="left"/>
      <w:pPr>
        <w:ind w:left="2000" w:hanging="400"/>
      </w:pPr>
    </w:lvl>
    <w:lvl w:ilvl="4" w:tplc="EEFE4AEC" w:tentative="1">
      <w:start w:val="1"/>
      <w:numFmt w:val="upperLetter"/>
      <w:lvlText w:val="%5."/>
      <w:lvlJc w:val="left"/>
      <w:pPr>
        <w:ind w:left="2400" w:hanging="400"/>
      </w:pPr>
    </w:lvl>
    <w:lvl w:ilvl="5" w:tplc="BF3CDFE2" w:tentative="1">
      <w:start w:val="1"/>
      <w:numFmt w:val="lowerRoman"/>
      <w:lvlText w:val="%6."/>
      <w:lvlJc w:val="right"/>
      <w:pPr>
        <w:ind w:left="2800" w:hanging="400"/>
      </w:pPr>
    </w:lvl>
    <w:lvl w:ilvl="6" w:tplc="76B69ABE" w:tentative="1">
      <w:start w:val="1"/>
      <w:numFmt w:val="decimal"/>
      <w:lvlText w:val="%7."/>
      <w:lvlJc w:val="left"/>
      <w:pPr>
        <w:ind w:left="3200" w:hanging="400"/>
      </w:pPr>
    </w:lvl>
    <w:lvl w:ilvl="7" w:tplc="D0981762" w:tentative="1">
      <w:start w:val="1"/>
      <w:numFmt w:val="upperLetter"/>
      <w:lvlText w:val="%8."/>
      <w:lvlJc w:val="left"/>
      <w:pPr>
        <w:ind w:left="3600" w:hanging="400"/>
      </w:pPr>
    </w:lvl>
    <w:lvl w:ilvl="8" w:tplc="52B2CCE4" w:tentative="1">
      <w:start w:val="1"/>
      <w:numFmt w:val="lowerRoman"/>
      <w:lvlText w:val="%9."/>
      <w:lvlJc w:val="right"/>
      <w:pPr>
        <w:ind w:left="4000" w:hanging="400"/>
      </w:pPr>
    </w:lvl>
  </w:abstractNum>
  <w:num w:numId="1" w16cid:durableId="2092969931">
    <w:abstractNumId w:val="2"/>
  </w:num>
  <w:num w:numId="2" w16cid:durableId="1265649964">
    <w:abstractNumId w:val="1"/>
  </w:num>
  <w:num w:numId="3" w16cid:durableId="144782919">
    <w:abstractNumId w:val="3"/>
  </w:num>
  <w:num w:numId="4" w16cid:durableId="1025399538">
    <w:abstractNumId w:val="0"/>
  </w:num>
  <w:num w:numId="5" w16cid:durableId="1388609040">
    <w:abstractNumId w:val="4"/>
  </w:num>
  <w:num w:numId="6" w16cid:durableId="21171730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removeDateAndTime/>
  <w:bordersDoNotSurroundHeader/>
  <w:bordersDoNotSurroundFooter/>
  <w:hideSpellingErrors/>
  <w:hideGrammaticalError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bA0NDa0tLQwtjQyNjZQ0lEKTi0uzszPAykwNKsFAMRJUgotAAAA"/>
  </w:docVars>
  <w:rsids>
    <w:rsidRoot w:val="002D16A0"/>
    <w:rsid w:val="000003BB"/>
    <w:rsid w:val="0000374D"/>
    <w:rsid w:val="000038EA"/>
    <w:rsid w:val="00004A23"/>
    <w:rsid w:val="00004E75"/>
    <w:rsid w:val="00006A0A"/>
    <w:rsid w:val="0000703E"/>
    <w:rsid w:val="000112FC"/>
    <w:rsid w:val="000118B0"/>
    <w:rsid w:val="00011F40"/>
    <w:rsid w:val="00012E44"/>
    <w:rsid w:val="0001454A"/>
    <w:rsid w:val="00015127"/>
    <w:rsid w:val="0001683C"/>
    <w:rsid w:val="000172E7"/>
    <w:rsid w:val="000214A8"/>
    <w:rsid w:val="00023624"/>
    <w:rsid w:val="00023F64"/>
    <w:rsid w:val="00027FB5"/>
    <w:rsid w:val="000314D2"/>
    <w:rsid w:val="0003318F"/>
    <w:rsid w:val="0004094E"/>
    <w:rsid w:val="00040B7B"/>
    <w:rsid w:val="000437F7"/>
    <w:rsid w:val="00043D62"/>
    <w:rsid w:val="00050985"/>
    <w:rsid w:val="000510C7"/>
    <w:rsid w:val="0005501E"/>
    <w:rsid w:val="00055883"/>
    <w:rsid w:val="000562EA"/>
    <w:rsid w:val="0006044D"/>
    <w:rsid w:val="00062324"/>
    <w:rsid w:val="0006355D"/>
    <w:rsid w:val="00063C0E"/>
    <w:rsid w:val="000673C6"/>
    <w:rsid w:val="00072EA7"/>
    <w:rsid w:val="0007465E"/>
    <w:rsid w:val="00074670"/>
    <w:rsid w:val="000769B1"/>
    <w:rsid w:val="00076EAD"/>
    <w:rsid w:val="0008287E"/>
    <w:rsid w:val="00083031"/>
    <w:rsid w:val="0008391B"/>
    <w:rsid w:val="00085633"/>
    <w:rsid w:val="0008740B"/>
    <w:rsid w:val="000904D3"/>
    <w:rsid w:val="0009309C"/>
    <w:rsid w:val="00093F1B"/>
    <w:rsid w:val="00097DAC"/>
    <w:rsid w:val="000A1F4B"/>
    <w:rsid w:val="000A21A9"/>
    <w:rsid w:val="000A33A9"/>
    <w:rsid w:val="000A3E93"/>
    <w:rsid w:val="000A472C"/>
    <w:rsid w:val="000A5773"/>
    <w:rsid w:val="000B05A0"/>
    <w:rsid w:val="000B171B"/>
    <w:rsid w:val="000B1B7D"/>
    <w:rsid w:val="000B33EE"/>
    <w:rsid w:val="000B4293"/>
    <w:rsid w:val="000B5C19"/>
    <w:rsid w:val="000C259E"/>
    <w:rsid w:val="000C3E0C"/>
    <w:rsid w:val="000C5D83"/>
    <w:rsid w:val="000C6252"/>
    <w:rsid w:val="000C6F8A"/>
    <w:rsid w:val="000D2D4B"/>
    <w:rsid w:val="000D45F4"/>
    <w:rsid w:val="000D563F"/>
    <w:rsid w:val="000D5AB4"/>
    <w:rsid w:val="000D66DB"/>
    <w:rsid w:val="000D7EBA"/>
    <w:rsid w:val="000E7A5B"/>
    <w:rsid w:val="000E7BBA"/>
    <w:rsid w:val="000F0255"/>
    <w:rsid w:val="000F512F"/>
    <w:rsid w:val="001054D4"/>
    <w:rsid w:val="0010686C"/>
    <w:rsid w:val="00107C5F"/>
    <w:rsid w:val="00107CCC"/>
    <w:rsid w:val="00110011"/>
    <w:rsid w:val="001105BD"/>
    <w:rsid w:val="00111276"/>
    <w:rsid w:val="00116C82"/>
    <w:rsid w:val="00120E85"/>
    <w:rsid w:val="00123AB8"/>
    <w:rsid w:val="00123ADA"/>
    <w:rsid w:val="00125573"/>
    <w:rsid w:val="0012642A"/>
    <w:rsid w:val="00126D17"/>
    <w:rsid w:val="001305BF"/>
    <w:rsid w:val="00133C05"/>
    <w:rsid w:val="001370B1"/>
    <w:rsid w:val="001377CA"/>
    <w:rsid w:val="00137A4B"/>
    <w:rsid w:val="00140B94"/>
    <w:rsid w:val="001450FB"/>
    <w:rsid w:val="0014658A"/>
    <w:rsid w:val="00147DB8"/>
    <w:rsid w:val="00151683"/>
    <w:rsid w:val="0015392F"/>
    <w:rsid w:val="0015563E"/>
    <w:rsid w:val="00155900"/>
    <w:rsid w:val="00155F66"/>
    <w:rsid w:val="001606B5"/>
    <w:rsid w:val="00162EA6"/>
    <w:rsid w:val="0016390D"/>
    <w:rsid w:val="00164057"/>
    <w:rsid w:val="00165B37"/>
    <w:rsid w:val="00170369"/>
    <w:rsid w:val="00173757"/>
    <w:rsid w:val="00174176"/>
    <w:rsid w:val="00181A8E"/>
    <w:rsid w:val="00181D92"/>
    <w:rsid w:val="001823B6"/>
    <w:rsid w:val="00182A21"/>
    <w:rsid w:val="001848EB"/>
    <w:rsid w:val="00185E10"/>
    <w:rsid w:val="00187DB9"/>
    <w:rsid w:val="0019077D"/>
    <w:rsid w:val="0019194D"/>
    <w:rsid w:val="00191EB2"/>
    <w:rsid w:val="001960C6"/>
    <w:rsid w:val="001A251F"/>
    <w:rsid w:val="001A4240"/>
    <w:rsid w:val="001A6821"/>
    <w:rsid w:val="001A734D"/>
    <w:rsid w:val="001B3407"/>
    <w:rsid w:val="001B4224"/>
    <w:rsid w:val="001B71B0"/>
    <w:rsid w:val="001B7472"/>
    <w:rsid w:val="001C10AC"/>
    <w:rsid w:val="001C55FB"/>
    <w:rsid w:val="001D12BC"/>
    <w:rsid w:val="001D2230"/>
    <w:rsid w:val="001D36B6"/>
    <w:rsid w:val="001D561D"/>
    <w:rsid w:val="001D62F3"/>
    <w:rsid w:val="001E18CC"/>
    <w:rsid w:val="001E2C8D"/>
    <w:rsid w:val="001E32B2"/>
    <w:rsid w:val="001E3D2D"/>
    <w:rsid w:val="001E4605"/>
    <w:rsid w:val="001E5F4E"/>
    <w:rsid w:val="001F2378"/>
    <w:rsid w:val="001F2689"/>
    <w:rsid w:val="001F2AB7"/>
    <w:rsid w:val="001F3C9B"/>
    <w:rsid w:val="001F3E77"/>
    <w:rsid w:val="001F500F"/>
    <w:rsid w:val="001F50BF"/>
    <w:rsid w:val="001F5110"/>
    <w:rsid w:val="001F5702"/>
    <w:rsid w:val="001F62B8"/>
    <w:rsid w:val="002002FC"/>
    <w:rsid w:val="00201F71"/>
    <w:rsid w:val="00203934"/>
    <w:rsid w:val="002042EE"/>
    <w:rsid w:val="0020446B"/>
    <w:rsid w:val="00204BA7"/>
    <w:rsid w:val="00206E41"/>
    <w:rsid w:val="002072AB"/>
    <w:rsid w:val="00210140"/>
    <w:rsid w:val="002101D0"/>
    <w:rsid w:val="00211942"/>
    <w:rsid w:val="00214D95"/>
    <w:rsid w:val="00215531"/>
    <w:rsid w:val="00216487"/>
    <w:rsid w:val="00220933"/>
    <w:rsid w:val="00220C72"/>
    <w:rsid w:val="0022540C"/>
    <w:rsid w:val="00226AA4"/>
    <w:rsid w:val="00232D5C"/>
    <w:rsid w:val="00233C8A"/>
    <w:rsid w:val="00236036"/>
    <w:rsid w:val="00237B42"/>
    <w:rsid w:val="00240D90"/>
    <w:rsid w:val="002416E7"/>
    <w:rsid w:val="00247B58"/>
    <w:rsid w:val="00250F21"/>
    <w:rsid w:val="0025188C"/>
    <w:rsid w:val="002539B7"/>
    <w:rsid w:val="00253CB1"/>
    <w:rsid w:val="002543F9"/>
    <w:rsid w:val="00254A83"/>
    <w:rsid w:val="00257ADD"/>
    <w:rsid w:val="00263CF8"/>
    <w:rsid w:val="00265635"/>
    <w:rsid w:val="00266389"/>
    <w:rsid w:val="002675F7"/>
    <w:rsid w:val="00270921"/>
    <w:rsid w:val="00271D00"/>
    <w:rsid w:val="002725A5"/>
    <w:rsid w:val="0027314F"/>
    <w:rsid w:val="00273B62"/>
    <w:rsid w:val="00275313"/>
    <w:rsid w:val="0028289F"/>
    <w:rsid w:val="00284157"/>
    <w:rsid w:val="00285631"/>
    <w:rsid w:val="0028714A"/>
    <w:rsid w:val="00290D94"/>
    <w:rsid w:val="0029203C"/>
    <w:rsid w:val="00292D01"/>
    <w:rsid w:val="00293BAC"/>
    <w:rsid w:val="00293F5C"/>
    <w:rsid w:val="00294873"/>
    <w:rsid w:val="00295588"/>
    <w:rsid w:val="00295925"/>
    <w:rsid w:val="00295B33"/>
    <w:rsid w:val="0029791C"/>
    <w:rsid w:val="00297CC3"/>
    <w:rsid w:val="002A1B30"/>
    <w:rsid w:val="002A2A6A"/>
    <w:rsid w:val="002A4632"/>
    <w:rsid w:val="002A46D8"/>
    <w:rsid w:val="002A4A81"/>
    <w:rsid w:val="002A6D55"/>
    <w:rsid w:val="002A7CE8"/>
    <w:rsid w:val="002B0671"/>
    <w:rsid w:val="002B262F"/>
    <w:rsid w:val="002B3282"/>
    <w:rsid w:val="002B3553"/>
    <w:rsid w:val="002B5E06"/>
    <w:rsid w:val="002B6276"/>
    <w:rsid w:val="002B77CA"/>
    <w:rsid w:val="002C0CFF"/>
    <w:rsid w:val="002D16A0"/>
    <w:rsid w:val="002D2930"/>
    <w:rsid w:val="002D2DFF"/>
    <w:rsid w:val="002D3A62"/>
    <w:rsid w:val="002E4E3E"/>
    <w:rsid w:val="002E76B2"/>
    <w:rsid w:val="002E79A2"/>
    <w:rsid w:val="002F55FD"/>
    <w:rsid w:val="002F594C"/>
    <w:rsid w:val="00301984"/>
    <w:rsid w:val="00301B0B"/>
    <w:rsid w:val="00301E84"/>
    <w:rsid w:val="00303D1B"/>
    <w:rsid w:val="003046B7"/>
    <w:rsid w:val="0031543C"/>
    <w:rsid w:val="00317A57"/>
    <w:rsid w:val="00320A99"/>
    <w:rsid w:val="00320C52"/>
    <w:rsid w:val="0032144B"/>
    <w:rsid w:val="00322AE9"/>
    <w:rsid w:val="00322D5B"/>
    <w:rsid w:val="00325AC2"/>
    <w:rsid w:val="00326A1C"/>
    <w:rsid w:val="00334425"/>
    <w:rsid w:val="00334E93"/>
    <w:rsid w:val="003360E3"/>
    <w:rsid w:val="003371D5"/>
    <w:rsid w:val="003376CD"/>
    <w:rsid w:val="00340360"/>
    <w:rsid w:val="003436D8"/>
    <w:rsid w:val="003452C3"/>
    <w:rsid w:val="0035004B"/>
    <w:rsid w:val="003501A7"/>
    <w:rsid w:val="0035048A"/>
    <w:rsid w:val="0035138F"/>
    <w:rsid w:val="00354080"/>
    <w:rsid w:val="0035474E"/>
    <w:rsid w:val="0036263B"/>
    <w:rsid w:val="00363B62"/>
    <w:rsid w:val="003645B0"/>
    <w:rsid w:val="00364B2C"/>
    <w:rsid w:val="003664F1"/>
    <w:rsid w:val="00367E3F"/>
    <w:rsid w:val="00377EA5"/>
    <w:rsid w:val="00377F77"/>
    <w:rsid w:val="0038243B"/>
    <w:rsid w:val="00383073"/>
    <w:rsid w:val="0038438F"/>
    <w:rsid w:val="00387C67"/>
    <w:rsid w:val="00387D98"/>
    <w:rsid w:val="00390B0F"/>
    <w:rsid w:val="00390B38"/>
    <w:rsid w:val="00390B6B"/>
    <w:rsid w:val="00391CFE"/>
    <w:rsid w:val="0039353B"/>
    <w:rsid w:val="00394424"/>
    <w:rsid w:val="00394F9E"/>
    <w:rsid w:val="00395426"/>
    <w:rsid w:val="0039598B"/>
    <w:rsid w:val="00395B91"/>
    <w:rsid w:val="00396615"/>
    <w:rsid w:val="0039700D"/>
    <w:rsid w:val="00397089"/>
    <w:rsid w:val="003978A8"/>
    <w:rsid w:val="003A0F30"/>
    <w:rsid w:val="003A167C"/>
    <w:rsid w:val="003A4C44"/>
    <w:rsid w:val="003A5AD0"/>
    <w:rsid w:val="003A6CE3"/>
    <w:rsid w:val="003A7899"/>
    <w:rsid w:val="003B15EE"/>
    <w:rsid w:val="003B3E2E"/>
    <w:rsid w:val="003B517D"/>
    <w:rsid w:val="003B60EC"/>
    <w:rsid w:val="003C00ED"/>
    <w:rsid w:val="003C04B0"/>
    <w:rsid w:val="003C0B08"/>
    <w:rsid w:val="003C1C0A"/>
    <w:rsid w:val="003C35DF"/>
    <w:rsid w:val="003C4A68"/>
    <w:rsid w:val="003C554F"/>
    <w:rsid w:val="003C61DD"/>
    <w:rsid w:val="003D0B15"/>
    <w:rsid w:val="003D1B57"/>
    <w:rsid w:val="003D4F0F"/>
    <w:rsid w:val="003D63E7"/>
    <w:rsid w:val="003D790B"/>
    <w:rsid w:val="003E05F1"/>
    <w:rsid w:val="003E113B"/>
    <w:rsid w:val="003E4877"/>
    <w:rsid w:val="003E5092"/>
    <w:rsid w:val="003E715D"/>
    <w:rsid w:val="003F103E"/>
    <w:rsid w:val="003F2E48"/>
    <w:rsid w:val="003F440C"/>
    <w:rsid w:val="003F525A"/>
    <w:rsid w:val="003F7BE6"/>
    <w:rsid w:val="004006A9"/>
    <w:rsid w:val="00404499"/>
    <w:rsid w:val="004052AE"/>
    <w:rsid w:val="004118A5"/>
    <w:rsid w:val="00413672"/>
    <w:rsid w:val="00414041"/>
    <w:rsid w:val="004140DA"/>
    <w:rsid w:val="00414465"/>
    <w:rsid w:val="00414729"/>
    <w:rsid w:val="00414C80"/>
    <w:rsid w:val="00414F4B"/>
    <w:rsid w:val="00415EF9"/>
    <w:rsid w:val="00416629"/>
    <w:rsid w:val="00416FE6"/>
    <w:rsid w:val="00417DA1"/>
    <w:rsid w:val="00423478"/>
    <w:rsid w:val="00425B76"/>
    <w:rsid w:val="004260A2"/>
    <w:rsid w:val="00426FC6"/>
    <w:rsid w:val="004273BC"/>
    <w:rsid w:val="00427C20"/>
    <w:rsid w:val="00427C5F"/>
    <w:rsid w:val="004335DF"/>
    <w:rsid w:val="0043716F"/>
    <w:rsid w:val="00444E9C"/>
    <w:rsid w:val="004507E5"/>
    <w:rsid w:val="00450DD9"/>
    <w:rsid w:val="004519AD"/>
    <w:rsid w:val="00452868"/>
    <w:rsid w:val="0045459A"/>
    <w:rsid w:val="004555B0"/>
    <w:rsid w:val="00460035"/>
    <w:rsid w:val="00460F76"/>
    <w:rsid w:val="00463050"/>
    <w:rsid w:val="0046340F"/>
    <w:rsid w:val="00466168"/>
    <w:rsid w:val="0046761A"/>
    <w:rsid w:val="004700FB"/>
    <w:rsid w:val="004714D4"/>
    <w:rsid w:val="00472AD5"/>
    <w:rsid w:val="00475712"/>
    <w:rsid w:val="004763BC"/>
    <w:rsid w:val="004777DB"/>
    <w:rsid w:val="00480CCE"/>
    <w:rsid w:val="00482FAA"/>
    <w:rsid w:val="00483D0F"/>
    <w:rsid w:val="0049075F"/>
    <w:rsid w:val="00492DA8"/>
    <w:rsid w:val="004A0888"/>
    <w:rsid w:val="004A43B6"/>
    <w:rsid w:val="004A70EE"/>
    <w:rsid w:val="004A774E"/>
    <w:rsid w:val="004A7D3E"/>
    <w:rsid w:val="004A7FF9"/>
    <w:rsid w:val="004B379D"/>
    <w:rsid w:val="004B5F0C"/>
    <w:rsid w:val="004B6031"/>
    <w:rsid w:val="004C046E"/>
    <w:rsid w:val="004C1609"/>
    <w:rsid w:val="004C216B"/>
    <w:rsid w:val="004C5DD3"/>
    <w:rsid w:val="004C6D52"/>
    <w:rsid w:val="004D30F9"/>
    <w:rsid w:val="004D4A32"/>
    <w:rsid w:val="004D5C39"/>
    <w:rsid w:val="004D616C"/>
    <w:rsid w:val="004D64AB"/>
    <w:rsid w:val="004E7CE8"/>
    <w:rsid w:val="004F271D"/>
    <w:rsid w:val="004F5114"/>
    <w:rsid w:val="004F756C"/>
    <w:rsid w:val="00500345"/>
    <w:rsid w:val="005019AF"/>
    <w:rsid w:val="0050488D"/>
    <w:rsid w:val="0050527A"/>
    <w:rsid w:val="0050535A"/>
    <w:rsid w:val="00510BF6"/>
    <w:rsid w:val="00511192"/>
    <w:rsid w:val="005118AD"/>
    <w:rsid w:val="0052052C"/>
    <w:rsid w:val="005220C2"/>
    <w:rsid w:val="00523369"/>
    <w:rsid w:val="0052398F"/>
    <w:rsid w:val="00532960"/>
    <w:rsid w:val="00545A73"/>
    <w:rsid w:val="00546DEB"/>
    <w:rsid w:val="00546F0F"/>
    <w:rsid w:val="005477E7"/>
    <w:rsid w:val="00550159"/>
    <w:rsid w:val="00551FFD"/>
    <w:rsid w:val="00552CB6"/>
    <w:rsid w:val="005551ED"/>
    <w:rsid w:val="00556419"/>
    <w:rsid w:val="005572B4"/>
    <w:rsid w:val="005572DD"/>
    <w:rsid w:val="00557C5C"/>
    <w:rsid w:val="00560564"/>
    <w:rsid w:val="005626AE"/>
    <w:rsid w:val="00562E2B"/>
    <w:rsid w:val="00563225"/>
    <w:rsid w:val="00564668"/>
    <w:rsid w:val="00570353"/>
    <w:rsid w:val="005715F5"/>
    <w:rsid w:val="0057171E"/>
    <w:rsid w:val="00572666"/>
    <w:rsid w:val="0057267E"/>
    <w:rsid w:val="005726BD"/>
    <w:rsid w:val="00574A5A"/>
    <w:rsid w:val="00574F60"/>
    <w:rsid w:val="00583ED5"/>
    <w:rsid w:val="00585D33"/>
    <w:rsid w:val="00587437"/>
    <w:rsid w:val="00591158"/>
    <w:rsid w:val="00592678"/>
    <w:rsid w:val="00594644"/>
    <w:rsid w:val="0059526F"/>
    <w:rsid w:val="00596F36"/>
    <w:rsid w:val="005A0E77"/>
    <w:rsid w:val="005A1741"/>
    <w:rsid w:val="005A235F"/>
    <w:rsid w:val="005A751F"/>
    <w:rsid w:val="005A7719"/>
    <w:rsid w:val="005A77C2"/>
    <w:rsid w:val="005A7929"/>
    <w:rsid w:val="005B1129"/>
    <w:rsid w:val="005B291B"/>
    <w:rsid w:val="005B6CA7"/>
    <w:rsid w:val="005B76C5"/>
    <w:rsid w:val="005B7AF0"/>
    <w:rsid w:val="005B7B8A"/>
    <w:rsid w:val="005C09C6"/>
    <w:rsid w:val="005C2CC8"/>
    <w:rsid w:val="005C458D"/>
    <w:rsid w:val="005C491E"/>
    <w:rsid w:val="005C5E0A"/>
    <w:rsid w:val="005C6C0C"/>
    <w:rsid w:val="005D2276"/>
    <w:rsid w:val="005D25FD"/>
    <w:rsid w:val="005D2808"/>
    <w:rsid w:val="005D775D"/>
    <w:rsid w:val="005E0858"/>
    <w:rsid w:val="005E2794"/>
    <w:rsid w:val="005E3CBF"/>
    <w:rsid w:val="005E6DFB"/>
    <w:rsid w:val="005E6F9D"/>
    <w:rsid w:val="005E7B5A"/>
    <w:rsid w:val="005F01FC"/>
    <w:rsid w:val="005F0C89"/>
    <w:rsid w:val="005F1CDC"/>
    <w:rsid w:val="005F283C"/>
    <w:rsid w:val="005F3701"/>
    <w:rsid w:val="005F41DF"/>
    <w:rsid w:val="005F4521"/>
    <w:rsid w:val="005F5478"/>
    <w:rsid w:val="0060014D"/>
    <w:rsid w:val="006006FC"/>
    <w:rsid w:val="006038D4"/>
    <w:rsid w:val="006045BA"/>
    <w:rsid w:val="0060583A"/>
    <w:rsid w:val="00611649"/>
    <w:rsid w:val="00611A0E"/>
    <w:rsid w:val="00612324"/>
    <w:rsid w:val="00614154"/>
    <w:rsid w:val="00614BD3"/>
    <w:rsid w:val="0061774F"/>
    <w:rsid w:val="00623218"/>
    <w:rsid w:val="00623A77"/>
    <w:rsid w:val="00624CE3"/>
    <w:rsid w:val="006256F5"/>
    <w:rsid w:val="0063097B"/>
    <w:rsid w:val="00630FD2"/>
    <w:rsid w:val="00635F57"/>
    <w:rsid w:val="006364B8"/>
    <w:rsid w:val="00636A64"/>
    <w:rsid w:val="00636B93"/>
    <w:rsid w:val="006376A5"/>
    <w:rsid w:val="00640550"/>
    <w:rsid w:val="0064326A"/>
    <w:rsid w:val="00644D5D"/>
    <w:rsid w:val="00646DC7"/>
    <w:rsid w:val="006511FB"/>
    <w:rsid w:val="00651A9D"/>
    <w:rsid w:val="00656092"/>
    <w:rsid w:val="006562B9"/>
    <w:rsid w:val="0065741C"/>
    <w:rsid w:val="00657655"/>
    <w:rsid w:val="00660B85"/>
    <w:rsid w:val="006642A2"/>
    <w:rsid w:val="00664F6D"/>
    <w:rsid w:val="006650B8"/>
    <w:rsid w:val="00666329"/>
    <w:rsid w:val="006672EE"/>
    <w:rsid w:val="0067011F"/>
    <w:rsid w:val="0067015E"/>
    <w:rsid w:val="00672E0A"/>
    <w:rsid w:val="00680453"/>
    <w:rsid w:val="00682526"/>
    <w:rsid w:val="006833A2"/>
    <w:rsid w:val="00683555"/>
    <w:rsid w:val="00686F1D"/>
    <w:rsid w:val="006874EE"/>
    <w:rsid w:val="00692F7A"/>
    <w:rsid w:val="00695E06"/>
    <w:rsid w:val="00696315"/>
    <w:rsid w:val="006A0D51"/>
    <w:rsid w:val="006A1C05"/>
    <w:rsid w:val="006A225B"/>
    <w:rsid w:val="006A30D2"/>
    <w:rsid w:val="006A5A6A"/>
    <w:rsid w:val="006A5FE3"/>
    <w:rsid w:val="006B23B2"/>
    <w:rsid w:val="006B4845"/>
    <w:rsid w:val="006B635C"/>
    <w:rsid w:val="006C1708"/>
    <w:rsid w:val="006C1C29"/>
    <w:rsid w:val="006C37D1"/>
    <w:rsid w:val="006C3CDE"/>
    <w:rsid w:val="006C4745"/>
    <w:rsid w:val="006D0EE8"/>
    <w:rsid w:val="006D3162"/>
    <w:rsid w:val="006D37E7"/>
    <w:rsid w:val="006D5146"/>
    <w:rsid w:val="006D58F2"/>
    <w:rsid w:val="006D59D6"/>
    <w:rsid w:val="006D5C04"/>
    <w:rsid w:val="006D7508"/>
    <w:rsid w:val="006E0F2F"/>
    <w:rsid w:val="006E19D7"/>
    <w:rsid w:val="006E2AB7"/>
    <w:rsid w:val="006E324C"/>
    <w:rsid w:val="006E71B9"/>
    <w:rsid w:val="006F39B2"/>
    <w:rsid w:val="006F3B5B"/>
    <w:rsid w:val="006F5384"/>
    <w:rsid w:val="006F6604"/>
    <w:rsid w:val="006F71D8"/>
    <w:rsid w:val="006F7D1A"/>
    <w:rsid w:val="00700109"/>
    <w:rsid w:val="00700A47"/>
    <w:rsid w:val="0070346C"/>
    <w:rsid w:val="007051A0"/>
    <w:rsid w:val="00706496"/>
    <w:rsid w:val="00711A12"/>
    <w:rsid w:val="00711F11"/>
    <w:rsid w:val="00715DB9"/>
    <w:rsid w:val="007218A0"/>
    <w:rsid w:val="007238AF"/>
    <w:rsid w:val="0072465F"/>
    <w:rsid w:val="00726908"/>
    <w:rsid w:val="007270C7"/>
    <w:rsid w:val="00730F3A"/>
    <w:rsid w:val="00735F34"/>
    <w:rsid w:val="00741200"/>
    <w:rsid w:val="00741333"/>
    <w:rsid w:val="0074178D"/>
    <w:rsid w:val="00742FF2"/>
    <w:rsid w:val="00744D6A"/>
    <w:rsid w:val="00746138"/>
    <w:rsid w:val="0074620A"/>
    <w:rsid w:val="00751D50"/>
    <w:rsid w:val="007527D5"/>
    <w:rsid w:val="00752F3C"/>
    <w:rsid w:val="007561FC"/>
    <w:rsid w:val="00756302"/>
    <w:rsid w:val="00761D34"/>
    <w:rsid w:val="00762D2D"/>
    <w:rsid w:val="00764622"/>
    <w:rsid w:val="00764CAD"/>
    <w:rsid w:val="00770FA1"/>
    <w:rsid w:val="00773884"/>
    <w:rsid w:val="00774813"/>
    <w:rsid w:val="0078052A"/>
    <w:rsid w:val="007812FB"/>
    <w:rsid w:val="00782B1B"/>
    <w:rsid w:val="00784032"/>
    <w:rsid w:val="00785F54"/>
    <w:rsid w:val="00786E79"/>
    <w:rsid w:val="00787925"/>
    <w:rsid w:val="00790E31"/>
    <w:rsid w:val="00793B87"/>
    <w:rsid w:val="0079415F"/>
    <w:rsid w:val="0079566E"/>
    <w:rsid w:val="00796509"/>
    <w:rsid w:val="0079691E"/>
    <w:rsid w:val="00797723"/>
    <w:rsid w:val="007A650B"/>
    <w:rsid w:val="007B1EEE"/>
    <w:rsid w:val="007B249B"/>
    <w:rsid w:val="007B6D4D"/>
    <w:rsid w:val="007B7AA3"/>
    <w:rsid w:val="007C0F7A"/>
    <w:rsid w:val="007C2A9F"/>
    <w:rsid w:val="007D13DF"/>
    <w:rsid w:val="007D24A9"/>
    <w:rsid w:val="007D27FA"/>
    <w:rsid w:val="007D2B7E"/>
    <w:rsid w:val="007D30B5"/>
    <w:rsid w:val="007D4428"/>
    <w:rsid w:val="007D6218"/>
    <w:rsid w:val="007D6699"/>
    <w:rsid w:val="007D7E30"/>
    <w:rsid w:val="007E27EE"/>
    <w:rsid w:val="007E6419"/>
    <w:rsid w:val="007F36CC"/>
    <w:rsid w:val="007F4276"/>
    <w:rsid w:val="007F6815"/>
    <w:rsid w:val="00800B1C"/>
    <w:rsid w:val="0080681B"/>
    <w:rsid w:val="0080738C"/>
    <w:rsid w:val="00810B77"/>
    <w:rsid w:val="00810E03"/>
    <w:rsid w:val="0081260F"/>
    <w:rsid w:val="00816E4F"/>
    <w:rsid w:val="00817436"/>
    <w:rsid w:val="0082542D"/>
    <w:rsid w:val="00827834"/>
    <w:rsid w:val="00832835"/>
    <w:rsid w:val="00835110"/>
    <w:rsid w:val="008351FC"/>
    <w:rsid w:val="0084000E"/>
    <w:rsid w:val="00841F50"/>
    <w:rsid w:val="00843A0E"/>
    <w:rsid w:val="00845DFE"/>
    <w:rsid w:val="00846E17"/>
    <w:rsid w:val="00852031"/>
    <w:rsid w:val="00854283"/>
    <w:rsid w:val="008573E3"/>
    <w:rsid w:val="00861E81"/>
    <w:rsid w:val="0086398B"/>
    <w:rsid w:val="008645FF"/>
    <w:rsid w:val="00866D42"/>
    <w:rsid w:val="0087030E"/>
    <w:rsid w:val="00870AAC"/>
    <w:rsid w:val="008734F7"/>
    <w:rsid w:val="00874E9F"/>
    <w:rsid w:val="0087666C"/>
    <w:rsid w:val="00877842"/>
    <w:rsid w:val="008808E2"/>
    <w:rsid w:val="00881456"/>
    <w:rsid w:val="00881ACB"/>
    <w:rsid w:val="00884D7A"/>
    <w:rsid w:val="00885FC9"/>
    <w:rsid w:val="00891328"/>
    <w:rsid w:val="008914C3"/>
    <w:rsid w:val="00891A47"/>
    <w:rsid w:val="00892809"/>
    <w:rsid w:val="00893024"/>
    <w:rsid w:val="0089370F"/>
    <w:rsid w:val="008939AF"/>
    <w:rsid w:val="00893FED"/>
    <w:rsid w:val="0089449A"/>
    <w:rsid w:val="00894F15"/>
    <w:rsid w:val="0089539F"/>
    <w:rsid w:val="00895E48"/>
    <w:rsid w:val="00896687"/>
    <w:rsid w:val="008971F4"/>
    <w:rsid w:val="008A0E7D"/>
    <w:rsid w:val="008A3023"/>
    <w:rsid w:val="008A363E"/>
    <w:rsid w:val="008A403F"/>
    <w:rsid w:val="008A6815"/>
    <w:rsid w:val="008B1031"/>
    <w:rsid w:val="008B198C"/>
    <w:rsid w:val="008B2303"/>
    <w:rsid w:val="008B34A0"/>
    <w:rsid w:val="008B5740"/>
    <w:rsid w:val="008B5C8D"/>
    <w:rsid w:val="008C0B84"/>
    <w:rsid w:val="008C41DA"/>
    <w:rsid w:val="008C553A"/>
    <w:rsid w:val="008C588E"/>
    <w:rsid w:val="008C7139"/>
    <w:rsid w:val="008C7226"/>
    <w:rsid w:val="008D0C3C"/>
    <w:rsid w:val="008D7B80"/>
    <w:rsid w:val="008E3F36"/>
    <w:rsid w:val="008E4184"/>
    <w:rsid w:val="008E4AAB"/>
    <w:rsid w:val="008E549F"/>
    <w:rsid w:val="008E6301"/>
    <w:rsid w:val="008E6422"/>
    <w:rsid w:val="008E7382"/>
    <w:rsid w:val="008F10BC"/>
    <w:rsid w:val="008F2052"/>
    <w:rsid w:val="008F26ED"/>
    <w:rsid w:val="008F2A38"/>
    <w:rsid w:val="008F3012"/>
    <w:rsid w:val="008F45F6"/>
    <w:rsid w:val="008F592B"/>
    <w:rsid w:val="008F6067"/>
    <w:rsid w:val="00901D89"/>
    <w:rsid w:val="00903775"/>
    <w:rsid w:val="009109F7"/>
    <w:rsid w:val="00911320"/>
    <w:rsid w:val="00912137"/>
    <w:rsid w:val="00912DF1"/>
    <w:rsid w:val="009146CF"/>
    <w:rsid w:val="00914A63"/>
    <w:rsid w:val="009151B5"/>
    <w:rsid w:val="00915BED"/>
    <w:rsid w:val="00916B64"/>
    <w:rsid w:val="0092145D"/>
    <w:rsid w:val="009245DE"/>
    <w:rsid w:val="00930762"/>
    <w:rsid w:val="00930C0C"/>
    <w:rsid w:val="00936B81"/>
    <w:rsid w:val="00937CBA"/>
    <w:rsid w:val="00944701"/>
    <w:rsid w:val="00950ED1"/>
    <w:rsid w:val="00951AAF"/>
    <w:rsid w:val="0095444E"/>
    <w:rsid w:val="00955C67"/>
    <w:rsid w:val="00957B65"/>
    <w:rsid w:val="00960AFF"/>
    <w:rsid w:val="00963F62"/>
    <w:rsid w:val="00965EFC"/>
    <w:rsid w:val="00967CDB"/>
    <w:rsid w:val="009762D2"/>
    <w:rsid w:val="009762F1"/>
    <w:rsid w:val="00976439"/>
    <w:rsid w:val="0097692D"/>
    <w:rsid w:val="009776D2"/>
    <w:rsid w:val="00977EA8"/>
    <w:rsid w:val="0098140D"/>
    <w:rsid w:val="00981431"/>
    <w:rsid w:val="009814F9"/>
    <w:rsid w:val="00981CED"/>
    <w:rsid w:val="00985A4F"/>
    <w:rsid w:val="00986933"/>
    <w:rsid w:val="00987225"/>
    <w:rsid w:val="009878F1"/>
    <w:rsid w:val="00990870"/>
    <w:rsid w:val="00990DCF"/>
    <w:rsid w:val="009920F5"/>
    <w:rsid w:val="00992B56"/>
    <w:rsid w:val="00992CDA"/>
    <w:rsid w:val="00993342"/>
    <w:rsid w:val="00996CE4"/>
    <w:rsid w:val="009976CE"/>
    <w:rsid w:val="009A04B2"/>
    <w:rsid w:val="009A3F36"/>
    <w:rsid w:val="009A48D8"/>
    <w:rsid w:val="009A6C59"/>
    <w:rsid w:val="009A7878"/>
    <w:rsid w:val="009B011F"/>
    <w:rsid w:val="009B0888"/>
    <w:rsid w:val="009B1D10"/>
    <w:rsid w:val="009B33DF"/>
    <w:rsid w:val="009B4270"/>
    <w:rsid w:val="009B44CC"/>
    <w:rsid w:val="009B5651"/>
    <w:rsid w:val="009B62E4"/>
    <w:rsid w:val="009C4319"/>
    <w:rsid w:val="009C454C"/>
    <w:rsid w:val="009C672D"/>
    <w:rsid w:val="009D109E"/>
    <w:rsid w:val="009D1CD9"/>
    <w:rsid w:val="009D1F28"/>
    <w:rsid w:val="009D4830"/>
    <w:rsid w:val="009D592E"/>
    <w:rsid w:val="009D797A"/>
    <w:rsid w:val="009E026A"/>
    <w:rsid w:val="009E3B56"/>
    <w:rsid w:val="009E49B5"/>
    <w:rsid w:val="009E4F5A"/>
    <w:rsid w:val="009E551E"/>
    <w:rsid w:val="009E7066"/>
    <w:rsid w:val="009E7646"/>
    <w:rsid w:val="009E78D1"/>
    <w:rsid w:val="009F005B"/>
    <w:rsid w:val="009F1EF8"/>
    <w:rsid w:val="009F2CB7"/>
    <w:rsid w:val="009F3A6D"/>
    <w:rsid w:val="009F4B78"/>
    <w:rsid w:val="009F606B"/>
    <w:rsid w:val="00A048DE"/>
    <w:rsid w:val="00A06840"/>
    <w:rsid w:val="00A06EAD"/>
    <w:rsid w:val="00A07784"/>
    <w:rsid w:val="00A077C2"/>
    <w:rsid w:val="00A11F97"/>
    <w:rsid w:val="00A1293C"/>
    <w:rsid w:val="00A14F9B"/>
    <w:rsid w:val="00A167F1"/>
    <w:rsid w:val="00A20EC0"/>
    <w:rsid w:val="00A2150B"/>
    <w:rsid w:val="00A215D9"/>
    <w:rsid w:val="00A2292C"/>
    <w:rsid w:val="00A23FC3"/>
    <w:rsid w:val="00A3288D"/>
    <w:rsid w:val="00A329DC"/>
    <w:rsid w:val="00A37DED"/>
    <w:rsid w:val="00A41135"/>
    <w:rsid w:val="00A41749"/>
    <w:rsid w:val="00A41FEB"/>
    <w:rsid w:val="00A42B25"/>
    <w:rsid w:val="00A44DA6"/>
    <w:rsid w:val="00A45C06"/>
    <w:rsid w:val="00A50921"/>
    <w:rsid w:val="00A5160D"/>
    <w:rsid w:val="00A56CA4"/>
    <w:rsid w:val="00A65F04"/>
    <w:rsid w:val="00A65F2E"/>
    <w:rsid w:val="00A71AD5"/>
    <w:rsid w:val="00A71DB4"/>
    <w:rsid w:val="00A8073E"/>
    <w:rsid w:val="00A80883"/>
    <w:rsid w:val="00A815C0"/>
    <w:rsid w:val="00A81BED"/>
    <w:rsid w:val="00A82FC6"/>
    <w:rsid w:val="00A8325A"/>
    <w:rsid w:val="00A85887"/>
    <w:rsid w:val="00A85A4C"/>
    <w:rsid w:val="00A92270"/>
    <w:rsid w:val="00A93534"/>
    <w:rsid w:val="00A97604"/>
    <w:rsid w:val="00AA10AE"/>
    <w:rsid w:val="00AA329F"/>
    <w:rsid w:val="00AA7B6A"/>
    <w:rsid w:val="00AB593E"/>
    <w:rsid w:val="00AB5D37"/>
    <w:rsid w:val="00AC228E"/>
    <w:rsid w:val="00AC4A2E"/>
    <w:rsid w:val="00AC4C5C"/>
    <w:rsid w:val="00AD1885"/>
    <w:rsid w:val="00AD50BA"/>
    <w:rsid w:val="00AE02E7"/>
    <w:rsid w:val="00AE0F75"/>
    <w:rsid w:val="00AE319E"/>
    <w:rsid w:val="00AE3B2C"/>
    <w:rsid w:val="00AE3B4E"/>
    <w:rsid w:val="00AE3F6E"/>
    <w:rsid w:val="00AE455C"/>
    <w:rsid w:val="00AE676F"/>
    <w:rsid w:val="00AE6D3A"/>
    <w:rsid w:val="00AE709C"/>
    <w:rsid w:val="00AE7DD9"/>
    <w:rsid w:val="00AF2B38"/>
    <w:rsid w:val="00B004C1"/>
    <w:rsid w:val="00B0168B"/>
    <w:rsid w:val="00B03458"/>
    <w:rsid w:val="00B04B8E"/>
    <w:rsid w:val="00B079A1"/>
    <w:rsid w:val="00B1072F"/>
    <w:rsid w:val="00B125B8"/>
    <w:rsid w:val="00B15820"/>
    <w:rsid w:val="00B16EB5"/>
    <w:rsid w:val="00B17721"/>
    <w:rsid w:val="00B211CD"/>
    <w:rsid w:val="00B215D8"/>
    <w:rsid w:val="00B2218A"/>
    <w:rsid w:val="00B246ED"/>
    <w:rsid w:val="00B26DD0"/>
    <w:rsid w:val="00B27A47"/>
    <w:rsid w:val="00B338C8"/>
    <w:rsid w:val="00B341CC"/>
    <w:rsid w:val="00B34952"/>
    <w:rsid w:val="00B352B5"/>
    <w:rsid w:val="00B35321"/>
    <w:rsid w:val="00B35505"/>
    <w:rsid w:val="00B35CB3"/>
    <w:rsid w:val="00B35E0A"/>
    <w:rsid w:val="00B40124"/>
    <w:rsid w:val="00B40B86"/>
    <w:rsid w:val="00B42E03"/>
    <w:rsid w:val="00B443E2"/>
    <w:rsid w:val="00B46222"/>
    <w:rsid w:val="00B52EE0"/>
    <w:rsid w:val="00B53140"/>
    <w:rsid w:val="00B54092"/>
    <w:rsid w:val="00B5444C"/>
    <w:rsid w:val="00B5568B"/>
    <w:rsid w:val="00B557BF"/>
    <w:rsid w:val="00B56147"/>
    <w:rsid w:val="00B5720A"/>
    <w:rsid w:val="00B57385"/>
    <w:rsid w:val="00B60167"/>
    <w:rsid w:val="00B604A0"/>
    <w:rsid w:val="00B60761"/>
    <w:rsid w:val="00B620A5"/>
    <w:rsid w:val="00B62B0D"/>
    <w:rsid w:val="00B62BB1"/>
    <w:rsid w:val="00B62FCC"/>
    <w:rsid w:val="00B63559"/>
    <w:rsid w:val="00B73979"/>
    <w:rsid w:val="00B751B0"/>
    <w:rsid w:val="00B762E0"/>
    <w:rsid w:val="00B83FF0"/>
    <w:rsid w:val="00B86C54"/>
    <w:rsid w:val="00B874C4"/>
    <w:rsid w:val="00B95AEA"/>
    <w:rsid w:val="00B96A99"/>
    <w:rsid w:val="00B97AA2"/>
    <w:rsid w:val="00B97B8E"/>
    <w:rsid w:val="00BA00A8"/>
    <w:rsid w:val="00BA37A4"/>
    <w:rsid w:val="00BA4FB0"/>
    <w:rsid w:val="00BA564C"/>
    <w:rsid w:val="00BA5E35"/>
    <w:rsid w:val="00BA6138"/>
    <w:rsid w:val="00BB1930"/>
    <w:rsid w:val="00BB3478"/>
    <w:rsid w:val="00BB70FC"/>
    <w:rsid w:val="00BC2247"/>
    <w:rsid w:val="00BC5572"/>
    <w:rsid w:val="00BC61B3"/>
    <w:rsid w:val="00BD1A9D"/>
    <w:rsid w:val="00BD43FF"/>
    <w:rsid w:val="00BD497C"/>
    <w:rsid w:val="00BD57EE"/>
    <w:rsid w:val="00BE198E"/>
    <w:rsid w:val="00BE22E3"/>
    <w:rsid w:val="00BE4E8A"/>
    <w:rsid w:val="00BE568D"/>
    <w:rsid w:val="00BE7BA2"/>
    <w:rsid w:val="00BF2A79"/>
    <w:rsid w:val="00BF2B00"/>
    <w:rsid w:val="00BF355B"/>
    <w:rsid w:val="00BF375F"/>
    <w:rsid w:val="00C02372"/>
    <w:rsid w:val="00C02B7F"/>
    <w:rsid w:val="00C044C3"/>
    <w:rsid w:val="00C06572"/>
    <w:rsid w:val="00C10453"/>
    <w:rsid w:val="00C10976"/>
    <w:rsid w:val="00C10F4E"/>
    <w:rsid w:val="00C116A5"/>
    <w:rsid w:val="00C13BCA"/>
    <w:rsid w:val="00C141B9"/>
    <w:rsid w:val="00C158CF"/>
    <w:rsid w:val="00C16518"/>
    <w:rsid w:val="00C1787D"/>
    <w:rsid w:val="00C20F14"/>
    <w:rsid w:val="00C20FD6"/>
    <w:rsid w:val="00C22B7C"/>
    <w:rsid w:val="00C23BFB"/>
    <w:rsid w:val="00C24AFF"/>
    <w:rsid w:val="00C27669"/>
    <w:rsid w:val="00C3184D"/>
    <w:rsid w:val="00C331FD"/>
    <w:rsid w:val="00C34DCB"/>
    <w:rsid w:val="00C35A40"/>
    <w:rsid w:val="00C36D0C"/>
    <w:rsid w:val="00C3708D"/>
    <w:rsid w:val="00C4138A"/>
    <w:rsid w:val="00C440B4"/>
    <w:rsid w:val="00C446F9"/>
    <w:rsid w:val="00C462CB"/>
    <w:rsid w:val="00C46F39"/>
    <w:rsid w:val="00C47AFE"/>
    <w:rsid w:val="00C5067F"/>
    <w:rsid w:val="00C515C3"/>
    <w:rsid w:val="00C519A2"/>
    <w:rsid w:val="00C51AA2"/>
    <w:rsid w:val="00C52E43"/>
    <w:rsid w:val="00C55FEA"/>
    <w:rsid w:val="00C609C3"/>
    <w:rsid w:val="00C60E16"/>
    <w:rsid w:val="00C61BF8"/>
    <w:rsid w:val="00C65060"/>
    <w:rsid w:val="00C6513F"/>
    <w:rsid w:val="00C6558B"/>
    <w:rsid w:val="00C65E4E"/>
    <w:rsid w:val="00C66610"/>
    <w:rsid w:val="00C66648"/>
    <w:rsid w:val="00C66FEF"/>
    <w:rsid w:val="00C70CB4"/>
    <w:rsid w:val="00C728D5"/>
    <w:rsid w:val="00C75119"/>
    <w:rsid w:val="00C76DD6"/>
    <w:rsid w:val="00C80013"/>
    <w:rsid w:val="00C81C3E"/>
    <w:rsid w:val="00C84256"/>
    <w:rsid w:val="00C90B62"/>
    <w:rsid w:val="00C91C08"/>
    <w:rsid w:val="00C97F0E"/>
    <w:rsid w:val="00CA06AC"/>
    <w:rsid w:val="00CA1223"/>
    <w:rsid w:val="00CA1D9E"/>
    <w:rsid w:val="00CA242A"/>
    <w:rsid w:val="00CA27BD"/>
    <w:rsid w:val="00CA2AB6"/>
    <w:rsid w:val="00CA4BCC"/>
    <w:rsid w:val="00CB01D6"/>
    <w:rsid w:val="00CB311E"/>
    <w:rsid w:val="00CB6F20"/>
    <w:rsid w:val="00CB71E1"/>
    <w:rsid w:val="00CC0ED3"/>
    <w:rsid w:val="00CC1894"/>
    <w:rsid w:val="00CC2EE2"/>
    <w:rsid w:val="00CC3D03"/>
    <w:rsid w:val="00CC45DB"/>
    <w:rsid w:val="00CC73FF"/>
    <w:rsid w:val="00CD141E"/>
    <w:rsid w:val="00CD45DA"/>
    <w:rsid w:val="00CD4C4B"/>
    <w:rsid w:val="00CD66C9"/>
    <w:rsid w:val="00CE25E8"/>
    <w:rsid w:val="00CE2EA4"/>
    <w:rsid w:val="00CE5714"/>
    <w:rsid w:val="00CE6138"/>
    <w:rsid w:val="00CE6628"/>
    <w:rsid w:val="00CE6F59"/>
    <w:rsid w:val="00CE7AAB"/>
    <w:rsid w:val="00CF2673"/>
    <w:rsid w:val="00CF2DA1"/>
    <w:rsid w:val="00CF2F83"/>
    <w:rsid w:val="00CF43B1"/>
    <w:rsid w:val="00D05D9C"/>
    <w:rsid w:val="00D06AD1"/>
    <w:rsid w:val="00D079EA"/>
    <w:rsid w:val="00D16329"/>
    <w:rsid w:val="00D17549"/>
    <w:rsid w:val="00D202B1"/>
    <w:rsid w:val="00D22180"/>
    <w:rsid w:val="00D24D97"/>
    <w:rsid w:val="00D275F5"/>
    <w:rsid w:val="00D27EFF"/>
    <w:rsid w:val="00D376F1"/>
    <w:rsid w:val="00D43CA8"/>
    <w:rsid w:val="00D4416E"/>
    <w:rsid w:val="00D4523D"/>
    <w:rsid w:val="00D4593F"/>
    <w:rsid w:val="00D45BD4"/>
    <w:rsid w:val="00D4775B"/>
    <w:rsid w:val="00D47AB8"/>
    <w:rsid w:val="00D51A95"/>
    <w:rsid w:val="00D52C56"/>
    <w:rsid w:val="00D55D94"/>
    <w:rsid w:val="00D56566"/>
    <w:rsid w:val="00D56B94"/>
    <w:rsid w:val="00D6290C"/>
    <w:rsid w:val="00D647A4"/>
    <w:rsid w:val="00D6487A"/>
    <w:rsid w:val="00D64E04"/>
    <w:rsid w:val="00D65773"/>
    <w:rsid w:val="00D65A5E"/>
    <w:rsid w:val="00D669D1"/>
    <w:rsid w:val="00D7049A"/>
    <w:rsid w:val="00D704F6"/>
    <w:rsid w:val="00D722B1"/>
    <w:rsid w:val="00D74A82"/>
    <w:rsid w:val="00D753F6"/>
    <w:rsid w:val="00D7737D"/>
    <w:rsid w:val="00D80897"/>
    <w:rsid w:val="00D81375"/>
    <w:rsid w:val="00D8540E"/>
    <w:rsid w:val="00D85C4D"/>
    <w:rsid w:val="00D8730B"/>
    <w:rsid w:val="00D9072A"/>
    <w:rsid w:val="00D9305B"/>
    <w:rsid w:val="00D94852"/>
    <w:rsid w:val="00DA039C"/>
    <w:rsid w:val="00DA10B4"/>
    <w:rsid w:val="00DA4841"/>
    <w:rsid w:val="00DA5B59"/>
    <w:rsid w:val="00DA6EBE"/>
    <w:rsid w:val="00DB27CC"/>
    <w:rsid w:val="00DB3365"/>
    <w:rsid w:val="00DB42A4"/>
    <w:rsid w:val="00DB4E26"/>
    <w:rsid w:val="00DB4EF9"/>
    <w:rsid w:val="00DB63BE"/>
    <w:rsid w:val="00DC29FE"/>
    <w:rsid w:val="00DC430C"/>
    <w:rsid w:val="00DC4407"/>
    <w:rsid w:val="00DC60FB"/>
    <w:rsid w:val="00DC7319"/>
    <w:rsid w:val="00DC742E"/>
    <w:rsid w:val="00DD0E2A"/>
    <w:rsid w:val="00DD34E1"/>
    <w:rsid w:val="00DD38DC"/>
    <w:rsid w:val="00DD547F"/>
    <w:rsid w:val="00DD63FF"/>
    <w:rsid w:val="00DF3145"/>
    <w:rsid w:val="00DF4873"/>
    <w:rsid w:val="00DF4B0E"/>
    <w:rsid w:val="00DF6C8C"/>
    <w:rsid w:val="00E01E4B"/>
    <w:rsid w:val="00E057FA"/>
    <w:rsid w:val="00E062B0"/>
    <w:rsid w:val="00E0711E"/>
    <w:rsid w:val="00E0770C"/>
    <w:rsid w:val="00E13233"/>
    <w:rsid w:val="00E14DFA"/>
    <w:rsid w:val="00E17EA5"/>
    <w:rsid w:val="00E229DB"/>
    <w:rsid w:val="00E2400C"/>
    <w:rsid w:val="00E2571A"/>
    <w:rsid w:val="00E26CAE"/>
    <w:rsid w:val="00E26EDC"/>
    <w:rsid w:val="00E2713C"/>
    <w:rsid w:val="00E30B42"/>
    <w:rsid w:val="00E342D7"/>
    <w:rsid w:val="00E35C26"/>
    <w:rsid w:val="00E3744C"/>
    <w:rsid w:val="00E410EA"/>
    <w:rsid w:val="00E41D5C"/>
    <w:rsid w:val="00E42B5C"/>
    <w:rsid w:val="00E437F7"/>
    <w:rsid w:val="00E55017"/>
    <w:rsid w:val="00E55416"/>
    <w:rsid w:val="00E557D1"/>
    <w:rsid w:val="00E56282"/>
    <w:rsid w:val="00E609FF"/>
    <w:rsid w:val="00E616BF"/>
    <w:rsid w:val="00E658AA"/>
    <w:rsid w:val="00E70971"/>
    <w:rsid w:val="00E70D30"/>
    <w:rsid w:val="00E716BA"/>
    <w:rsid w:val="00E75977"/>
    <w:rsid w:val="00E76431"/>
    <w:rsid w:val="00E7686D"/>
    <w:rsid w:val="00E813BA"/>
    <w:rsid w:val="00E8590C"/>
    <w:rsid w:val="00E85F76"/>
    <w:rsid w:val="00E913FF"/>
    <w:rsid w:val="00E93590"/>
    <w:rsid w:val="00E94506"/>
    <w:rsid w:val="00E95A7B"/>
    <w:rsid w:val="00E969E9"/>
    <w:rsid w:val="00EA01A0"/>
    <w:rsid w:val="00EA1081"/>
    <w:rsid w:val="00EA155A"/>
    <w:rsid w:val="00EA24D4"/>
    <w:rsid w:val="00EA2851"/>
    <w:rsid w:val="00EA3515"/>
    <w:rsid w:val="00EA3689"/>
    <w:rsid w:val="00EA4D77"/>
    <w:rsid w:val="00EA4DEB"/>
    <w:rsid w:val="00EA55FE"/>
    <w:rsid w:val="00EA58E9"/>
    <w:rsid w:val="00EB0B4F"/>
    <w:rsid w:val="00EB1B59"/>
    <w:rsid w:val="00EB4384"/>
    <w:rsid w:val="00EB6065"/>
    <w:rsid w:val="00EC0826"/>
    <w:rsid w:val="00EC4E99"/>
    <w:rsid w:val="00ED0253"/>
    <w:rsid w:val="00ED267D"/>
    <w:rsid w:val="00ED3A21"/>
    <w:rsid w:val="00ED5C6B"/>
    <w:rsid w:val="00ED6982"/>
    <w:rsid w:val="00EE0218"/>
    <w:rsid w:val="00EE0E54"/>
    <w:rsid w:val="00EE1033"/>
    <w:rsid w:val="00EE20D8"/>
    <w:rsid w:val="00EE2511"/>
    <w:rsid w:val="00EF1DA6"/>
    <w:rsid w:val="00EF1E9D"/>
    <w:rsid w:val="00EF24BB"/>
    <w:rsid w:val="00EF2B90"/>
    <w:rsid w:val="00EF32F6"/>
    <w:rsid w:val="00EF4114"/>
    <w:rsid w:val="00EF448F"/>
    <w:rsid w:val="00EF4634"/>
    <w:rsid w:val="00EF472E"/>
    <w:rsid w:val="00EF4A5A"/>
    <w:rsid w:val="00EF4EC4"/>
    <w:rsid w:val="00EF66A9"/>
    <w:rsid w:val="00EF74D8"/>
    <w:rsid w:val="00F00C38"/>
    <w:rsid w:val="00F01898"/>
    <w:rsid w:val="00F01DB0"/>
    <w:rsid w:val="00F05EE0"/>
    <w:rsid w:val="00F06985"/>
    <w:rsid w:val="00F07DE8"/>
    <w:rsid w:val="00F156B3"/>
    <w:rsid w:val="00F15FD8"/>
    <w:rsid w:val="00F21A1A"/>
    <w:rsid w:val="00F22813"/>
    <w:rsid w:val="00F22FC8"/>
    <w:rsid w:val="00F26638"/>
    <w:rsid w:val="00F27F36"/>
    <w:rsid w:val="00F32B8C"/>
    <w:rsid w:val="00F33383"/>
    <w:rsid w:val="00F33D5B"/>
    <w:rsid w:val="00F33DB7"/>
    <w:rsid w:val="00F33DE4"/>
    <w:rsid w:val="00F4030B"/>
    <w:rsid w:val="00F40CDD"/>
    <w:rsid w:val="00F42F65"/>
    <w:rsid w:val="00F444F5"/>
    <w:rsid w:val="00F4602E"/>
    <w:rsid w:val="00F46BCF"/>
    <w:rsid w:val="00F515AF"/>
    <w:rsid w:val="00F53E05"/>
    <w:rsid w:val="00F5550A"/>
    <w:rsid w:val="00F55A56"/>
    <w:rsid w:val="00F56088"/>
    <w:rsid w:val="00F6031D"/>
    <w:rsid w:val="00F60723"/>
    <w:rsid w:val="00F61303"/>
    <w:rsid w:val="00F6173E"/>
    <w:rsid w:val="00F6299C"/>
    <w:rsid w:val="00F65606"/>
    <w:rsid w:val="00F66614"/>
    <w:rsid w:val="00F67764"/>
    <w:rsid w:val="00F71232"/>
    <w:rsid w:val="00F724E7"/>
    <w:rsid w:val="00F72EA7"/>
    <w:rsid w:val="00F74722"/>
    <w:rsid w:val="00F74E81"/>
    <w:rsid w:val="00F75F45"/>
    <w:rsid w:val="00F82957"/>
    <w:rsid w:val="00F83BD2"/>
    <w:rsid w:val="00F84A58"/>
    <w:rsid w:val="00F85516"/>
    <w:rsid w:val="00F857CA"/>
    <w:rsid w:val="00F92C2B"/>
    <w:rsid w:val="00F94241"/>
    <w:rsid w:val="00F945CD"/>
    <w:rsid w:val="00F94E42"/>
    <w:rsid w:val="00F95ECF"/>
    <w:rsid w:val="00F9792C"/>
    <w:rsid w:val="00FA4AD8"/>
    <w:rsid w:val="00FA4CE2"/>
    <w:rsid w:val="00FA53F2"/>
    <w:rsid w:val="00FA5B48"/>
    <w:rsid w:val="00FA71FD"/>
    <w:rsid w:val="00FB3597"/>
    <w:rsid w:val="00FB4295"/>
    <w:rsid w:val="00FB53CA"/>
    <w:rsid w:val="00FB5BFB"/>
    <w:rsid w:val="00FC3750"/>
    <w:rsid w:val="00FC3801"/>
    <w:rsid w:val="00FC487C"/>
    <w:rsid w:val="00FC49DE"/>
    <w:rsid w:val="00FC51A5"/>
    <w:rsid w:val="00FC68EB"/>
    <w:rsid w:val="00FD168A"/>
    <w:rsid w:val="00FD212E"/>
    <w:rsid w:val="00FD3643"/>
    <w:rsid w:val="00FD553C"/>
    <w:rsid w:val="00FD6F5E"/>
    <w:rsid w:val="00FE087D"/>
    <w:rsid w:val="00FE133D"/>
    <w:rsid w:val="00FE2090"/>
    <w:rsid w:val="00FE359D"/>
    <w:rsid w:val="00FE47EA"/>
    <w:rsid w:val="00FE7BC4"/>
    <w:rsid w:val="00FF07F3"/>
    <w:rsid w:val="00FF1D4E"/>
    <w:rsid w:val="00FF29D4"/>
    <w:rsid w:val="00FF2FBE"/>
    <w:rsid w:val="00FF388D"/>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2E4976"/>
  <w15:docId w15:val="{17430E1B-4DA4-40A0-8557-8C0327A60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val="de-DE" w:eastAsia="ja-JP"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lang w:val="en-GB"/>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lang w:val="en-GB"/>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lang w:val="en-GB" w:eastAsia="de-DE"/>
    </w:rPr>
  </w:style>
  <w:style w:type="character" w:customStyle="1" w:styleId="FNBChar">
    <w:name w:val="FNB Char"/>
    <w:link w:val="FNB"/>
    <w:rsid w:val="005B291B"/>
    <w:rPr>
      <w:rFonts w:ascii="Times" w:hAnsi="Times"/>
      <w:sz w:val="14"/>
      <w:lang w:val="en-GB"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lang w:val="en-GB"/>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lang w:val="en-GB"/>
    </w:rPr>
  </w:style>
  <w:style w:type="paragraph" w:styleId="FootnoteText">
    <w:name w:val="footnote text"/>
    <w:basedOn w:val="Normal"/>
    <w:semiHidden/>
    <w:rsid w:val="00D81375"/>
    <w:pPr>
      <w:keepLines/>
      <w:widowControl w:val="0"/>
      <w:jc w:val="both"/>
    </w:pPr>
    <w:rPr>
      <w:rFonts w:eastAsia="Times New Roman"/>
      <w:sz w:val="20"/>
      <w:szCs w:val="20"/>
      <w:lang w:val="en-GB"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lang w:val="en-GB" w:eastAsia="de-DE"/>
    </w:rPr>
  </w:style>
  <w:style w:type="character" w:customStyle="1" w:styleId="STOEChar1">
    <w:name w:val="STOE Char1"/>
    <w:link w:val="STOE"/>
    <w:rsid w:val="00D81375"/>
    <w:rPr>
      <w:rFonts w:ascii="Times" w:hAnsi="Times"/>
      <w:sz w:val="18"/>
      <w:lang w:val="en-GB"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lang w:val="en-US"/>
    </w:rPr>
  </w:style>
  <w:style w:type="paragraph" w:customStyle="1" w:styleId="AuthorsFull">
    <w:name w:val="Authors Full"/>
    <w:basedOn w:val="Normal"/>
    <w:rsid w:val="00004A23"/>
    <w:rPr>
      <w:i/>
      <w:lang w:val="en-US"/>
    </w:rPr>
  </w:style>
  <w:style w:type="paragraph" w:customStyle="1" w:styleId="dedication">
    <w:name w:val="dedication"/>
    <w:basedOn w:val="Normal"/>
    <w:rsid w:val="00004A23"/>
    <w:rPr>
      <w:i/>
      <w:lang w:val="en-US"/>
    </w:rPr>
  </w:style>
  <w:style w:type="paragraph" w:customStyle="1" w:styleId="Addresses">
    <w:name w:val="Addresses"/>
    <w:basedOn w:val="Normal"/>
    <w:rsid w:val="00004A23"/>
    <w:rPr>
      <w:lang w:val="en-US"/>
    </w:rPr>
  </w:style>
  <w:style w:type="paragraph" w:customStyle="1" w:styleId="Acknowledgements">
    <w:name w:val="Acknowledgements"/>
    <w:basedOn w:val="Normal"/>
    <w:rsid w:val="00004A23"/>
    <w:rPr>
      <w:lang w:val="en-US"/>
    </w:rPr>
  </w:style>
  <w:style w:type="paragraph" w:customStyle="1" w:styleId="Abstract">
    <w:name w:val="Abstract"/>
    <w:basedOn w:val="Normal"/>
    <w:autoRedefine/>
    <w:rsid w:val="00004A23"/>
    <w:pPr>
      <w:spacing w:line="480" w:lineRule="auto"/>
    </w:pPr>
    <w:rPr>
      <w:lang w:val="en-US"/>
    </w:rPr>
  </w:style>
  <w:style w:type="paragraph" w:customStyle="1" w:styleId="Head1">
    <w:name w:val="Head 1"/>
    <w:basedOn w:val="Normal"/>
    <w:autoRedefine/>
    <w:rsid w:val="00004A23"/>
    <w:pPr>
      <w:spacing w:line="360" w:lineRule="auto"/>
    </w:pPr>
    <w:rPr>
      <w:b/>
      <w:lang w:val="en-US"/>
    </w:rPr>
  </w:style>
  <w:style w:type="paragraph" w:customStyle="1" w:styleId="Head2">
    <w:name w:val="Head 2"/>
    <w:basedOn w:val="Normal"/>
    <w:autoRedefine/>
    <w:rsid w:val="00004A23"/>
    <w:pPr>
      <w:spacing w:line="360" w:lineRule="auto"/>
    </w:pPr>
    <w:rPr>
      <w:i/>
      <w:lang w:val="en-US"/>
    </w:rPr>
  </w:style>
  <w:style w:type="paragraph" w:customStyle="1" w:styleId="dates">
    <w:name w:val="dates"/>
    <w:basedOn w:val="Normal"/>
    <w:rsid w:val="00004A23"/>
    <w:pPr>
      <w:jc w:val="right"/>
    </w:pPr>
    <w:rPr>
      <w:lang w:val="en-US"/>
    </w:r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rPr>
      <w:lang w:val="en-US"/>
    </w:rPr>
  </w:style>
  <w:style w:type="paragraph" w:customStyle="1" w:styleId="MainText">
    <w:name w:val="Main Text"/>
    <w:basedOn w:val="Normal"/>
    <w:link w:val="MainTextChar"/>
    <w:rsid w:val="00004A23"/>
    <w:pPr>
      <w:spacing w:line="480" w:lineRule="auto"/>
    </w:pPr>
    <w:rPr>
      <w:lang w:val="en-US"/>
    </w:rPr>
  </w:style>
  <w:style w:type="paragraph" w:customStyle="1" w:styleId="Tableofcontents">
    <w:name w:val="Table of contents"/>
    <w:basedOn w:val="Normal"/>
    <w:autoRedefine/>
    <w:rsid w:val="00004A23"/>
    <w:rPr>
      <w:lang w:val="en-US"/>
    </w:rPr>
  </w:style>
  <w:style w:type="paragraph" w:customStyle="1" w:styleId="ExperimentalText">
    <w:name w:val="Experimental Text"/>
    <w:basedOn w:val="Normal"/>
    <w:link w:val="ExperimentalTextChar"/>
    <w:rsid w:val="00004A23"/>
    <w:pPr>
      <w:spacing w:line="480" w:lineRule="auto"/>
    </w:pPr>
    <w:rPr>
      <w:lang w:val="en-US"/>
    </w:r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lang w:val="en-US"/>
    </w:rPr>
  </w:style>
  <w:style w:type="paragraph" w:customStyle="1" w:styleId="Dedication0">
    <w:name w:val="Dedication"/>
    <w:basedOn w:val="Normal"/>
    <w:autoRedefine/>
    <w:rsid w:val="00322D5B"/>
    <w:rPr>
      <w:lang w:val="en-US"/>
    </w:rPr>
  </w:style>
  <w:style w:type="paragraph" w:customStyle="1" w:styleId="Maintext0">
    <w:name w:val="Main text"/>
    <w:basedOn w:val="Normal"/>
    <w:link w:val="MaintextChar0"/>
    <w:autoRedefine/>
    <w:rsid w:val="002D16A0"/>
    <w:pPr>
      <w:spacing w:line="480" w:lineRule="auto"/>
    </w:pPr>
    <w:rPr>
      <w:lang w:val="en-US"/>
    </w:rPr>
  </w:style>
  <w:style w:type="character" w:customStyle="1" w:styleId="MaintextChar0">
    <w:name w:val="Main text Char"/>
    <w:link w:val="Maintext0"/>
    <w:rsid w:val="002D16A0"/>
    <w:rPr>
      <w:sz w:val="24"/>
      <w:szCs w:val="24"/>
      <w:lang w:val="en-US" w:eastAsia="ja-JP"/>
    </w:rPr>
  </w:style>
  <w:style w:type="paragraph" w:customStyle="1" w:styleId="Biography">
    <w:name w:val="Biography"/>
    <w:basedOn w:val="Normal"/>
    <w:autoRedefine/>
    <w:rsid w:val="00562E2B"/>
    <w:rPr>
      <w:i/>
      <w:lang w:val="en-US"/>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250F21"/>
    <w:rPr>
      <w:sz w:val="24"/>
      <w:szCs w:val="24"/>
      <w:lang w:eastAsia="ja-JP"/>
    </w:rPr>
  </w:style>
  <w:style w:type="character" w:styleId="Hyperlink">
    <w:name w:val="Hyperlink"/>
    <w:basedOn w:val="DefaultParagraphFont"/>
    <w:uiPriority w:val="99"/>
    <w:unhideWhenUsed/>
    <w:rsid w:val="0038243B"/>
    <w:rPr>
      <w:color w:val="0563C1" w:themeColor="hyperlink"/>
      <w:u w:val="single"/>
    </w:rPr>
  </w:style>
  <w:style w:type="paragraph" w:styleId="ListParagraph">
    <w:name w:val="List Paragraph"/>
    <w:basedOn w:val="Normal"/>
    <w:uiPriority w:val="34"/>
    <w:qFormat/>
    <w:rsid w:val="00043D62"/>
    <w:pPr>
      <w:ind w:leftChars="400" w:left="800"/>
    </w:pPr>
  </w:style>
  <w:style w:type="paragraph" w:customStyle="1" w:styleId="01title">
    <w:name w:val="01.title"/>
    <w:basedOn w:val="Normal"/>
    <w:next w:val="Normal"/>
    <w:rsid w:val="00162EA6"/>
    <w:pPr>
      <w:spacing w:before="360" w:after="360" w:line="480" w:lineRule="auto"/>
      <w:jc w:val="center"/>
    </w:pPr>
    <w:rPr>
      <w:rFonts w:eastAsia="Batang"/>
      <w:b/>
      <w:sz w:val="36"/>
      <w:lang w:val="en-US" w:eastAsia="en-US"/>
    </w:rPr>
  </w:style>
  <w:style w:type="paragraph" w:customStyle="1" w:styleId="02authors">
    <w:name w:val="02.authors"/>
    <w:basedOn w:val="Normal"/>
    <w:next w:val="Normal"/>
    <w:rsid w:val="00162EA6"/>
    <w:pPr>
      <w:spacing w:line="480" w:lineRule="auto"/>
      <w:jc w:val="center"/>
    </w:pPr>
    <w:rPr>
      <w:rFonts w:eastAsia="Batang"/>
      <w:b/>
      <w:lang w:val="en-US" w:eastAsia="en-US"/>
    </w:rPr>
  </w:style>
  <w:style w:type="character" w:styleId="PlaceholderText">
    <w:name w:val="Placeholder Text"/>
    <w:basedOn w:val="DefaultParagraphFont"/>
    <w:uiPriority w:val="99"/>
    <w:semiHidden/>
    <w:rsid w:val="00322AE9"/>
    <w:rPr>
      <w:color w:val="808080"/>
    </w:rPr>
  </w:style>
  <w:style w:type="character" w:customStyle="1" w:styleId="1">
    <w:name w:val="확인되지 않은 멘션1"/>
    <w:basedOn w:val="DefaultParagraphFont"/>
    <w:uiPriority w:val="99"/>
    <w:semiHidden/>
    <w:unhideWhenUsed/>
    <w:rsid w:val="00A048DE"/>
    <w:rPr>
      <w:color w:val="605E5C"/>
      <w:shd w:val="clear" w:color="auto" w:fill="E1DFDD"/>
    </w:rPr>
  </w:style>
  <w:style w:type="paragraph" w:styleId="Revision">
    <w:name w:val="Revision"/>
    <w:hidden/>
    <w:uiPriority w:val="99"/>
    <w:semiHidden/>
    <w:rsid w:val="005626AE"/>
    <w:rPr>
      <w:sz w:val="24"/>
      <w:szCs w:val="24"/>
      <w:lang w:val="de-DE" w:eastAsia="ja-JP" w:bidi="ar-SA"/>
    </w:rPr>
  </w:style>
  <w:style w:type="character" w:styleId="UnresolvedMention">
    <w:name w:val="Unresolved Mention"/>
    <w:basedOn w:val="DefaultParagraphFont"/>
    <w:uiPriority w:val="99"/>
    <w:semiHidden/>
    <w:unhideWhenUsed/>
    <w:rsid w:val="00EE2511"/>
    <w:rPr>
      <w:color w:val="605E5C"/>
      <w:shd w:val="clear" w:color="auto" w:fill="E1DFDD"/>
    </w:rPr>
  </w:style>
  <w:style w:type="paragraph" w:customStyle="1" w:styleId="BATitle">
    <w:name w:val="BA_Title"/>
    <w:basedOn w:val="Normal"/>
    <w:next w:val="BBAuthorName"/>
    <w:rsid w:val="008F6067"/>
    <w:pPr>
      <w:spacing w:before="720" w:after="360" w:line="480" w:lineRule="auto"/>
      <w:jc w:val="center"/>
    </w:pPr>
    <w:rPr>
      <w:rFonts w:eastAsia="Batang"/>
      <w:sz w:val="44"/>
      <w:szCs w:val="20"/>
      <w:lang w:val="en-US" w:eastAsia="en-US"/>
    </w:rPr>
  </w:style>
  <w:style w:type="paragraph" w:customStyle="1" w:styleId="BBAuthorName">
    <w:name w:val="BB_Author_Name"/>
    <w:basedOn w:val="Normal"/>
    <w:next w:val="BCAuthorAddress"/>
    <w:rsid w:val="008F6067"/>
    <w:pPr>
      <w:spacing w:after="240" w:line="480" w:lineRule="auto"/>
      <w:jc w:val="center"/>
    </w:pPr>
    <w:rPr>
      <w:rFonts w:ascii="Times" w:eastAsia="Batang" w:hAnsi="Times"/>
      <w:i/>
      <w:szCs w:val="20"/>
      <w:lang w:val="en-US" w:eastAsia="en-US"/>
    </w:rPr>
  </w:style>
  <w:style w:type="paragraph" w:customStyle="1" w:styleId="BCAuthorAddress">
    <w:name w:val="BC_Author_Address"/>
    <w:basedOn w:val="Normal"/>
    <w:next w:val="BIEmailAddress"/>
    <w:rsid w:val="008F6067"/>
    <w:pPr>
      <w:spacing w:after="240" w:line="480" w:lineRule="auto"/>
      <w:jc w:val="center"/>
    </w:pPr>
    <w:rPr>
      <w:rFonts w:ascii="Times" w:eastAsia="Batang" w:hAnsi="Times"/>
      <w:szCs w:val="20"/>
      <w:lang w:val="en-US" w:eastAsia="en-US"/>
    </w:rPr>
  </w:style>
  <w:style w:type="paragraph" w:customStyle="1" w:styleId="BIEmailAddress">
    <w:name w:val="BI_Email_Address"/>
    <w:basedOn w:val="Normal"/>
    <w:next w:val="Normal"/>
    <w:rsid w:val="008F6067"/>
    <w:pPr>
      <w:spacing w:after="200" w:line="480" w:lineRule="auto"/>
      <w:jc w:val="both"/>
    </w:pPr>
    <w:rPr>
      <w:rFonts w:ascii="Times" w:eastAsia="Batang" w:hAnsi="Times"/>
      <w:szCs w:val="20"/>
      <w:lang w:val="en-US" w:eastAsia="en-US"/>
    </w:rPr>
  </w:style>
  <w:style w:type="paragraph" w:customStyle="1" w:styleId="AIReceivedDate">
    <w:name w:val="AI_Received_Date"/>
    <w:basedOn w:val="Normal"/>
    <w:next w:val="Normal"/>
    <w:rsid w:val="00C02B7F"/>
    <w:pPr>
      <w:spacing w:after="240" w:line="480" w:lineRule="auto"/>
      <w:jc w:val="both"/>
    </w:pPr>
    <w:rPr>
      <w:rFonts w:ascii="Times" w:eastAsia="Batang" w:hAnsi="Times"/>
      <w:b/>
      <w:szCs w:val="20"/>
      <w:lang w:val="en-US" w:eastAsia="en-US"/>
    </w:rPr>
  </w:style>
  <w:style w:type="paragraph" w:customStyle="1" w:styleId="a">
    <w:name w:val="바탕글"/>
    <w:basedOn w:val="Normal"/>
    <w:rsid w:val="00C02B7F"/>
    <w:pPr>
      <w:widowControl w:val="0"/>
      <w:wordWrap w:val="0"/>
      <w:autoSpaceDE w:val="0"/>
      <w:autoSpaceDN w:val="0"/>
      <w:spacing w:line="384" w:lineRule="auto"/>
      <w:jc w:val="both"/>
      <w:textAlignment w:val="baseline"/>
    </w:pPr>
    <w:rPr>
      <w:rFonts w:ascii="HCR Batang" w:eastAsia="Gulim" w:hAnsi="Gulim" w:cs="Gulim"/>
      <w:color w:val="000000"/>
      <w:sz w:val="20"/>
      <w:szCs w:val="20"/>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248491">
      <w:bodyDiv w:val="1"/>
      <w:marLeft w:val="0"/>
      <w:marRight w:val="0"/>
      <w:marTop w:val="0"/>
      <w:marBottom w:val="0"/>
      <w:divBdr>
        <w:top w:val="none" w:sz="0" w:space="0" w:color="auto"/>
        <w:left w:val="none" w:sz="0" w:space="0" w:color="auto"/>
        <w:bottom w:val="none" w:sz="0" w:space="0" w:color="auto"/>
        <w:right w:val="none" w:sz="0" w:space="0" w:color="auto"/>
      </w:divBdr>
    </w:div>
    <w:div w:id="185872030">
      <w:bodyDiv w:val="1"/>
      <w:marLeft w:val="0"/>
      <w:marRight w:val="0"/>
      <w:marTop w:val="0"/>
      <w:marBottom w:val="0"/>
      <w:divBdr>
        <w:top w:val="none" w:sz="0" w:space="0" w:color="auto"/>
        <w:left w:val="none" w:sz="0" w:space="0" w:color="auto"/>
        <w:bottom w:val="none" w:sz="0" w:space="0" w:color="auto"/>
        <w:right w:val="none" w:sz="0" w:space="0" w:color="auto"/>
      </w:divBdr>
    </w:div>
    <w:div w:id="345983890">
      <w:bodyDiv w:val="1"/>
      <w:marLeft w:val="0"/>
      <w:marRight w:val="0"/>
      <w:marTop w:val="0"/>
      <w:marBottom w:val="0"/>
      <w:divBdr>
        <w:top w:val="none" w:sz="0" w:space="0" w:color="auto"/>
        <w:left w:val="none" w:sz="0" w:space="0" w:color="auto"/>
        <w:bottom w:val="none" w:sz="0" w:space="0" w:color="auto"/>
        <w:right w:val="none" w:sz="0" w:space="0" w:color="auto"/>
      </w:divBdr>
    </w:div>
    <w:div w:id="395511985">
      <w:bodyDiv w:val="1"/>
      <w:marLeft w:val="0"/>
      <w:marRight w:val="0"/>
      <w:marTop w:val="0"/>
      <w:marBottom w:val="0"/>
      <w:divBdr>
        <w:top w:val="none" w:sz="0" w:space="0" w:color="auto"/>
        <w:left w:val="none" w:sz="0" w:space="0" w:color="auto"/>
        <w:bottom w:val="none" w:sz="0" w:space="0" w:color="auto"/>
        <w:right w:val="none" w:sz="0" w:space="0" w:color="auto"/>
      </w:divBdr>
    </w:div>
    <w:div w:id="546645708">
      <w:bodyDiv w:val="1"/>
      <w:marLeft w:val="0"/>
      <w:marRight w:val="0"/>
      <w:marTop w:val="0"/>
      <w:marBottom w:val="0"/>
      <w:divBdr>
        <w:top w:val="none" w:sz="0" w:space="0" w:color="auto"/>
        <w:left w:val="none" w:sz="0" w:space="0" w:color="auto"/>
        <w:bottom w:val="none" w:sz="0" w:space="0" w:color="auto"/>
        <w:right w:val="none" w:sz="0" w:space="0" w:color="auto"/>
      </w:divBdr>
    </w:div>
    <w:div w:id="563177486">
      <w:bodyDiv w:val="1"/>
      <w:marLeft w:val="0"/>
      <w:marRight w:val="0"/>
      <w:marTop w:val="0"/>
      <w:marBottom w:val="0"/>
      <w:divBdr>
        <w:top w:val="none" w:sz="0" w:space="0" w:color="auto"/>
        <w:left w:val="none" w:sz="0" w:space="0" w:color="auto"/>
        <w:bottom w:val="none" w:sz="0" w:space="0" w:color="auto"/>
        <w:right w:val="none" w:sz="0" w:space="0" w:color="auto"/>
      </w:divBdr>
    </w:div>
    <w:div w:id="630985350">
      <w:bodyDiv w:val="1"/>
      <w:marLeft w:val="0"/>
      <w:marRight w:val="0"/>
      <w:marTop w:val="0"/>
      <w:marBottom w:val="0"/>
      <w:divBdr>
        <w:top w:val="none" w:sz="0" w:space="0" w:color="auto"/>
        <w:left w:val="none" w:sz="0" w:space="0" w:color="auto"/>
        <w:bottom w:val="none" w:sz="0" w:space="0" w:color="auto"/>
        <w:right w:val="none" w:sz="0" w:space="0" w:color="auto"/>
      </w:divBdr>
    </w:div>
    <w:div w:id="818808363">
      <w:bodyDiv w:val="1"/>
      <w:marLeft w:val="0"/>
      <w:marRight w:val="0"/>
      <w:marTop w:val="0"/>
      <w:marBottom w:val="0"/>
      <w:divBdr>
        <w:top w:val="none" w:sz="0" w:space="0" w:color="auto"/>
        <w:left w:val="none" w:sz="0" w:space="0" w:color="auto"/>
        <w:bottom w:val="none" w:sz="0" w:space="0" w:color="auto"/>
        <w:right w:val="none" w:sz="0" w:space="0" w:color="auto"/>
      </w:divBdr>
    </w:div>
    <w:div w:id="1067218522">
      <w:bodyDiv w:val="1"/>
      <w:marLeft w:val="0"/>
      <w:marRight w:val="0"/>
      <w:marTop w:val="0"/>
      <w:marBottom w:val="0"/>
      <w:divBdr>
        <w:top w:val="none" w:sz="0" w:space="0" w:color="auto"/>
        <w:left w:val="none" w:sz="0" w:space="0" w:color="auto"/>
        <w:bottom w:val="none" w:sz="0" w:space="0" w:color="auto"/>
        <w:right w:val="none" w:sz="0" w:space="0" w:color="auto"/>
      </w:divBdr>
    </w:div>
    <w:div w:id="1127165903">
      <w:bodyDiv w:val="1"/>
      <w:marLeft w:val="0"/>
      <w:marRight w:val="0"/>
      <w:marTop w:val="0"/>
      <w:marBottom w:val="0"/>
      <w:divBdr>
        <w:top w:val="none" w:sz="0" w:space="0" w:color="auto"/>
        <w:left w:val="none" w:sz="0" w:space="0" w:color="auto"/>
        <w:bottom w:val="none" w:sz="0" w:space="0" w:color="auto"/>
        <w:right w:val="none" w:sz="0" w:space="0" w:color="auto"/>
      </w:divBdr>
    </w:div>
    <w:div w:id="1295719368">
      <w:bodyDiv w:val="1"/>
      <w:marLeft w:val="0"/>
      <w:marRight w:val="0"/>
      <w:marTop w:val="0"/>
      <w:marBottom w:val="0"/>
      <w:divBdr>
        <w:top w:val="none" w:sz="0" w:space="0" w:color="auto"/>
        <w:left w:val="none" w:sz="0" w:space="0" w:color="auto"/>
        <w:bottom w:val="none" w:sz="0" w:space="0" w:color="auto"/>
        <w:right w:val="none" w:sz="0" w:space="0" w:color="auto"/>
      </w:divBdr>
    </w:div>
    <w:div w:id="1522160313">
      <w:bodyDiv w:val="1"/>
      <w:marLeft w:val="0"/>
      <w:marRight w:val="0"/>
      <w:marTop w:val="0"/>
      <w:marBottom w:val="0"/>
      <w:divBdr>
        <w:top w:val="none" w:sz="0" w:space="0" w:color="auto"/>
        <w:left w:val="none" w:sz="0" w:space="0" w:color="auto"/>
        <w:bottom w:val="none" w:sz="0" w:space="0" w:color="auto"/>
        <w:right w:val="none" w:sz="0" w:space="0" w:color="auto"/>
      </w:divBdr>
    </w:div>
    <w:div w:id="1676423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joon.kim@kangwon.ac.kr"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LWylie\Lokale%20Einstellungen\Anwendungsdaten\Chemistry%20Add-in%20for%20Word\Chemistry%20Gallery\Chem4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Props1.xml><?xml version="1.0" encoding="utf-8"?>
<ds:datastoreItem xmlns:ds="http://schemas.openxmlformats.org/officeDocument/2006/customXml" ds:itemID="{B8B4991C-846D-49EA-BEE6-5408586D13C2}">
  <ds:schemaRefs>
    <ds:schemaRef ds:uri="urn:schemas-microsoft-com.VSTO2008Demos.ControlsStorage"/>
  </ds:schemaRefs>
</ds:datastoreItem>
</file>

<file path=docProps/app.xml><?xml version="1.0" encoding="utf-8"?>
<Properties xmlns="http://schemas.openxmlformats.org/officeDocument/2006/extended-properties" xmlns:vt="http://schemas.openxmlformats.org/officeDocument/2006/docPropsVTypes">
  <Template>Chem4Word</Template>
  <TotalTime>1</TotalTime>
  <Pages>9</Pages>
  <Words>881</Words>
  <Characters>5025</Characters>
  <Application>Microsoft Office Word</Application>
  <DocSecurity>0</DocSecurity>
  <Lines>41</Lines>
  <Paragraphs>11</Paragraphs>
  <ScaleCrop>false</ScaleCrop>
  <HeadingPairs>
    <vt:vector size="6" baseType="variant">
      <vt:variant>
        <vt:lpstr>Title</vt:lpstr>
      </vt:variant>
      <vt:variant>
        <vt:i4>1</vt:i4>
      </vt:variant>
      <vt:variant>
        <vt:lpstr>제목</vt:lpstr>
      </vt:variant>
      <vt:variant>
        <vt:i4>1</vt:i4>
      </vt:variant>
      <vt:variant>
        <vt:lpstr>Titel</vt:lpstr>
      </vt:variant>
      <vt:variant>
        <vt:i4>1</vt:i4>
      </vt:variant>
    </vt:vector>
  </HeadingPairs>
  <TitlesOfParts>
    <vt:vector size="3" baseType="lpstr">
      <vt:lpstr>DOI: 10</vt:lpstr>
      <vt:lpstr>DOI: 10</vt:lpstr>
      <vt:lpstr>DOI: 10</vt:lpstr>
    </vt:vector>
  </TitlesOfParts>
  <Manager/>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DOI: 10</dc:title>
  <dc:creator>이영택</dc:creator>
  <cp:lastModifiedBy>Lee, Minjong</cp:lastModifiedBy>
  <cp:revision>3</cp:revision>
  <cp:lastPrinted>2021-07-25T00:45:00Z</cp:lastPrinted>
  <dcterms:created xsi:type="dcterms:W3CDTF">2026-04-21T02:43:00Z</dcterms:created>
  <dcterms:modified xsi:type="dcterms:W3CDTF">2026-04-21T02:44:00Z</dcterms:modified>
</cp:coreProperties>
</file>