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462" w:rsidRDefault="00127462">
      <w:r w:rsidRPr="00127462">
        <w:rPr>
          <w:highlight w:val="yellow"/>
        </w:rPr>
        <w:t>1elem.tcl</w:t>
      </w:r>
    </w:p>
    <w:p w:rsidR="00127462" w:rsidRDefault="00127462">
      <w:r>
        <w:t>Start</w:t>
      </w:r>
    </w:p>
    <w:p w:rsidR="00127462" w:rsidRDefault="00127462">
      <w:r>
        <w:rPr>
          <w:noProof/>
        </w:rPr>
        <w:drawing>
          <wp:inline distT="0" distB="0" distL="0" distR="0" wp14:anchorId="3FCC2688" wp14:editId="0973B40A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62" w:rsidRDefault="00127462">
      <w:proofErr w:type="gramStart"/>
      <w:r>
        <w:t>running</w:t>
      </w:r>
      <w:proofErr w:type="gramEnd"/>
    </w:p>
    <w:p w:rsidR="0072507E" w:rsidRDefault="00127462">
      <w:r>
        <w:rPr>
          <w:noProof/>
        </w:rPr>
        <w:drawing>
          <wp:inline distT="0" distB="0" distL="0" distR="0" wp14:anchorId="2B1ADBCE" wp14:editId="6EC71D11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62" w:rsidRDefault="00127462">
      <w:r>
        <w:br w:type="page"/>
      </w:r>
    </w:p>
    <w:p w:rsidR="00127462" w:rsidRDefault="00127462">
      <w:r>
        <w:lastRenderedPageBreak/>
        <w:t>End</w:t>
      </w:r>
    </w:p>
    <w:p w:rsidR="00127462" w:rsidRDefault="00127462">
      <w:r>
        <w:rPr>
          <w:noProof/>
        </w:rPr>
        <w:drawing>
          <wp:inline distT="0" distB="0" distL="0" distR="0" wp14:anchorId="0D17B280" wp14:editId="256DB130">
            <wp:extent cx="5943600" cy="3002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62" w:rsidRDefault="00127462"/>
    <w:p w:rsidR="00127462" w:rsidRDefault="00127462">
      <w:r w:rsidRPr="00127462">
        <w:rPr>
          <w:highlight w:val="yellow"/>
        </w:rPr>
        <w:t>1elem_woutput.tcl</w:t>
      </w:r>
    </w:p>
    <w:p w:rsidR="00127462" w:rsidRDefault="00127462">
      <w:r>
        <w:t>Start</w:t>
      </w:r>
    </w:p>
    <w:p w:rsidR="00127462" w:rsidRDefault="00127462">
      <w:r>
        <w:rPr>
          <w:noProof/>
        </w:rPr>
        <w:drawing>
          <wp:inline distT="0" distB="0" distL="0" distR="0" wp14:anchorId="3BAFDFE2" wp14:editId="5141115D">
            <wp:extent cx="5943600" cy="3002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62" w:rsidRDefault="00127462"/>
    <w:p w:rsidR="00127462" w:rsidRDefault="00127462">
      <w:r>
        <w:br w:type="page"/>
      </w:r>
    </w:p>
    <w:p w:rsidR="00127462" w:rsidRDefault="00127462">
      <w:r>
        <w:lastRenderedPageBreak/>
        <w:t>Running</w:t>
      </w:r>
    </w:p>
    <w:p w:rsidR="00127462" w:rsidRDefault="00127462">
      <w:r>
        <w:rPr>
          <w:noProof/>
        </w:rPr>
        <w:drawing>
          <wp:inline distT="0" distB="0" distL="0" distR="0" wp14:anchorId="16DAEF5C" wp14:editId="47C783DD">
            <wp:extent cx="5943600" cy="3002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62" w:rsidRDefault="00127462"/>
    <w:p w:rsidR="00127462" w:rsidRDefault="00127462">
      <w:r>
        <w:t>End</w:t>
      </w:r>
    </w:p>
    <w:p w:rsidR="00127462" w:rsidRDefault="00127462">
      <w:r>
        <w:rPr>
          <w:noProof/>
        </w:rPr>
        <w:drawing>
          <wp:inline distT="0" distB="0" distL="0" distR="0" wp14:anchorId="01BB9DE4" wp14:editId="12D092A6">
            <wp:extent cx="5943600" cy="3002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62" w:rsidRDefault="00127462"/>
    <w:p w:rsidR="00127462" w:rsidRDefault="00127462">
      <w:r>
        <w:br w:type="page"/>
      </w:r>
    </w:p>
    <w:p w:rsidR="00127462" w:rsidRDefault="00127462">
      <w:r>
        <w:lastRenderedPageBreak/>
        <w:t xml:space="preserve">Output files – output folder is created under the root folder where the source </w:t>
      </w:r>
      <w:proofErr w:type="spellStart"/>
      <w:r>
        <w:t>tcl</w:t>
      </w:r>
      <w:proofErr w:type="spellEnd"/>
      <w:r>
        <w:t xml:space="preserve"> file and opensees.exe reside</w:t>
      </w:r>
    </w:p>
    <w:p w:rsidR="00127462" w:rsidRDefault="00127462">
      <w:r>
        <w:rPr>
          <w:noProof/>
        </w:rPr>
        <w:drawing>
          <wp:inline distT="0" distB="0" distL="0" distR="0" wp14:anchorId="118B5981" wp14:editId="7ED12861">
            <wp:extent cx="5943600" cy="2529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62" w:rsidRDefault="00127462"/>
    <w:p w:rsidR="00127462" w:rsidRDefault="00127462">
      <w:r w:rsidRPr="00127462">
        <w:rPr>
          <w:highlight w:val="yellow"/>
        </w:rPr>
        <w:t>1elem_woutput_debug.tcl</w:t>
      </w:r>
    </w:p>
    <w:p w:rsidR="00127462" w:rsidRDefault="00127462">
      <w:r>
        <w:t>Start</w:t>
      </w:r>
    </w:p>
    <w:p w:rsidR="00127462" w:rsidRDefault="00127462">
      <w:r>
        <w:rPr>
          <w:noProof/>
        </w:rPr>
        <w:drawing>
          <wp:inline distT="0" distB="0" distL="0" distR="0" wp14:anchorId="364730C0" wp14:editId="37DA15C2">
            <wp:extent cx="5943600" cy="3002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62" w:rsidRDefault="00127462"/>
    <w:p w:rsidR="00127462" w:rsidRDefault="00127462">
      <w:r>
        <w:br w:type="page"/>
      </w:r>
    </w:p>
    <w:p w:rsidR="00127462" w:rsidRDefault="00127462">
      <w:r>
        <w:lastRenderedPageBreak/>
        <w:t>Running</w:t>
      </w:r>
    </w:p>
    <w:p w:rsidR="00127462" w:rsidRDefault="00127462">
      <w:r>
        <w:rPr>
          <w:noProof/>
        </w:rPr>
        <w:drawing>
          <wp:inline distT="0" distB="0" distL="0" distR="0" wp14:anchorId="61599104" wp14:editId="3B06195F">
            <wp:extent cx="5943600" cy="30022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62" w:rsidRDefault="00127462"/>
    <w:p w:rsidR="00127462" w:rsidRDefault="00127462">
      <w:r>
        <w:t>End</w:t>
      </w:r>
    </w:p>
    <w:p w:rsidR="00127462" w:rsidRDefault="00127462">
      <w:r>
        <w:rPr>
          <w:noProof/>
        </w:rPr>
        <w:drawing>
          <wp:inline distT="0" distB="0" distL="0" distR="0" wp14:anchorId="09409CD4" wp14:editId="6EF6B2C0">
            <wp:extent cx="5943600" cy="3002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62" w:rsidRDefault="00127462">
      <w:r>
        <w:br w:type="page"/>
      </w:r>
    </w:p>
    <w:p w:rsidR="00127462" w:rsidRDefault="00127462">
      <w:r>
        <w:lastRenderedPageBreak/>
        <w:t xml:space="preserve">Output – in subfolder created in root folder containing source </w:t>
      </w:r>
      <w:proofErr w:type="spellStart"/>
      <w:r>
        <w:t>tcl</w:t>
      </w:r>
      <w:proofErr w:type="spellEnd"/>
      <w:r>
        <w:t xml:space="preserve"> file and opensees.exe file</w:t>
      </w:r>
    </w:p>
    <w:p w:rsidR="00127462" w:rsidRDefault="00127462">
      <w:r>
        <w:rPr>
          <w:noProof/>
        </w:rPr>
        <w:drawing>
          <wp:inline distT="0" distB="0" distL="0" distR="0" wp14:anchorId="1B580B7A" wp14:editId="28560757">
            <wp:extent cx="5943600" cy="25107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62" w:rsidRDefault="00127462"/>
    <w:p w:rsidR="00127462" w:rsidRDefault="00127462">
      <w:r>
        <w:t xml:space="preserve">Debug file – created in root folder containing source </w:t>
      </w:r>
      <w:proofErr w:type="spellStart"/>
      <w:r>
        <w:t>tcl</w:t>
      </w:r>
      <w:proofErr w:type="spellEnd"/>
      <w:r>
        <w:t xml:space="preserve"> file and opensees.exe file</w:t>
      </w:r>
      <w:bookmarkStart w:id="0" w:name="_GoBack"/>
      <w:bookmarkEnd w:id="0"/>
    </w:p>
    <w:p w:rsidR="00127462" w:rsidRDefault="00127462">
      <w:r>
        <w:rPr>
          <w:noProof/>
        </w:rPr>
        <w:drawing>
          <wp:inline distT="0" distB="0" distL="0" distR="0" wp14:anchorId="0B9797D8" wp14:editId="4480A04A">
            <wp:extent cx="5943600" cy="37630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462"/>
    <w:rsid w:val="00127462"/>
    <w:rsid w:val="0072507E"/>
    <w:rsid w:val="00F8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4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4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Rachelle</dc:creator>
  <cp:lastModifiedBy>Rachelle</cp:lastModifiedBy>
  <cp:revision>1</cp:revision>
  <dcterms:created xsi:type="dcterms:W3CDTF">2015-01-14T01:03:00Z</dcterms:created>
  <dcterms:modified xsi:type="dcterms:W3CDTF">2015-01-14T01:17:00Z</dcterms:modified>
</cp:coreProperties>
</file>