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782A4" w14:textId="5B112CFB" w:rsidR="00C1773C" w:rsidRPr="00C1773C" w:rsidRDefault="00C1773C" w:rsidP="005A64E4">
      <w:pPr>
        <w:jc w:val="center"/>
        <w:rPr>
          <w:b/>
          <w:bCs/>
          <w:sz w:val="28"/>
          <w:szCs w:val="28"/>
          <w:lang w:val="en-US"/>
        </w:rPr>
      </w:pPr>
      <w:r w:rsidRPr="00C1773C">
        <w:rPr>
          <w:b/>
          <w:bCs/>
          <w:sz w:val="28"/>
          <w:szCs w:val="28"/>
          <w:lang w:val="en-US"/>
        </w:rPr>
        <w:t>TAHIA ANAN DHIRA</w:t>
      </w:r>
    </w:p>
    <w:p w14:paraId="6062DE2B" w14:textId="77777777" w:rsidR="000F07CE" w:rsidRDefault="000F07CE" w:rsidP="00056DE5">
      <w:pPr>
        <w:jc w:val="center"/>
        <w:rPr>
          <w:sz w:val="22"/>
          <w:szCs w:val="22"/>
        </w:rPr>
      </w:pPr>
      <w:r w:rsidRPr="000F07CE">
        <w:rPr>
          <w:sz w:val="22"/>
          <w:szCs w:val="22"/>
        </w:rPr>
        <w:t>Economist | Applied Econometrics | Network Analysis | Computational Social Science</w:t>
      </w:r>
    </w:p>
    <w:p w14:paraId="0CF66894" w14:textId="1EC233DD" w:rsidR="00C1773C" w:rsidRPr="00056DE5" w:rsidRDefault="003268E9" w:rsidP="000F07CE">
      <w:pPr>
        <w:jc w:val="center"/>
        <w:rPr>
          <w:sz w:val="22"/>
          <w:szCs w:val="22"/>
          <w:lang w:val="en-US"/>
        </w:rPr>
      </w:pPr>
      <w:r w:rsidRPr="00CF1F70">
        <w:rPr>
          <w:sz w:val="22"/>
          <w:szCs w:val="22"/>
          <w:lang w:val="en-US"/>
        </w:rPr>
        <w:t>Emai</w:t>
      </w:r>
      <w:r w:rsidR="000F07CE">
        <w:rPr>
          <w:sz w:val="22"/>
          <w:szCs w:val="22"/>
          <w:lang w:val="en-US"/>
        </w:rPr>
        <w:t xml:space="preserve">l: </w:t>
      </w:r>
      <w:hyperlink r:id="rId7" w:history="1">
        <w:r w:rsidR="000F602F" w:rsidRPr="00453EB7">
          <w:rPr>
            <w:rStyle w:val="Hyperlink"/>
            <w:sz w:val="22"/>
            <w:szCs w:val="22"/>
            <w:lang w:val="en-US"/>
          </w:rPr>
          <w:t>dhiraanan3@gmail.com</w:t>
        </w:r>
      </w:hyperlink>
      <w:r w:rsidR="000F07CE">
        <w:rPr>
          <w:sz w:val="22"/>
          <w:szCs w:val="22"/>
          <w:lang w:val="en-US"/>
        </w:rPr>
        <w:t xml:space="preserve"> </w:t>
      </w:r>
      <w:r w:rsidR="00056DE5">
        <w:rPr>
          <w:sz w:val="22"/>
          <w:szCs w:val="22"/>
          <w:lang w:val="en-US"/>
        </w:rPr>
        <w:t xml:space="preserve">; </w:t>
      </w:r>
      <w:hyperlink r:id="rId8" w:history="1">
        <w:r w:rsidR="00056DE5" w:rsidRPr="00A4753E">
          <w:rPr>
            <w:rStyle w:val="Hyperlink"/>
            <w:sz w:val="22"/>
            <w:szCs w:val="22"/>
            <w:lang w:val="en-US"/>
          </w:rPr>
          <w:t>dhiraanan@du.ac.bd</w:t>
        </w:r>
      </w:hyperlink>
      <w:r w:rsidR="00056DE5">
        <w:rPr>
          <w:sz w:val="22"/>
          <w:szCs w:val="22"/>
          <w:lang w:val="en-US"/>
        </w:rPr>
        <w:t xml:space="preserve"> </w:t>
      </w:r>
      <w:r w:rsidR="00C1773C" w:rsidRPr="00CF1F70">
        <w:rPr>
          <w:sz w:val="22"/>
          <w:szCs w:val="22"/>
          <w:lang w:val="en-US"/>
        </w:rPr>
        <w:br/>
      </w:r>
      <w:r w:rsidR="00C1773C" w:rsidRPr="00C1773C">
        <w:rPr>
          <w:sz w:val="22"/>
          <w:szCs w:val="22"/>
          <w:lang w:val="en-US"/>
        </w:rPr>
        <w:t xml:space="preserve">GitHub: </w:t>
      </w:r>
      <w:hyperlink r:id="rId9" w:history="1">
        <w:r w:rsidR="00056DE5" w:rsidRPr="00A4753E">
          <w:rPr>
            <w:rStyle w:val="Hyperlink"/>
            <w:sz w:val="22"/>
            <w:szCs w:val="22"/>
            <w:lang w:val="en-US"/>
          </w:rPr>
          <w:t>https://github.com/TAD600</w:t>
        </w:r>
      </w:hyperlink>
      <w:r w:rsidR="00056DE5">
        <w:rPr>
          <w:sz w:val="22"/>
          <w:szCs w:val="22"/>
          <w:lang w:val="en-US"/>
        </w:rPr>
        <w:t xml:space="preserve"> </w:t>
      </w:r>
      <w:r w:rsidR="00C1773C" w:rsidRPr="00C1773C">
        <w:rPr>
          <w:sz w:val="22"/>
          <w:szCs w:val="22"/>
          <w:lang w:val="en-US"/>
        </w:rPr>
        <w:br/>
        <w:t>Website:</w:t>
      </w:r>
      <w:r>
        <w:rPr>
          <w:sz w:val="22"/>
          <w:szCs w:val="22"/>
          <w:lang w:val="en-US"/>
        </w:rPr>
        <w:t xml:space="preserve"> </w:t>
      </w:r>
      <w:hyperlink r:id="rId10" w:history="1">
        <w:r w:rsidR="00056DE5" w:rsidRPr="00A4753E">
          <w:rPr>
            <w:rStyle w:val="Hyperlink"/>
            <w:sz w:val="22"/>
            <w:szCs w:val="22"/>
            <w:lang w:val="en-US"/>
          </w:rPr>
          <w:t>https://www.du.ac.bd/body/faculty_details/ECO/2459</w:t>
        </w:r>
      </w:hyperlink>
      <w:r w:rsidR="00056DE5">
        <w:rPr>
          <w:sz w:val="22"/>
          <w:szCs w:val="22"/>
          <w:lang w:val="en-US"/>
        </w:rPr>
        <w:t xml:space="preserve"> </w:t>
      </w:r>
      <w:r w:rsidR="00C1773C" w:rsidRPr="00C1773C">
        <w:rPr>
          <w:sz w:val="22"/>
          <w:szCs w:val="22"/>
          <w:lang w:val="en-US"/>
        </w:rPr>
        <w:br/>
        <w:t>ORCID: 0000</w:t>
      </w:r>
      <w:r w:rsidR="00C1773C" w:rsidRPr="00C1773C">
        <w:rPr>
          <w:sz w:val="22"/>
          <w:szCs w:val="22"/>
          <w:lang w:val="en-US"/>
        </w:rPr>
        <w:noBreakHyphen/>
        <w:t>0001</w:t>
      </w:r>
      <w:r w:rsidR="00C1773C" w:rsidRPr="00C1773C">
        <w:rPr>
          <w:sz w:val="22"/>
          <w:szCs w:val="22"/>
          <w:lang w:val="en-US"/>
        </w:rPr>
        <w:noBreakHyphen/>
        <w:t>7403</w:t>
      </w:r>
      <w:r w:rsidR="00C1773C" w:rsidRPr="00C1773C">
        <w:rPr>
          <w:sz w:val="22"/>
          <w:szCs w:val="22"/>
          <w:lang w:val="en-US"/>
        </w:rPr>
        <w:noBreakHyphen/>
        <w:t>9862</w:t>
      </w:r>
      <w:r w:rsidR="00056DE5">
        <w:rPr>
          <w:sz w:val="22"/>
          <w:szCs w:val="22"/>
          <w:lang w:val="en-US"/>
        </w:rPr>
        <w:t xml:space="preserve"> </w:t>
      </w:r>
    </w:p>
    <w:p w14:paraId="072FEB5F" w14:textId="77777777" w:rsidR="005E0F1F" w:rsidRDefault="005E0F1F" w:rsidP="003F2DD0">
      <w:pPr>
        <w:tabs>
          <w:tab w:val="left" w:pos="180"/>
        </w:tabs>
        <w:rPr>
          <w:b/>
          <w:bCs/>
          <w:lang w:val="en-US"/>
        </w:rPr>
      </w:pPr>
    </w:p>
    <w:p w14:paraId="5EC1EFF1" w14:textId="41F7F8F9" w:rsidR="005A64E4" w:rsidRDefault="00C1773C" w:rsidP="00BA6293">
      <w:pPr>
        <w:pBdr>
          <w:bottom w:val="single" w:sz="6" w:space="1" w:color="auto"/>
        </w:pBdr>
        <w:tabs>
          <w:tab w:val="left" w:pos="180"/>
        </w:tabs>
        <w:ind w:hanging="270"/>
        <w:rPr>
          <w:b/>
          <w:bCs/>
          <w:lang w:val="en-US"/>
        </w:rPr>
      </w:pPr>
      <w:r w:rsidRPr="005756AC">
        <w:rPr>
          <w:b/>
          <w:bCs/>
          <w:lang w:val="en-US"/>
        </w:rPr>
        <w:t>EDUCATION</w:t>
      </w:r>
    </w:p>
    <w:p w14:paraId="1246A466" w14:textId="7680F61F" w:rsidR="00C1773C" w:rsidRPr="00516C61" w:rsidRDefault="00C1773C" w:rsidP="00516C61">
      <w:pPr>
        <w:numPr>
          <w:ilvl w:val="0"/>
          <w:numId w:val="5"/>
        </w:numPr>
        <w:tabs>
          <w:tab w:val="left" w:pos="180"/>
        </w:tabs>
        <w:ind w:left="0" w:hanging="270"/>
        <w:rPr>
          <w:sz w:val="22"/>
          <w:szCs w:val="22"/>
          <w:lang w:val="en-US"/>
        </w:rPr>
      </w:pPr>
      <w:r w:rsidRPr="00C1773C">
        <w:rPr>
          <w:sz w:val="22"/>
          <w:szCs w:val="22"/>
          <w:lang w:val="en-US"/>
        </w:rPr>
        <w:t xml:space="preserve">MSc in Applied Social Data Science (ASDS) </w:t>
      </w:r>
      <w:r w:rsidR="00516C61">
        <w:rPr>
          <w:sz w:val="22"/>
          <w:szCs w:val="22"/>
          <w:lang w:val="en-US"/>
        </w:rPr>
        <w:t>(</w:t>
      </w:r>
      <w:r w:rsidR="00516C61" w:rsidRPr="00C1773C">
        <w:rPr>
          <w:sz w:val="22"/>
          <w:szCs w:val="22"/>
          <w:lang w:val="en-US"/>
        </w:rPr>
        <w:t xml:space="preserve">Degree: </w:t>
      </w:r>
      <w:r w:rsidR="00777C11" w:rsidRPr="00C1773C">
        <w:rPr>
          <w:sz w:val="22"/>
          <w:szCs w:val="22"/>
          <w:lang w:val="en-US"/>
        </w:rPr>
        <w:t>Distinction</w:t>
      </w:r>
      <w:r w:rsidR="00777C11">
        <w:rPr>
          <w:sz w:val="22"/>
          <w:szCs w:val="22"/>
          <w:lang w:val="en-US"/>
        </w:rPr>
        <w:t>)</w:t>
      </w:r>
      <w:r w:rsidR="00777C11" w:rsidRPr="00516C61">
        <w:rPr>
          <w:sz w:val="22"/>
          <w:szCs w:val="22"/>
          <w:lang w:val="en-US"/>
        </w:rPr>
        <w:t xml:space="preserve">  </w:t>
      </w:r>
      <w:r w:rsidR="00CF1F70" w:rsidRPr="00516C61">
        <w:rPr>
          <w:sz w:val="22"/>
          <w:szCs w:val="22"/>
          <w:lang w:val="en-US"/>
        </w:rPr>
        <w:t xml:space="preserve">                                                 </w:t>
      </w:r>
      <w:r w:rsidR="00516C61">
        <w:rPr>
          <w:sz w:val="22"/>
          <w:szCs w:val="22"/>
          <w:lang w:val="en-US"/>
        </w:rPr>
        <w:t xml:space="preserve">  </w:t>
      </w:r>
      <w:r w:rsidR="00777C11">
        <w:rPr>
          <w:sz w:val="22"/>
          <w:szCs w:val="22"/>
          <w:lang w:val="en-US"/>
        </w:rPr>
        <w:t xml:space="preserve"> </w:t>
      </w:r>
      <w:r w:rsidR="00526994">
        <w:rPr>
          <w:sz w:val="22"/>
          <w:szCs w:val="22"/>
          <w:lang w:val="en-US"/>
        </w:rPr>
        <w:t xml:space="preserve">      </w:t>
      </w:r>
      <w:r w:rsidR="00516C61" w:rsidRPr="00516C61">
        <w:rPr>
          <w:sz w:val="22"/>
          <w:szCs w:val="22"/>
          <w:lang w:val="en-US"/>
        </w:rPr>
        <w:t>2023</w:t>
      </w:r>
    </w:p>
    <w:p w14:paraId="32A5A819" w14:textId="3383DEF7" w:rsidR="00516C61" w:rsidRDefault="00F30EEB" w:rsidP="00516C61">
      <w:pPr>
        <w:tabs>
          <w:tab w:val="left" w:pos="180"/>
        </w:tabs>
        <w:ind w:hanging="27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</w:t>
      </w:r>
      <w:r w:rsidR="00C1773C" w:rsidRPr="00C1773C">
        <w:rPr>
          <w:sz w:val="22"/>
          <w:szCs w:val="22"/>
          <w:lang w:val="en-US"/>
        </w:rPr>
        <w:t>The London School of Economics and Political Science, London, United Kingdom</w:t>
      </w:r>
    </w:p>
    <w:p w14:paraId="6A07CFA4" w14:textId="77777777" w:rsidR="00516C61" w:rsidRDefault="00C1773C" w:rsidP="00516C61">
      <w:pPr>
        <w:tabs>
          <w:tab w:val="left" w:pos="180"/>
        </w:tabs>
        <w:ind w:hanging="270"/>
        <w:rPr>
          <w:sz w:val="22"/>
          <w:szCs w:val="22"/>
          <w:lang w:val="en-US"/>
        </w:rPr>
      </w:pPr>
      <w:r w:rsidRPr="00C1773C">
        <w:rPr>
          <w:sz w:val="22"/>
          <w:szCs w:val="22"/>
          <w:lang w:val="en-US"/>
        </w:rPr>
        <w:t xml:space="preserve">Relevant </w:t>
      </w:r>
      <w:r w:rsidR="00736B52">
        <w:rPr>
          <w:sz w:val="22"/>
          <w:szCs w:val="22"/>
          <w:lang w:val="en-US"/>
        </w:rPr>
        <w:t>coursework</w:t>
      </w:r>
      <w:r w:rsidRPr="00C1773C">
        <w:rPr>
          <w:sz w:val="22"/>
          <w:szCs w:val="22"/>
          <w:lang w:val="en-US"/>
        </w:rPr>
        <w:t>: Social Network Analysis; Quantitative Text Analysis; Applied Machine Learning;</w:t>
      </w:r>
    </w:p>
    <w:p w14:paraId="55E2416D" w14:textId="4BD29E18" w:rsidR="00C1773C" w:rsidRDefault="00C1773C" w:rsidP="00516C61">
      <w:pPr>
        <w:tabs>
          <w:tab w:val="left" w:pos="180"/>
        </w:tabs>
        <w:ind w:hanging="270"/>
        <w:rPr>
          <w:sz w:val="22"/>
          <w:szCs w:val="22"/>
          <w:lang w:val="en-US"/>
        </w:rPr>
      </w:pPr>
      <w:r w:rsidRPr="00C1773C">
        <w:rPr>
          <w:sz w:val="22"/>
          <w:szCs w:val="22"/>
          <w:lang w:val="en-US"/>
        </w:rPr>
        <w:t xml:space="preserve">Managing and </w:t>
      </w:r>
      <w:r w:rsidR="00C4500C" w:rsidRPr="005A64E4">
        <w:rPr>
          <w:sz w:val="22"/>
          <w:szCs w:val="22"/>
          <w:lang w:val="en-US"/>
        </w:rPr>
        <w:t>Visualizing</w:t>
      </w:r>
      <w:r w:rsidRPr="00C1773C">
        <w:rPr>
          <w:sz w:val="22"/>
          <w:szCs w:val="22"/>
          <w:lang w:val="en-US"/>
        </w:rPr>
        <w:t xml:space="preserve"> Data; Research Design</w:t>
      </w:r>
    </w:p>
    <w:p w14:paraId="0E5EA4AB" w14:textId="77777777" w:rsidR="00CF1F70" w:rsidRPr="00CF1F70" w:rsidRDefault="00CF1F70" w:rsidP="003F2DD0">
      <w:pPr>
        <w:tabs>
          <w:tab w:val="left" w:pos="180"/>
        </w:tabs>
        <w:ind w:hanging="270"/>
        <w:rPr>
          <w:sz w:val="22"/>
          <w:szCs w:val="22"/>
          <w:lang w:val="en-US"/>
        </w:rPr>
      </w:pPr>
    </w:p>
    <w:p w14:paraId="4906108E" w14:textId="4BF8F26B" w:rsidR="00C1773C" w:rsidRPr="00F30EEB" w:rsidRDefault="00C1773C" w:rsidP="00F30EEB">
      <w:pPr>
        <w:pStyle w:val="ListParagraph"/>
        <w:numPr>
          <w:ilvl w:val="0"/>
          <w:numId w:val="4"/>
        </w:numPr>
        <w:tabs>
          <w:tab w:val="left" w:pos="180"/>
        </w:tabs>
        <w:ind w:left="0" w:hanging="270"/>
        <w:rPr>
          <w:sz w:val="22"/>
          <w:szCs w:val="22"/>
          <w:lang w:val="en-US"/>
        </w:rPr>
      </w:pPr>
      <w:r w:rsidRPr="00516C61">
        <w:rPr>
          <w:sz w:val="22"/>
          <w:szCs w:val="22"/>
          <w:lang w:val="en-US"/>
        </w:rPr>
        <w:t xml:space="preserve">MSS in Economics </w:t>
      </w:r>
      <w:r w:rsidR="00516C61" w:rsidRPr="00516C61">
        <w:rPr>
          <w:sz w:val="22"/>
          <w:szCs w:val="22"/>
          <w:lang w:val="en-US"/>
        </w:rPr>
        <w:t>(CGPA: 3.88 / 4.00)</w:t>
      </w:r>
      <w:r w:rsidR="00CF1F70" w:rsidRPr="00516C61">
        <w:rPr>
          <w:sz w:val="22"/>
          <w:szCs w:val="22"/>
          <w:lang w:val="en-US"/>
        </w:rPr>
        <w:tab/>
      </w:r>
      <w:r w:rsidR="00516C61">
        <w:rPr>
          <w:sz w:val="22"/>
          <w:szCs w:val="22"/>
          <w:lang w:val="en-US"/>
        </w:rPr>
        <w:tab/>
      </w:r>
      <w:r w:rsidR="00516C61">
        <w:rPr>
          <w:sz w:val="22"/>
          <w:szCs w:val="22"/>
          <w:lang w:val="en-US"/>
        </w:rPr>
        <w:tab/>
      </w:r>
      <w:r w:rsidR="00516C61">
        <w:rPr>
          <w:sz w:val="22"/>
          <w:szCs w:val="22"/>
          <w:lang w:val="en-US"/>
        </w:rPr>
        <w:tab/>
      </w:r>
      <w:r w:rsidR="00516C61">
        <w:rPr>
          <w:sz w:val="22"/>
          <w:szCs w:val="22"/>
          <w:lang w:val="en-US"/>
        </w:rPr>
        <w:tab/>
      </w:r>
      <w:r w:rsidR="00516C61">
        <w:rPr>
          <w:sz w:val="22"/>
          <w:szCs w:val="22"/>
          <w:lang w:val="en-US"/>
        </w:rPr>
        <w:tab/>
      </w:r>
      <w:r w:rsidR="00516C61">
        <w:rPr>
          <w:sz w:val="22"/>
          <w:szCs w:val="22"/>
          <w:lang w:val="en-US"/>
        </w:rPr>
        <w:tab/>
        <w:t xml:space="preserve">     </w:t>
      </w:r>
      <w:r w:rsidR="00526994">
        <w:rPr>
          <w:sz w:val="22"/>
          <w:szCs w:val="22"/>
          <w:lang w:val="en-US"/>
        </w:rPr>
        <w:t xml:space="preserve">    </w:t>
      </w:r>
      <w:r w:rsidR="00F30EEB">
        <w:rPr>
          <w:sz w:val="22"/>
          <w:szCs w:val="22"/>
          <w:lang w:val="en-US"/>
        </w:rPr>
        <w:tab/>
        <w:t xml:space="preserve">         </w:t>
      </w:r>
      <w:r w:rsidR="00526994">
        <w:rPr>
          <w:sz w:val="22"/>
          <w:szCs w:val="22"/>
          <w:lang w:val="en-US"/>
        </w:rPr>
        <w:t xml:space="preserve"> </w:t>
      </w:r>
      <w:r w:rsidR="00516C61" w:rsidRPr="00516C61">
        <w:rPr>
          <w:sz w:val="22"/>
          <w:szCs w:val="22"/>
          <w:lang w:val="en-US"/>
        </w:rPr>
        <w:t>2017</w:t>
      </w:r>
      <w:r w:rsidR="00F30EEB">
        <w:rPr>
          <w:sz w:val="22"/>
          <w:szCs w:val="22"/>
          <w:lang w:val="en-US"/>
        </w:rPr>
        <w:br/>
      </w:r>
      <w:r w:rsidRPr="00F30EEB">
        <w:rPr>
          <w:sz w:val="22"/>
          <w:szCs w:val="22"/>
          <w:lang w:val="en-US"/>
        </w:rPr>
        <w:t>University of Dhaka, Dhaka, Bangladesh</w:t>
      </w:r>
      <w:r w:rsidR="005A64E4" w:rsidRPr="00F30EEB">
        <w:rPr>
          <w:sz w:val="22"/>
          <w:szCs w:val="22"/>
          <w:lang w:val="en-US"/>
        </w:rPr>
        <w:br/>
      </w:r>
    </w:p>
    <w:p w14:paraId="08B5E1EB" w14:textId="4C6EEAAA" w:rsidR="00C1773C" w:rsidRPr="00516C61" w:rsidRDefault="00C1773C" w:rsidP="00516C61">
      <w:pPr>
        <w:numPr>
          <w:ilvl w:val="0"/>
          <w:numId w:val="7"/>
        </w:numPr>
        <w:tabs>
          <w:tab w:val="left" w:pos="180"/>
        </w:tabs>
        <w:ind w:left="0" w:hanging="270"/>
        <w:rPr>
          <w:sz w:val="22"/>
          <w:szCs w:val="22"/>
          <w:lang w:val="en-US"/>
        </w:rPr>
      </w:pPr>
      <w:r w:rsidRPr="00C1773C">
        <w:rPr>
          <w:sz w:val="22"/>
          <w:szCs w:val="22"/>
          <w:lang w:val="en-US"/>
        </w:rPr>
        <w:t>BSS in Economics</w:t>
      </w:r>
      <w:r w:rsidR="00516C61">
        <w:rPr>
          <w:sz w:val="22"/>
          <w:szCs w:val="22"/>
          <w:lang w:val="en-US"/>
        </w:rPr>
        <w:t xml:space="preserve"> (</w:t>
      </w:r>
      <w:r w:rsidR="00516C61" w:rsidRPr="00C1773C">
        <w:rPr>
          <w:sz w:val="22"/>
          <w:szCs w:val="22"/>
          <w:lang w:val="en-US"/>
        </w:rPr>
        <w:t>CGPA: 3.94 / 4.00</w:t>
      </w:r>
      <w:r w:rsidR="00516C61">
        <w:rPr>
          <w:sz w:val="22"/>
          <w:szCs w:val="22"/>
          <w:lang w:val="en-US"/>
        </w:rPr>
        <w:t>)</w:t>
      </w:r>
      <w:r w:rsidR="00CF1F70" w:rsidRPr="00516C61">
        <w:rPr>
          <w:sz w:val="22"/>
          <w:szCs w:val="22"/>
          <w:lang w:val="en-US"/>
        </w:rPr>
        <w:tab/>
      </w:r>
      <w:r w:rsidR="00CF1F70" w:rsidRPr="00516C61">
        <w:rPr>
          <w:sz w:val="22"/>
          <w:szCs w:val="22"/>
          <w:lang w:val="en-US"/>
        </w:rPr>
        <w:tab/>
      </w:r>
      <w:r w:rsidR="00CF1F70" w:rsidRPr="00516C61">
        <w:rPr>
          <w:sz w:val="22"/>
          <w:szCs w:val="22"/>
          <w:lang w:val="en-US"/>
        </w:rPr>
        <w:tab/>
      </w:r>
      <w:r w:rsidR="00CF1F70" w:rsidRPr="00516C61">
        <w:rPr>
          <w:sz w:val="22"/>
          <w:szCs w:val="22"/>
          <w:lang w:val="en-US"/>
        </w:rPr>
        <w:tab/>
      </w:r>
      <w:r w:rsidR="00CF1F70" w:rsidRPr="00516C61">
        <w:rPr>
          <w:sz w:val="22"/>
          <w:szCs w:val="22"/>
          <w:lang w:val="en-US"/>
        </w:rPr>
        <w:tab/>
      </w:r>
      <w:r w:rsidR="00CF1F70" w:rsidRPr="00516C61">
        <w:rPr>
          <w:sz w:val="22"/>
          <w:szCs w:val="22"/>
          <w:lang w:val="en-US"/>
        </w:rPr>
        <w:tab/>
      </w:r>
      <w:r w:rsidR="00CF1F70" w:rsidRPr="00516C61">
        <w:rPr>
          <w:sz w:val="22"/>
          <w:szCs w:val="22"/>
          <w:lang w:val="en-US"/>
        </w:rPr>
        <w:tab/>
      </w:r>
      <w:r w:rsidR="00516C61">
        <w:rPr>
          <w:sz w:val="22"/>
          <w:szCs w:val="22"/>
          <w:lang w:val="en-US"/>
        </w:rPr>
        <w:t xml:space="preserve">   </w:t>
      </w:r>
      <w:r w:rsidR="00056DE5" w:rsidRPr="00516C61">
        <w:rPr>
          <w:sz w:val="22"/>
          <w:szCs w:val="22"/>
          <w:lang w:val="en-US"/>
        </w:rPr>
        <w:t xml:space="preserve"> </w:t>
      </w:r>
      <w:r w:rsidR="00516C61">
        <w:rPr>
          <w:sz w:val="22"/>
          <w:szCs w:val="22"/>
          <w:lang w:val="en-US"/>
        </w:rPr>
        <w:t xml:space="preserve"> </w:t>
      </w:r>
      <w:r w:rsidR="00516C61">
        <w:rPr>
          <w:sz w:val="22"/>
          <w:szCs w:val="22"/>
          <w:lang w:val="en-US"/>
        </w:rPr>
        <w:tab/>
        <w:t xml:space="preserve">     </w:t>
      </w:r>
      <w:r w:rsidR="00526994">
        <w:rPr>
          <w:sz w:val="22"/>
          <w:szCs w:val="22"/>
          <w:lang w:val="en-US"/>
        </w:rPr>
        <w:t xml:space="preserve">     </w:t>
      </w:r>
      <w:r w:rsidRPr="00516C61">
        <w:rPr>
          <w:sz w:val="22"/>
          <w:szCs w:val="22"/>
          <w:lang w:val="en-US"/>
        </w:rPr>
        <w:t>2016</w:t>
      </w:r>
    </w:p>
    <w:p w14:paraId="164FF517" w14:textId="10D92B16" w:rsidR="00C1773C" w:rsidRDefault="00F30EEB" w:rsidP="00516C61">
      <w:pPr>
        <w:tabs>
          <w:tab w:val="left" w:pos="180"/>
        </w:tabs>
        <w:ind w:hanging="27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</w:t>
      </w:r>
      <w:r w:rsidR="00C1773C" w:rsidRPr="00C1773C">
        <w:rPr>
          <w:sz w:val="22"/>
          <w:szCs w:val="22"/>
          <w:lang w:val="en-US"/>
        </w:rPr>
        <w:t>University of Dhaka, Dhaka, Bangladesh</w:t>
      </w:r>
    </w:p>
    <w:p w14:paraId="619D72ED" w14:textId="77777777" w:rsidR="00C53ABB" w:rsidRDefault="00C53ABB" w:rsidP="00516C61">
      <w:pPr>
        <w:tabs>
          <w:tab w:val="left" w:pos="180"/>
        </w:tabs>
        <w:ind w:hanging="270"/>
        <w:rPr>
          <w:sz w:val="22"/>
          <w:szCs w:val="22"/>
          <w:lang w:val="en-US"/>
        </w:rPr>
      </w:pPr>
    </w:p>
    <w:p w14:paraId="1A89C627" w14:textId="77777777" w:rsidR="00C53ABB" w:rsidRDefault="00C53ABB" w:rsidP="00516C61">
      <w:pPr>
        <w:tabs>
          <w:tab w:val="left" w:pos="180"/>
        </w:tabs>
        <w:ind w:hanging="270"/>
        <w:rPr>
          <w:sz w:val="22"/>
          <w:szCs w:val="22"/>
          <w:lang w:val="en-US"/>
        </w:rPr>
      </w:pPr>
    </w:p>
    <w:p w14:paraId="37B046C0" w14:textId="77777777" w:rsidR="00C53ABB" w:rsidRPr="005756AC" w:rsidRDefault="00C53ABB" w:rsidP="00C53ABB">
      <w:pPr>
        <w:pBdr>
          <w:bottom w:val="single" w:sz="6" w:space="1" w:color="auto"/>
        </w:pBdr>
        <w:tabs>
          <w:tab w:val="left" w:pos="180"/>
        </w:tabs>
        <w:spacing w:line="276" w:lineRule="auto"/>
        <w:ind w:hanging="270"/>
        <w:rPr>
          <w:rFonts w:eastAsiaTheme="majorEastAsia"/>
          <w:b/>
          <w:bCs/>
        </w:rPr>
      </w:pPr>
      <w:r w:rsidRPr="00552A33">
        <w:rPr>
          <w:rFonts w:eastAsiaTheme="majorEastAsia"/>
          <w:b/>
          <w:bCs/>
        </w:rPr>
        <w:t>WORKING PAPERS &amp; MANUSCRIPTS</w:t>
      </w:r>
    </w:p>
    <w:p w14:paraId="0097025B" w14:textId="77777777" w:rsidR="00C53ABB" w:rsidRPr="00516C61" w:rsidRDefault="00C53ABB" w:rsidP="00C53ABB">
      <w:pPr>
        <w:tabs>
          <w:tab w:val="left" w:pos="180"/>
        </w:tabs>
        <w:ind w:hanging="270"/>
        <w:rPr>
          <w:bCs/>
          <w:sz w:val="22"/>
          <w:szCs w:val="22"/>
        </w:rPr>
      </w:pPr>
      <w:r w:rsidRPr="00516C61">
        <w:rPr>
          <w:b/>
          <w:sz w:val="22"/>
          <w:szCs w:val="22"/>
        </w:rPr>
        <w:t>Who converges with whom? Global migration network and the geography of development</w:t>
      </w:r>
      <w:r w:rsidRPr="00516C61">
        <w:rPr>
          <w:bCs/>
          <w:sz w:val="22"/>
          <w:szCs w:val="22"/>
        </w:rPr>
        <w:t xml:space="preserve"> (working paper, 2026)</w:t>
      </w:r>
    </w:p>
    <w:p w14:paraId="3C41FEED" w14:textId="77777777" w:rsidR="00C53ABB" w:rsidRPr="00777C11" w:rsidRDefault="00C53ABB" w:rsidP="00C53ABB">
      <w:pPr>
        <w:pStyle w:val="ListParagraph"/>
        <w:numPr>
          <w:ilvl w:val="0"/>
          <w:numId w:val="10"/>
        </w:numPr>
        <w:tabs>
          <w:tab w:val="left" w:pos="180"/>
        </w:tabs>
        <w:spacing w:line="276" w:lineRule="auto"/>
        <w:ind w:left="0" w:hanging="270"/>
        <w:rPr>
          <w:sz w:val="22"/>
          <w:szCs w:val="22"/>
          <w:lang w:val="en-US"/>
        </w:rPr>
      </w:pPr>
      <w:r w:rsidRPr="00777C11">
        <w:rPr>
          <w:sz w:val="22"/>
          <w:szCs w:val="22"/>
        </w:rPr>
        <w:t>Constructed a panel of directed weighted bilateral migration networks spanning 23 years.</w:t>
      </w:r>
    </w:p>
    <w:p w14:paraId="4ADDA7D5" w14:textId="77777777" w:rsidR="00C53ABB" w:rsidRDefault="00C53ABB" w:rsidP="00C53ABB">
      <w:pPr>
        <w:pStyle w:val="ListParagraph"/>
        <w:numPr>
          <w:ilvl w:val="0"/>
          <w:numId w:val="10"/>
        </w:numPr>
        <w:tabs>
          <w:tab w:val="left" w:pos="180"/>
        </w:tabs>
        <w:spacing w:line="276" w:lineRule="auto"/>
        <w:ind w:left="0" w:hanging="270"/>
        <w:rPr>
          <w:sz w:val="22"/>
          <w:szCs w:val="22"/>
        </w:rPr>
      </w:pPr>
      <w:r w:rsidRPr="00777C11">
        <w:rPr>
          <w:sz w:val="22"/>
          <w:szCs w:val="22"/>
        </w:rPr>
        <w:t>Developed reproducible workflows for network construction, visualization, and manuscript figures.</w:t>
      </w:r>
    </w:p>
    <w:p w14:paraId="347C8499" w14:textId="77777777" w:rsidR="00C53ABB" w:rsidRPr="00777C11" w:rsidRDefault="00C53ABB" w:rsidP="00C53ABB">
      <w:pPr>
        <w:pStyle w:val="ListParagraph"/>
        <w:numPr>
          <w:ilvl w:val="0"/>
          <w:numId w:val="10"/>
        </w:numPr>
        <w:tabs>
          <w:tab w:val="left" w:pos="180"/>
        </w:tabs>
        <w:spacing w:line="276" w:lineRule="auto"/>
        <w:ind w:left="0" w:hanging="270"/>
        <w:rPr>
          <w:sz w:val="22"/>
          <w:szCs w:val="22"/>
        </w:rPr>
      </w:pPr>
      <w:r w:rsidRPr="00777C11">
        <w:rPr>
          <w:sz w:val="22"/>
          <w:szCs w:val="22"/>
        </w:rPr>
        <w:t>Contributed to the conceptual framework and manuscript preparation.</w:t>
      </w:r>
    </w:p>
    <w:p w14:paraId="27F7C2D7" w14:textId="77777777" w:rsidR="00C53ABB" w:rsidRPr="002913B2" w:rsidRDefault="00C53ABB" w:rsidP="00C53ABB">
      <w:pPr>
        <w:pStyle w:val="ListParagraph"/>
        <w:tabs>
          <w:tab w:val="left" w:pos="180"/>
        </w:tabs>
        <w:spacing w:line="276" w:lineRule="auto"/>
        <w:ind w:left="-270"/>
        <w:rPr>
          <w:bCs/>
          <w:sz w:val="22"/>
          <w:szCs w:val="22"/>
        </w:rPr>
      </w:pPr>
      <w:r w:rsidRPr="002913B2">
        <w:rPr>
          <w:b/>
          <w:bCs/>
          <w:sz w:val="22"/>
          <w:szCs w:val="22"/>
        </w:rPr>
        <w:t xml:space="preserve">Gendered Cultural Hierarchies in Social Media Audience Discourse: Evidence from Bangladeshi Artists </w:t>
      </w:r>
      <w:r w:rsidRPr="002913B2">
        <w:rPr>
          <w:bCs/>
          <w:sz w:val="22"/>
          <w:szCs w:val="22"/>
        </w:rPr>
        <w:t>(working paper, 2026)</w:t>
      </w:r>
    </w:p>
    <w:p w14:paraId="66FA831A" w14:textId="49E1D13A" w:rsidR="00C53ABB" w:rsidRDefault="00C53ABB" w:rsidP="00C53ABB">
      <w:pPr>
        <w:pStyle w:val="ListParagraph"/>
        <w:numPr>
          <w:ilvl w:val="0"/>
          <w:numId w:val="11"/>
        </w:numPr>
        <w:tabs>
          <w:tab w:val="left" w:pos="90"/>
          <w:tab w:val="left" w:pos="180"/>
        </w:tabs>
        <w:spacing w:line="276" w:lineRule="auto"/>
        <w:ind w:left="-90" w:hanging="180"/>
        <w:rPr>
          <w:rFonts w:eastAsiaTheme="majorEastAsia"/>
          <w:sz w:val="22"/>
          <w:szCs w:val="22"/>
        </w:rPr>
      </w:pPr>
      <w:r w:rsidRPr="00777C11">
        <w:rPr>
          <w:rFonts w:eastAsiaTheme="majorEastAsia"/>
          <w:b/>
          <w:bCs/>
          <w:sz w:val="22"/>
          <w:szCs w:val="22"/>
        </w:rPr>
        <w:t xml:space="preserve">  </w:t>
      </w:r>
      <w:r w:rsidR="0084762F" w:rsidRPr="0084762F">
        <w:rPr>
          <w:rFonts w:eastAsiaTheme="majorEastAsia"/>
          <w:sz w:val="22"/>
          <w:szCs w:val="22"/>
        </w:rPr>
        <w:t xml:space="preserve">Developed a Python pipeline using the YouTube Data API v3 to collect and process over </w:t>
      </w:r>
      <w:r w:rsidR="0084762F" w:rsidRPr="0084762F">
        <w:rPr>
          <w:rFonts w:eastAsiaTheme="majorEastAsia"/>
          <w:b/>
          <w:bCs/>
          <w:sz w:val="22"/>
          <w:szCs w:val="22"/>
        </w:rPr>
        <w:t>8 million</w:t>
      </w:r>
      <w:r w:rsidR="0084762F" w:rsidRPr="0084762F">
        <w:rPr>
          <w:rFonts w:eastAsiaTheme="majorEastAsia"/>
          <w:sz w:val="22"/>
          <w:szCs w:val="22"/>
        </w:rPr>
        <w:t xml:space="preserve"> comments.</w:t>
      </w:r>
    </w:p>
    <w:p w14:paraId="338463D9" w14:textId="092CCCB6" w:rsidR="00C53ABB" w:rsidRPr="00777C11" w:rsidRDefault="00C53ABB" w:rsidP="00C53ABB">
      <w:pPr>
        <w:pStyle w:val="ListParagraph"/>
        <w:numPr>
          <w:ilvl w:val="0"/>
          <w:numId w:val="11"/>
        </w:numPr>
        <w:tabs>
          <w:tab w:val="left" w:pos="90"/>
          <w:tab w:val="left" w:pos="180"/>
        </w:tabs>
        <w:spacing w:line="276" w:lineRule="auto"/>
        <w:ind w:left="-90" w:hanging="180"/>
        <w:rPr>
          <w:rFonts w:eastAsiaTheme="majorEastAsia"/>
          <w:sz w:val="22"/>
          <w:szCs w:val="22"/>
        </w:rPr>
      </w:pPr>
      <w:r w:rsidRPr="00777C11">
        <w:rPr>
          <w:rFonts w:eastAsiaTheme="majorEastAsia"/>
          <w:sz w:val="22"/>
          <w:szCs w:val="22"/>
        </w:rPr>
        <w:t xml:space="preserve">  </w:t>
      </w:r>
      <w:r w:rsidR="0084762F" w:rsidRPr="0084762F">
        <w:rPr>
          <w:rFonts w:eastAsiaTheme="majorEastAsia"/>
          <w:sz w:val="22"/>
          <w:szCs w:val="22"/>
        </w:rPr>
        <w:t xml:space="preserve">Conducted sentiment analysis using </w:t>
      </w:r>
      <w:r w:rsidR="0084762F" w:rsidRPr="0084762F">
        <w:rPr>
          <w:rFonts w:eastAsiaTheme="majorEastAsia"/>
          <w:b/>
          <w:bCs/>
          <w:sz w:val="22"/>
          <w:szCs w:val="22"/>
        </w:rPr>
        <w:t>VADER</w:t>
      </w:r>
      <w:r w:rsidR="0084762F" w:rsidRPr="0084762F">
        <w:rPr>
          <w:rFonts w:eastAsiaTheme="majorEastAsia"/>
          <w:sz w:val="22"/>
          <w:szCs w:val="22"/>
        </w:rPr>
        <w:t xml:space="preserve"> and topic </w:t>
      </w:r>
      <w:proofErr w:type="spellStart"/>
      <w:r w:rsidR="0084762F" w:rsidRPr="0084762F">
        <w:rPr>
          <w:rFonts w:eastAsiaTheme="majorEastAsia"/>
          <w:sz w:val="22"/>
          <w:szCs w:val="22"/>
        </w:rPr>
        <w:t>modeling</w:t>
      </w:r>
      <w:proofErr w:type="spellEnd"/>
      <w:r w:rsidR="0084762F" w:rsidRPr="0084762F">
        <w:rPr>
          <w:rFonts w:eastAsiaTheme="majorEastAsia"/>
          <w:sz w:val="22"/>
          <w:szCs w:val="22"/>
        </w:rPr>
        <w:t xml:space="preserve"> using the </w:t>
      </w:r>
      <w:proofErr w:type="spellStart"/>
      <w:r w:rsidR="0084762F" w:rsidRPr="0084762F">
        <w:rPr>
          <w:rFonts w:eastAsiaTheme="majorEastAsia"/>
          <w:b/>
          <w:bCs/>
          <w:sz w:val="22"/>
          <w:szCs w:val="22"/>
        </w:rPr>
        <w:t>quanteda</w:t>
      </w:r>
      <w:proofErr w:type="spellEnd"/>
      <w:r w:rsidR="0084762F" w:rsidRPr="0084762F">
        <w:rPr>
          <w:rFonts w:eastAsiaTheme="majorEastAsia"/>
          <w:sz w:val="22"/>
          <w:szCs w:val="22"/>
        </w:rPr>
        <w:t xml:space="preserve"> package in R</w:t>
      </w:r>
    </w:p>
    <w:p w14:paraId="78F748C8" w14:textId="32DF2FC6" w:rsidR="00C53ABB" w:rsidRPr="00D46CD9" w:rsidRDefault="00C53ABB" w:rsidP="00C53ABB">
      <w:pPr>
        <w:pStyle w:val="ListParagraph"/>
        <w:numPr>
          <w:ilvl w:val="0"/>
          <w:numId w:val="11"/>
        </w:numPr>
        <w:tabs>
          <w:tab w:val="left" w:pos="90"/>
          <w:tab w:val="left" w:pos="180"/>
        </w:tabs>
        <w:spacing w:line="276" w:lineRule="auto"/>
        <w:ind w:left="-90" w:hanging="180"/>
        <w:rPr>
          <w:rFonts w:eastAsiaTheme="majorEastAsia"/>
          <w:sz w:val="22"/>
          <w:szCs w:val="22"/>
        </w:rPr>
      </w:pPr>
      <w:r w:rsidRPr="00D46CD9">
        <w:rPr>
          <w:rFonts w:eastAsiaTheme="majorEastAsia"/>
          <w:sz w:val="22"/>
          <w:szCs w:val="22"/>
        </w:rPr>
        <w:t xml:space="preserve">  </w:t>
      </w:r>
      <w:r w:rsidR="0084762F" w:rsidRPr="0084762F">
        <w:rPr>
          <w:rFonts w:eastAsiaTheme="majorEastAsia"/>
          <w:sz w:val="22"/>
          <w:szCs w:val="22"/>
        </w:rPr>
        <w:t>Implemented reproducible data processing and analysis workflows in Python and R.</w:t>
      </w:r>
    </w:p>
    <w:p w14:paraId="41B00F67" w14:textId="7F88F4BB" w:rsidR="00C53ABB" w:rsidRPr="00BD15F9" w:rsidRDefault="00C53ABB" w:rsidP="00C53ABB">
      <w:pPr>
        <w:pStyle w:val="ListParagraph"/>
        <w:tabs>
          <w:tab w:val="left" w:pos="90"/>
          <w:tab w:val="left" w:pos="180"/>
        </w:tabs>
        <w:spacing w:line="276" w:lineRule="auto"/>
        <w:ind w:left="-270"/>
        <w:rPr>
          <w:rFonts w:eastAsiaTheme="majorEastAsia"/>
          <w:sz w:val="22"/>
          <w:szCs w:val="22"/>
        </w:rPr>
      </w:pPr>
      <w:r w:rsidRPr="00BD15F9">
        <w:rPr>
          <w:b/>
          <w:bCs/>
          <w:sz w:val="22"/>
          <w:szCs w:val="22"/>
        </w:rPr>
        <w:t xml:space="preserve">Product Reproducibility and </w:t>
      </w:r>
      <w:r w:rsidR="00F30EEB">
        <w:rPr>
          <w:b/>
          <w:bCs/>
          <w:sz w:val="22"/>
          <w:szCs w:val="22"/>
        </w:rPr>
        <w:t xml:space="preserve">International </w:t>
      </w:r>
      <w:r w:rsidRPr="00BD15F9">
        <w:rPr>
          <w:b/>
          <w:bCs/>
          <w:sz w:val="22"/>
          <w:szCs w:val="22"/>
        </w:rPr>
        <w:t>Trade Patterns: Evidence from Cultural Goods</w:t>
      </w:r>
    </w:p>
    <w:p w14:paraId="1A4BA7E1" w14:textId="77777777" w:rsidR="00C53ABB" w:rsidRPr="00516C61" w:rsidRDefault="00C53ABB" w:rsidP="00C53ABB">
      <w:pPr>
        <w:tabs>
          <w:tab w:val="left" w:pos="180"/>
        </w:tabs>
        <w:ind w:hanging="270"/>
        <w:rPr>
          <w:sz w:val="22"/>
          <w:szCs w:val="22"/>
        </w:rPr>
      </w:pPr>
      <w:r w:rsidRPr="00516C61">
        <w:rPr>
          <w:b/>
          <w:bCs/>
          <w:sz w:val="22"/>
          <w:szCs w:val="22"/>
        </w:rPr>
        <w:t>(</w:t>
      </w:r>
      <w:r w:rsidRPr="00516C61">
        <w:rPr>
          <w:sz w:val="22"/>
          <w:szCs w:val="22"/>
        </w:rPr>
        <w:t>submitted, 2026)</w:t>
      </w:r>
    </w:p>
    <w:p w14:paraId="637424D3" w14:textId="77777777" w:rsidR="00C53ABB" w:rsidRPr="00516C61" w:rsidRDefault="00C53ABB" w:rsidP="00C53ABB">
      <w:pPr>
        <w:pStyle w:val="ListParagraph"/>
        <w:numPr>
          <w:ilvl w:val="0"/>
          <w:numId w:val="10"/>
        </w:numPr>
        <w:tabs>
          <w:tab w:val="left" w:pos="180"/>
        </w:tabs>
        <w:spacing w:line="276" w:lineRule="auto"/>
        <w:ind w:left="0" w:hanging="270"/>
        <w:rPr>
          <w:sz w:val="22"/>
          <w:szCs w:val="22"/>
        </w:rPr>
      </w:pPr>
      <w:r w:rsidRPr="00777C11">
        <w:rPr>
          <w:sz w:val="22"/>
          <w:szCs w:val="22"/>
        </w:rPr>
        <w:t xml:space="preserve">Constructed global trade networks for </w:t>
      </w:r>
      <w:r w:rsidRPr="00516C61">
        <w:rPr>
          <w:sz w:val="22"/>
          <w:szCs w:val="22"/>
        </w:rPr>
        <w:t>unique and reproducible cultural products</w:t>
      </w:r>
      <w:r>
        <w:rPr>
          <w:sz w:val="22"/>
          <w:szCs w:val="22"/>
        </w:rPr>
        <w:t xml:space="preserve">, </w:t>
      </w:r>
      <w:r w:rsidRPr="00777C11">
        <w:rPr>
          <w:sz w:val="22"/>
          <w:szCs w:val="22"/>
        </w:rPr>
        <w:t xml:space="preserve">and non-cultural </w:t>
      </w:r>
      <w:r w:rsidRPr="00516C61">
        <w:rPr>
          <w:sz w:val="22"/>
          <w:szCs w:val="22"/>
        </w:rPr>
        <w:t>products</w:t>
      </w:r>
      <w:r w:rsidRPr="00777C11">
        <w:rPr>
          <w:sz w:val="22"/>
          <w:szCs w:val="22"/>
        </w:rPr>
        <w:t>.</w:t>
      </w:r>
    </w:p>
    <w:p w14:paraId="79B5946E" w14:textId="77777777" w:rsidR="00C53ABB" w:rsidRDefault="00C53ABB" w:rsidP="00C53ABB">
      <w:pPr>
        <w:pStyle w:val="ListParagraph"/>
        <w:numPr>
          <w:ilvl w:val="0"/>
          <w:numId w:val="10"/>
        </w:numPr>
        <w:tabs>
          <w:tab w:val="left" w:pos="180"/>
        </w:tabs>
        <w:spacing w:line="276" w:lineRule="auto"/>
        <w:ind w:left="0" w:hanging="270"/>
        <w:rPr>
          <w:sz w:val="22"/>
          <w:szCs w:val="22"/>
        </w:rPr>
      </w:pPr>
      <w:r w:rsidRPr="00516C61">
        <w:rPr>
          <w:sz w:val="22"/>
          <w:szCs w:val="22"/>
        </w:rPr>
        <w:t>Estimated augmented gravity models using STERGMs and PPML regressions</w:t>
      </w:r>
      <w:r>
        <w:rPr>
          <w:sz w:val="22"/>
          <w:szCs w:val="22"/>
        </w:rPr>
        <w:t>.</w:t>
      </w:r>
    </w:p>
    <w:p w14:paraId="57332BF7" w14:textId="77777777" w:rsidR="00F30EEB" w:rsidRDefault="00F30EEB" w:rsidP="00C53ABB">
      <w:pPr>
        <w:pStyle w:val="ListParagraph"/>
        <w:numPr>
          <w:ilvl w:val="0"/>
          <w:numId w:val="10"/>
        </w:numPr>
        <w:tabs>
          <w:tab w:val="left" w:pos="180"/>
        </w:tabs>
        <w:spacing w:line="276" w:lineRule="auto"/>
        <w:ind w:left="0" w:hanging="270"/>
        <w:rPr>
          <w:sz w:val="22"/>
          <w:szCs w:val="22"/>
        </w:rPr>
      </w:pPr>
      <w:r w:rsidRPr="00F30EEB">
        <w:rPr>
          <w:sz w:val="22"/>
          <w:szCs w:val="22"/>
        </w:rPr>
        <w:t>Prepared the manuscript and submitted it as the corresponding author.</w:t>
      </w:r>
    </w:p>
    <w:p w14:paraId="4CC148D4" w14:textId="1A54A52A" w:rsidR="00CF1F70" w:rsidRDefault="00F30EEB" w:rsidP="003F2DD0">
      <w:pPr>
        <w:tabs>
          <w:tab w:val="left" w:pos="180"/>
        </w:tabs>
        <w:ind w:hanging="270"/>
        <w:rPr>
          <w:sz w:val="22"/>
          <w:szCs w:val="22"/>
        </w:rPr>
      </w:pPr>
      <w:r w:rsidRPr="00F30EEB">
        <w:rPr>
          <w:sz w:val="22"/>
          <w:szCs w:val="22"/>
        </w:rPr>
        <w:t xml:space="preserve">Developed reproducible research workflows and managed the project's </w:t>
      </w:r>
      <w:r>
        <w:rPr>
          <w:sz w:val="22"/>
          <w:szCs w:val="22"/>
        </w:rPr>
        <w:t xml:space="preserve">data and </w:t>
      </w:r>
      <w:r w:rsidRPr="00F30EEB">
        <w:rPr>
          <w:sz w:val="22"/>
          <w:szCs w:val="22"/>
        </w:rPr>
        <w:t>code repository.</w:t>
      </w:r>
    </w:p>
    <w:p w14:paraId="07D0538F" w14:textId="77777777" w:rsidR="00F30EEB" w:rsidRDefault="00F30EEB" w:rsidP="003F2DD0">
      <w:pPr>
        <w:tabs>
          <w:tab w:val="left" w:pos="180"/>
        </w:tabs>
        <w:ind w:hanging="270"/>
        <w:rPr>
          <w:sz w:val="22"/>
          <w:szCs w:val="22"/>
        </w:rPr>
      </w:pPr>
    </w:p>
    <w:p w14:paraId="650A8637" w14:textId="77777777" w:rsidR="00F30EEB" w:rsidRDefault="00F30EEB" w:rsidP="003F2DD0">
      <w:pPr>
        <w:tabs>
          <w:tab w:val="left" w:pos="180"/>
        </w:tabs>
        <w:ind w:hanging="270"/>
        <w:rPr>
          <w:sz w:val="22"/>
          <w:szCs w:val="22"/>
          <w:lang w:val="en-US"/>
        </w:rPr>
      </w:pPr>
    </w:p>
    <w:p w14:paraId="49B4BABA" w14:textId="356C56CD" w:rsidR="00CF1F70" w:rsidRPr="005756AC" w:rsidRDefault="00CF1F70" w:rsidP="003F2DD0">
      <w:pPr>
        <w:pBdr>
          <w:bottom w:val="single" w:sz="6" w:space="1" w:color="auto"/>
        </w:pBdr>
        <w:tabs>
          <w:tab w:val="left" w:pos="180"/>
        </w:tabs>
        <w:ind w:hanging="270"/>
        <w:rPr>
          <w:b/>
          <w:bCs/>
          <w:lang w:val="en-US"/>
        </w:rPr>
      </w:pPr>
      <w:r w:rsidRPr="005756AC">
        <w:rPr>
          <w:b/>
          <w:bCs/>
          <w:lang w:val="en-US"/>
        </w:rPr>
        <w:t>RESEARCH EXPERIENCE</w:t>
      </w:r>
    </w:p>
    <w:p w14:paraId="20613E84" w14:textId="3387007C" w:rsidR="00CF1F70" w:rsidRPr="00CF1F70" w:rsidRDefault="00CF1F70" w:rsidP="003F2DD0">
      <w:pPr>
        <w:tabs>
          <w:tab w:val="left" w:pos="180"/>
        </w:tabs>
        <w:ind w:hanging="270"/>
        <w:rPr>
          <w:sz w:val="22"/>
          <w:szCs w:val="22"/>
          <w:lang w:val="en-US"/>
        </w:rPr>
      </w:pPr>
      <w:r w:rsidRPr="00CF1F70">
        <w:rPr>
          <w:noProof/>
          <w:sz w:val="22"/>
          <w:szCs w:val="22"/>
          <w:lang w:val="en-US"/>
        </w:rPr>
        <w:t>Capstone Project, MS ASDS, LSE</w:t>
      </w:r>
      <w:r w:rsidR="00736B52">
        <w:rPr>
          <w:noProof/>
          <w:sz w:val="22"/>
          <w:szCs w:val="22"/>
          <w:lang w:val="en-US"/>
        </w:rPr>
        <w:t xml:space="preserve"> </w:t>
      </w:r>
      <w:r w:rsidR="00736B52">
        <w:rPr>
          <w:rFonts w:eastAsiaTheme="majorEastAsia"/>
          <w:b/>
          <w:bCs/>
          <w:sz w:val="22"/>
          <w:szCs w:val="22"/>
        </w:rPr>
        <w:tab/>
      </w:r>
      <w:r w:rsidR="008419BF">
        <w:rPr>
          <w:rFonts w:eastAsiaTheme="majorEastAsia"/>
          <w:b/>
          <w:bCs/>
          <w:sz w:val="22"/>
          <w:szCs w:val="22"/>
        </w:rPr>
        <w:t xml:space="preserve">| </w:t>
      </w:r>
      <w:r w:rsidRPr="00CF1F70">
        <w:rPr>
          <w:sz w:val="22"/>
          <w:szCs w:val="22"/>
          <w:lang w:val="en-US"/>
        </w:rPr>
        <w:t xml:space="preserve">2023 </w:t>
      </w:r>
    </w:p>
    <w:p w14:paraId="4B6DAADF" w14:textId="6092D3E0" w:rsidR="00CF1F70" w:rsidRPr="00A23DB7" w:rsidRDefault="00CF1F70" w:rsidP="003F2DD0">
      <w:pPr>
        <w:tabs>
          <w:tab w:val="left" w:pos="180"/>
        </w:tabs>
        <w:ind w:hanging="270"/>
        <w:rPr>
          <w:sz w:val="22"/>
          <w:szCs w:val="22"/>
        </w:rPr>
      </w:pPr>
      <w:r w:rsidRPr="00A23DB7">
        <w:rPr>
          <w:b/>
          <w:bCs/>
          <w:sz w:val="22"/>
          <w:szCs w:val="22"/>
        </w:rPr>
        <w:t>Formation of friendship network: Analysing assortment of pro</w:t>
      </w:r>
      <w:r w:rsidR="00105CA1">
        <w:rPr>
          <w:b/>
          <w:bCs/>
          <w:sz w:val="22"/>
          <w:szCs w:val="22"/>
        </w:rPr>
        <w:t>-</w:t>
      </w:r>
      <w:r w:rsidRPr="00A23DB7">
        <w:rPr>
          <w:b/>
          <w:bCs/>
          <w:sz w:val="22"/>
          <w:szCs w:val="22"/>
        </w:rPr>
        <w:t>sociality and personality type</w:t>
      </w:r>
      <w:r w:rsidRPr="00A23DB7">
        <w:rPr>
          <w:sz w:val="22"/>
          <w:szCs w:val="22"/>
        </w:rPr>
        <w:t xml:space="preserve"> </w:t>
      </w:r>
    </w:p>
    <w:p w14:paraId="76691C31" w14:textId="0086CE56" w:rsidR="00CF1F70" w:rsidRDefault="0083167A" w:rsidP="0083167A">
      <w:pPr>
        <w:pStyle w:val="ListParagraph"/>
        <w:numPr>
          <w:ilvl w:val="0"/>
          <w:numId w:val="3"/>
        </w:numPr>
        <w:tabs>
          <w:tab w:val="left" w:pos="180"/>
        </w:tabs>
        <w:spacing w:after="160"/>
        <w:ind w:left="0" w:hanging="270"/>
        <w:rPr>
          <w:sz w:val="22"/>
          <w:szCs w:val="22"/>
        </w:rPr>
      </w:pPr>
      <w:r w:rsidRPr="0083167A">
        <w:rPr>
          <w:sz w:val="22"/>
          <w:szCs w:val="22"/>
        </w:rPr>
        <w:t xml:space="preserve">Designed and implemented a </w:t>
      </w:r>
      <w:r w:rsidR="003B67B0" w:rsidRPr="0083167A">
        <w:rPr>
          <w:sz w:val="22"/>
          <w:szCs w:val="22"/>
        </w:rPr>
        <w:t>behavioural</w:t>
      </w:r>
      <w:r w:rsidRPr="0083167A">
        <w:rPr>
          <w:sz w:val="22"/>
          <w:szCs w:val="22"/>
        </w:rPr>
        <w:t xml:space="preserve"> classroom experiment to study homophily and friendship network formation</w:t>
      </w:r>
      <w:r>
        <w:rPr>
          <w:sz w:val="22"/>
          <w:szCs w:val="22"/>
        </w:rPr>
        <w:t>.</w:t>
      </w:r>
    </w:p>
    <w:p w14:paraId="22059F76" w14:textId="50194A2A" w:rsidR="0083167A" w:rsidRPr="0083167A" w:rsidRDefault="0083167A" w:rsidP="0083167A">
      <w:pPr>
        <w:pStyle w:val="ListParagraph"/>
        <w:numPr>
          <w:ilvl w:val="0"/>
          <w:numId w:val="3"/>
        </w:numPr>
        <w:tabs>
          <w:tab w:val="left" w:pos="180"/>
        </w:tabs>
        <w:spacing w:after="160"/>
        <w:ind w:left="0" w:hanging="270"/>
        <w:rPr>
          <w:sz w:val="22"/>
          <w:szCs w:val="22"/>
        </w:rPr>
      </w:pPr>
      <w:r w:rsidRPr="0083167A">
        <w:rPr>
          <w:sz w:val="22"/>
          <w:szCs w:val="22"/>
        </w:rPr>
        <w:t>Estimated Exponential Random Graph Models (ERGMs) to identify structural and attribute-based drivers of network formation.</w:t>
      </w:r>
    </w:p>
    <w:p w14:paraId="28933110" w14:textId="77777777" w:rsidR="005756AC" w:rsidRDefault="00CF1F70" w:rsidP="003F2DD0">
      <w:pPr>
        <w:pStyle w:val="ListParagraph"/>
        <w:numPr>
          <w:ilvl w:val="0"/>
          <w:numId w:val="3"/>
        </w:numPr>
        <w:tabs>
          <w:tab w:val="left" w:pos="180"/>
        </w:tabs>
        <w:spacing w:after="160"/>
        <w:ind w:left="0" w:hanging="270"/>
        <w:rPr>
          <w:sz w:val="22"/>
          <w:szCs w:val="22"/>
        </w:rPr>
      </w:pPr>
      <w:r w:rsidRPr="00CF1F70">
        <w:rPr>
          <w:sz w:val="22"/>
          <w:szCs w:val="22"/>
        </w:rPr>
        <w:t xml:space="preserve">Examined </w:t>
      </w:r>
      <w:r w:rsidR="00736B52">
        <w:rPr>
          <w:sz w:val="22"/>
          <w:szCs w:val="22"/>
        </w:rPr>
        <w:t>the role of</w:t>
      </w:r>
      <w:r w:rsidRPr="00CF1F70">
        <w:rPr>
          <w:sz w:val="22"/>
          <w:szCs w:val="22"/>
        </w:rPr>
        <w:t xml:space="preserve"> personality traits, </w:t>
      </w:r>
      <w:r w:rsidR="00736B52">
        <w:rPr>
          <w:sz w:val="22"/>
          <w:szCs w:val="22"/>
        </w:rPr>
        <w:t xml:space="preserve">and </w:t>
      </w:r>
      <w:r w:rsidRPr="00CF1F70">
        <w:rPr>
          <w:sz w:val="22"/>
          <w:szCs w:val="22"/>
        </w:rPr>
        <w:t>prosocial behaviour</w:t>
      </w:r>
      <w:r w:rsidR="00736B52">
        <w:rPr>
          <w:sz w:val="22"/>
          <w:szCs w:val="22"/>
        </w:rPr>
        <w:t xml:space="preserve"> in network formation</w:t>
      </w:r>
    </w:p>
    <w:p w14:paraId="40460EFD" w14:textId="77777777" w:rsidR="003F2DD0" w:rsidRDefault="003F2DD0" w:rsidP="003F2DD0">
      <w:pPr>
        <w:pStyle w:val="ListParagraph"/>
        <w:tabs>
          <w:tab w:val="left" w:pos="180"/>
          <w:tab w:val="left" w:pos="360"/>
        </w:tabs>
        <w:spacing w:line="276" w:lineRule="auto"/>
        <w:ind w:left="0"/>
        <w:rPr>
          <w:noProof/>
          <w:sz w:val="22"/>
          <w:szCs w:val="22"/>
          <w:lang w:val="en-US"/>
        </w:rPr>
      </w:pPr>
    </w:p>
    <w:p w14:paraId="17B298AA" w14:textId="69290F41" w:rsidR="005E0F1F" w:rsidRPr="005E0F1F" w:rsidRDefault="00CF1F70" w:rsidP="003F2DD0">
      <w:pPr>
        <w:pStyle w:val="ListParagraph"/>
        <w:tabs>
          <w:tab w:val="left" w:pos="180"/>
          <w:tab w:val="left" w:pos="360"/>
        </w:tabs>
        <w:spacing w:line="276" w:lineRule="auto"/>
        <w:ind w:left="-270"/>
        <w:rPr>
          <w:sz w:val="22"/>
          <w:szCs w:val="22"/>
          <w:lang w:val="en-US"/>
        </w:rPr>
      </w:pPr>
      <w:r w:rsidRPr="005756AC">
        <w:rPr>
          <w:noProof/>
          <w:sz w:val="22"/>
          <w:szCs w:val="22"/>
          <w:lang w:val="en-US"/>
        </w:rPr>
        <w:t>Coursework</w:t>
      </w:r>
      <w:r w:rsidR="00105CA1" w:rsidRPr="005756AC">
        <w:rPr>
          <w:noProof/>
          <w:sz w:val="22"/>
          <w:szCs w:val="22"/>
          <w:lang w:val="en-US"/>
        </w:rPr>
        <w:t>:</w:t>
      </w:r>
      <w:r w:rsidRPr="005756AC">
        <w:rPr>
          <w:noProof/>
          <w:sz w:val="22"/>
          <w:szCs w:val="22"/>
          <w:lang w:val="en-US"/>
        </w:rPr>
        <w:t xml:space="preserve"> ST445, MS ASDS, LSE</w:t>
      </w:r>
      <w:r w:rsidRPr="005756AC">
        <w:rPr>
          <w:b/>
          <w:bCs/>
          <w:noProof/>
          <w:sz w:val="22"/>
          <w:szCs w:val="22"/>
          <w:lang w:val="en-US"/>
        </w:rPr>
        <w:t xml:space="preserve"> </w:t>
      </w:r>
      <w:r w:rsidR="008419BF">
        <w:rPr>
          <w:b/>
          <w:bCs/>
          <w:noProof/>
          <w:sz w:val="22"/>
          <w:szCs w:val="22"/>
          <w:lang w:val="en-US"/>
        </w:rPr>
        <w:t xml:space="preserve">| </w:t>
      </w:r>
      <w:r w:rsidRPr="005756AC">
        <w:rPr>
          <w:sz w:val="22"/>
          <w:szCs w:val="22"/>
          <w:lang w:val="en-US"/>
        </w:rPr>
        <w:t>2022</w:t>
      </w:r>
      <w:r w:rsidR="008419BF" w:rsidRPr="00A23DB7">
        <w:rPr>
          <w:sz w:val="22"/>
          <w:szCs w:val="22"/>
          <w:lang w:val="en-US"/>
        </w:rPr>
        <w:t>–</w:t>
      </w:r>
      <w:r w:rsidRPr="005756AC">
        <w:rPr>
          <w:sz w:val="22"/>
          <w:szCs w:val="22"/>
          <w:lang w:val="en-US"/>
        </w:rPr>
        <w:t>2023</w:t>
      </w:r>
    </w:p>
    <w:p w14:paraId="2AD75E94" w14:textId="77777777" w:rsidR="005E0F1F" w:rsidRDefault="00CF1F70" w:rsidP="003F2DD0">
      <w:pPr>
        <w:tabs>
          <w:tab w:val="left" w:pos="180"/>
          <w:tab w:val="left" w:pos="360"/>
        </w:tabs>
        <w:spacing w:line="276" w:lineRule="auto"/>
        <w:ind w:hanging="270"/>
        <w:rPr>
          <w:b/>
          <w:bCs/>
          <w:sz w:val="22"/>
          <w:szCs w:val="22"/>
        </w:rPr>
      </w:pPr>
      <w:r w:rsidRPr="005E0F1F">
        <w:rPr>
          <w:b/>
          <w:bCs/>
          <w:sz w:val="22"/>
          <w:szCs w:val="22"/>
        </w:rPr>
        <w:t>Topic-based content and sentiment analysis of COVID-19 vaccine: a study using Reddit</w:t>
      </w:r>
    </w:p>
    <w:p w14:paraId="0D399395" w14:textId="498559B3" w:rsidR="005E0F1F" w:rsidRDefault="003A6DF1" w:rsidP="003F2DD0">
      <w:pPr>
        <w:pStyle w:val="ListParagraph"/>
        <w:numPr>
          <w:ilvl w:val="0"/>
          <w:numId w:val="9"/>
        </w:numPr>
        <w:tabs>
          <w:tab w:val="left" w:pos="180"/>
          <w:tab w:val="left" w:pos="360"/>
        </w:tabs>
        <w:spacing w:line="276" w:lineRule="auto"/>
        <w:ind w:left="0" w:hanging="27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Mostly contributed to the writing part.</w:t>
      </w:r>
    </w:p>
    <w:p w14:paraId="5535D864" w14:textId="77777777" w:rsidR="00CF1F70" w:rsidRDefault="00CF1F70" w:rsidP="003F2DD0">
      <w:pPr>
        <w:tabs>
          <w:tab w:val="left" w:pos="180"/>
        </w:tabs>
        <w:spacing w:line="276" w:lineRule="auto"/>
        <w:ind w:hanging="270"/>
        <w:rPr>
          <w:sz w:val="22"/>
          <w:szCs w:val="22"/>
          <w:lang w:val="en-US"/>
        </w:rPr>
      </w:pPr>
    </w:p>
    <w:p w14:paraId="0AF89D9E" w14:textId="77777777" w:rsidR="00CF1F70" w:rsidRPr="00A23DB7" w:rsidRDefault="00CF1F70" w:rsidP="003F2DD0">
      <w:pPr>
        <w:tabs>
          <w:tab w:val="left" w:pos="180"/>
        </w:tabs>
        <w:spacing w:line="276" w:lineRule="auto"/>
        <w:ind w:hanging="270"/>
        <w:rPr>
          <w:b/>
          <w:bCs/>
          <w:sz w:val="22"/>
          <w:szCs w:val="22"/>
        </w:rPr>
      </w:pPr>
      <w:r w:rsidRPr="00552A33">
        <w:rPr>
          <w:rFonts w:eastAsiaTheme="majorEastAsia"/>
          <w:b/>
          <w:bCs/>
          <w:sz w:val="22"/>
          <w:szCs w:val="22"/>
        </w:rPr>
        <w:t>Mental Health of University Students Before and After Online Education</w:t>
      </w:r>
    </w:p>
    <w:p w14:paraId="7EC37D6D" w14:textId="1C535A9E" w:rsidR="00CF1F70" w:rsidRPr="00A23DB7" w:rsidRDefault="00CF1F70" w:rsidP="003F2DD0">
      <w:pPr>
        <w:tabs>
          <w:tab w:val="left" w:pos="180"/>
        </w:tabs>
        <w:spacing w:line="276" w:lineRule="auto"/>
        <w:ind w:hanging="270"/>
        <w:rPr>
          <w:i/>
          <w:iCs/>
          <w:sz w:val="22"/>
          <w:szCs w:val="22"/>
        </w:rPr>
      </w:pPr>
      <w:r w:rsidRPr="00A23DB7">
        <w:rPr>
          <w:sz w:val="22"/>
          <w:szCs w:val="22"/>
          <w:lang w:val="en-US"/>
        </w:rPr>
        <w:t>University Grants Commission (UGC)</w:t>
      </w:r>
      <w:r w:rsidRPr="00552A33">
        <w:rPr>
          <w:sz w:val="22"/>
          <w:szCs w:val="22"/>
        </w:rPr>
        <w:noBreakHyphen/>
        <w:t xml:space="preserve">funded project | </w:t>
      </w:r>
      <w:r w:rsidR="008419BF" w:rsidRPr="00193F54">
        <w:rPr>
          <w:rFonts w:eastAsiaTheme="majorEastAsia"/>
          <w:sz w:val="22"/>
          <w:szCs w:val="22"/>
        </w:rPr>
        <w:t>2020</w:t>
      </w:r>
      <w:r w:rsidR="008419BF" w:rsidRPr="00193F54">
        <w:rPr>
          <w:sz w:val="22"/>
          <w:szCs w:val="22"/>
          <w:lang w:val="en-US"/>
        </w:rPr>
        <w:t>–</w:t>
      </w:r>
      <w:r w:rsidR="008419BF" w:rsidRPr="00193F54">
        <w:rPr>
          <w:rFonts w:eastAsiaTheme="majorEastAsia"/>
          <w:sz w:val="22"/>
          <w:szCs w:val="22"/>
        </w:rPr>
        <w:t>2021</w:t>
      </w:r>
    </w:p>
    <w:p w14:paraId="03124832" w14:textId="52AA325F" w:rsidR="005E0F1F" w:rsidRDefault="00BB0C65" w:rsidP="00B80350">
      <w:pPr>
        <w:pStyle w:val="ListParagraph"/>
        <w:numPr>
          <w:ilvl w:val="0"/>
          <w:numId w:val="10"/>
        </w:numPr>
        <w:tabs>
          <w:tab w:val="left" w:pos="180"/>
        </w:tabs>
        <w:spacing w:line="276" w:lineRule="auto"/>
        <w:ind w:left="-180" w:hanging="90"/>
        <w:rPr>
          <w:sz w:val="22"/>
          <w:szCs w:val="22"/>
          <w:lang w:val="en-US"/>
        </w:rPr>
      </w:pPr>
      <w:r w:rsidRPr="008419BF">
        <w:rPr>
          <w:sz w:val="22"/>
          <w:szCs w:val="22"/>
          <w:lang w:val="en-US"/>
        </w:rPr>
        <w:lastRenderedPageBreak/>
        <w:t xml:space="preserve">    </w:t>
      </w:r>
      <w:r w:rsidR="008419BF" w:rsidRPr="008419BF">
        <w:rPr>
          <w:sz w:val="22"/>
          <w:szCs w:val="22"/>
          <w:lang w:val="en-US"/>
        </w:rPr>
        <w:t>Co</w:t>
      </w:r>
      <w:r w:rsidR="003A6DF1">
        <w:rPr>
          <w:sz w:val="22"/>
          <w:szCs w:val="22"/>
          <w:lang w:val="en-US"/>
        </w:rPr>
        <w:t xml:space="preserve">ntributed to the </w:t>
      </w:r>
      <w:r w:rsidR="005E0F1F" w:rsidRPr="008419BF">
        <w:rPr>
          <w:sz w:val="22"/>
          <w:szCs w:val="22"/>
          <w:lang w:val="en-US"/>
        </w:rPr>
        <w:t>implement</w:t>
      </w:r>
      <w:r w:rsidR="003A6DF1">
        <w:rPr>
          <w:sz w:val="22"/>
          <w:szCs w:val="22"/>
          <w:lang w:val="en-US"/>
        </w:rPr>
        <w:t>ation of</w:t>
      </w:r>
      <w:r w:rsidR="005E0F1F" w:rsidRPr="008419BF">
        <w:rPr>
          <w:sz w:val="22"/>
          <w:szCs w:val="22"/>
          <w:lang w:val="en-US"/>
        </w:rPr>
        <w:t xml:space="preserve"> a </w:t>
      </w:r>
      <w:r w:rsidR="008419BF" w:rsidRPr="008419BF">
        <w:rPr>
          <w:sz w:val="22"/>
          <w:szCs w:val="22"/>
          <w:lang w:val="en-US"/>
        </w:rPr>
        <w:t>longitudinal</w:t>
      </w:r>
      <w:r w:rsidR="005E0F1F" w:rsidRPr="008419BF">
        <w:rPr>
          <w:sz w:val="22"/>
          <w:szCs w:val="22"/>
          <w:lang w:val="en-US"/>
        </w:rPr>
        <w:t xml:space="preserve"> survey</w:t>
      </w:r>
      <w:r w:rsidR="008419BF" w:rsidRPr="008419BF">
        <w:rPr>
          <w:sz w:val="22"/>
          <w:szCs w:val="22"/>
          <w:lang w:val="en-US"/>
        </w:rPr>
        <w:t xml:space="preserve"> examining changes in university students’ mental health before and after the transition to online education</w:t>
      </w:r>
      <w:r w:rsidR="008419BF">
        <w:rPr>
          <w:sz w:val="22"/>
          <w:szCs w:val="22"/>
          <w:lang w:val="en-US"/>
        </w:rPr>
        <w:t xml:space="preserve">. </w:t>
      </w:r>
    </w:p>
    <w:p w14:paraId="4EFB39D5" w14:textId="6BA9B984" w:rsidR="008419BF" w:rsidRPr="00F30EEB" w:rsidRDefault="008419BF" w:rsidP="00777C11">
      <w:pPr>
        <w:pStyle w:val="ListParagraph"/>
        <w:numPr>
          <w:ilvl w:val="0"/>
          <w:numId w:val="10"/>
        </w:numPr>
        <w:tabs>
          <w:tab w:val="left" w:pos="0"/>
        </w:tabs>
        <w:spacing w:line="276" w:lineRule="auto"/>
        <w:ind w:left="-180" w:hanging="9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</w:t>
      </w:r>
      <w:r w:rsidR="0083167A">
        <w:rPr>
          <w:sz w:val="22"/>
          <w:szCs w:val="22"/>
          <w:lang w:val="en-US"/>
        </w:rPr>
        <w:t xml:space="preserve">   </w:t>
      </w:r>
      <w:r>
        <w:rPr>
          <w:sz w:val="22"/>
          <w:szCs w:val="22"/>
          <w:lang w:val="en-US"/>
        </w:rPr>
        <w:t>Coordinated data collection</w:t>
      </w:r>
      <w:r w:rsidR="0083167A">
        <w:rPr>
          <w:sz w:val="22"/>
          <w:szCs w:val="22"/>
          <w:lang w:val="en-US"/>
        </w:rPr>
        <w:t xml:space="preserve">, </w:t>
      </w:r>
      <w:r w:rsidR="00EE5288">
        <w:rPr>
          <w:sz w:val="22"/>
          <w:szCs w:val="22"/>
          <w:lang w:val="en-US"/>
        </w:rPr>
        <w:t xml:space="preserve">and </w:t>
      </w:r>
      <w:r w:rsidR="0083167A" w:rsidRPr="0083167A">
        <w:rPr>
          <w:sz w:val="22"/>
          <w:szCs w:val="22"/>
        </w:rPr>
        <w:t>validated</w:t>
      </w:r>
      <w:r w:rsidR="0083167A">
        <w:rPr>
          <w:sz w:val="22"/>
          <w:szCs w:val="22"/>
        </w:rPr>
        <w:t xml:space="preserve"> survey instruments</w:t>
      </w:r>
      <w:r w:rsidR="0083167A" w:rsidRPr="0083167A">
        <w:rPr>
          <w:sz w:val="22"/>
          <w:szCs w:val="22"/>
        </w:rPr>
        <w:t xml:space="preserve"> using econometric</w:t>
      </w:r>
      <w:r w:rsidR="00777C11">
        <w:rPr>
          <w:sz w:val="22"/>
          <w:szCs w:val="22"/>
        </w:rPr>
        <w:t xml:space="preserve"> </w:t>
      </w:r>
      <w:r w:rsidR="0083167A" w:rsidRPr="0083167A">
        <w:rPr>
          <w:sz w:val="22"/>
          <w:szCs w:val="22"/>
        </w:rPr>
        <w:t>methods.</w:t>
      </w:r>
    </w:p>
    <w:p w14:paraId="2699E1F0" w14:textId="77777777" w:rsidR="00F30EEB" w:rsidRPr="008419BF" w:rsidRDefault="00F30EEB" w:rsidP="00F30EEB">
      <w:pPr>
        <w:pStyle w:val="ListParagraph"/>
        <w:tabs>
          <w:tab w:val="left" w:pos="0"/>
        </w:tabs>
        <w:spacing w:line="276" w:lineRule="auto"/>
        <w:ind w:left="-180"/>
        <w:rPr>
          <w:sz w:val="22"/>
          <w:szCs w:val="22"/>
          <w:lang w:val="en-US"/>
        </w:rPr>
      </w:pPr>
    </w:p>
    <w:p w14:paraId="5D2B2A2F" w14:textId="77777777" w:rsidR="00CF31B3" w:rsidRDefault="00CF1F70" w:rsidP="003F2DD0">
      <w:pPr>
        <w:tabs>
          <w:tab w:val="left" w:pos="180"/>
        </w:tabs>
        <w:spacing w:line="276" w:lineRule="auto"/>
        <w:ind w:hanging="270"/>
        <w:rPr>
          <w:sz w:val="22"/>
          <w:szCs w:val="22"/>
        </w:rPr>
      </w:pPr>
      <w:r w:rsidRPr="00552A33">
        <w:rPr>
          <w:rFonts w:eastAsiaTheme="majorEastAsia"/>
          <w:b/>
          <w:bCs/>
          <w:sz w:val="22"/>
          <w:szCs w:val="22"/>
        </w:rPr>
        <w:t>Willingness to Pay for Treating Mental vs. Physical Illness</w:t>
      </w:r>
    </w:p>
    <w:p w14:paraId="50EBE420" w14:textId="3A31ADC3" w:rsidR="00CF31B3" w:rsidRDefault="00CF1F70" w:rsidP="00CF31B3">
      <w:pPr>
        <w:tabs>
          <w:tab w:val="left" w:pos="180"/>
        </w:tabs>
        <w:spacing w:line="276" w:lineRule="auto"/>
        <w:ind w:left="-270"/>
        <w:rPr>
          <w:i/>
          <w:iCs/>
          <w:sz w:val="22"/>
          <w:szCs w:val="22"/>
        </w:rPr>
      </w:pPr>
      <w:r w:rsidRPr="00A23DB7">
        <w:rPr>
          <w:sz w:val="22"/>
          <w:szCs w:val="22"/>
          <w:lang w:val="en-US"/>
        </w:rPr>
        <w:t>Bangladesh Medical Research Council (BMRC)</w:t>
      </w:r>
      <w:r w:rsidRPr="00552A33">
        <w:rPr>
          <w:sz w:val="22"/>
          <w:szCs w:val="22"/>
        </w:rPr>
        <w:noBreakHyphen/>
        <w:t xml:space="preserve">funded project | </w:t>
      </w:r>
      <w:r w:rsidR="008419BF" w:rsidRPr="00193F54">
        <w:rPr>
          <w:rFonts w:eastAsiaTheme="majorEastAsia"/>
          <w:sz w:val="22"/>
          <w:szCs w:val="22"/>
        </w:rPr>
        <w:t>2020</w:t>
      </w:r>
      <w:r w:rsidR="008419BF" w:rsidRPr="00193F54">
        <w:rPr>
          <w:sz w:val="22"/>
          <w:szCs w:val="22"/>
          <w:lang w:val="en-US"/>
        </w:rPr>
        <w:t>–</w:t>
      </w:r>
      <w:r w:rsidR="008419BF" w:rsidRPr="00193F54">
        <w:rPr>
          <w:rFonts w:eastAsiaTheme="majorEastAsia"/>
          <w:sz w:val="22"/>
          <w:szCs w:val="22"/>
        </w:rPr>
        <w:t>2021</w:t>
      </w:r>
    </w:p>
    <w:p w14:paraId="77A9E4A8" w14:textId="2970ECE0" w:rsidR="008419BF" w:rsidRDefault="003A6DF1" w:rsidP="00CF31B3">
      <w:pPr>
        <w:pStyle w:val="ListParagraph"/>
        <w:numPr>
          <w:ilvl w:val="0"/>
          <w:numId w:val="10"/>
        </w:numPr>
        <w:tabs>
          <w:tab w:val="left" w:pos="0"/>
        </w:tabs>
        <w:spacing w:line="276" w:lineRule="auto"/>
        <w:ind w:left="-270" w:firstLine="0"/>
        <w:rPr>
          <w:sz w:val="22"/>
          <w:szCs w:val="22"/>
          <w:lang w:val="en-US"/>
        </w:rPr>
      </w:pPr>
      <w:r w:rsidRPr="008419BF">
        <w:rPr>
          <w:sz w:val="22"/>
          <w:szCs w:val="22"/>
          <w:lang w:val="en-US"/>
        </w:rPr>
        <w:t>Co</w:t>
      </w:r>
      <w:r>
        <w:rPr>
          <w:sz w:val="22"/>
          <w:szCs w:val="22"/>
          <w:lang w:val="en-US"/>
        </w:rPr>
        <w:t>ntributed</w:t>
      </w:r>
      <w:r w:rsidR="00EE5288">
        <w:rPr>
          <w:sz w:val="22"/>
          <w:szCs w:val="22"/>
          <w:lang w:val="en-US"/>
        </w:rPr>
        <w:t xml:space="preserve"> to the</w:t>
      </w:r>
      <w:r>
        <w:rPr>
          <w:sz w:val="22"/>
          <w:szCs w:val="22"/>
          <w:lang w:val="en-US"/>
        </w:rPr>
        <w:t xml:space="preserve"> coordination and </w:t>
      </w:r>
      <w:r w:rsidRPr="008419BF">
        <w:rPr>
          <w:sz w:val="22"/>
          <w:szCs w:val="22"/>
          <w:lang w:val="en-US"/>
        </w:rPr>
        <w:t>implement</w:t>
      </w:r>
      <w:r>
        <w:rPr>
          <w:sz w:val="22"/>
          <w:szCs w:val="22"/>
          <w:lang w:val="en-US"/>
        </w:rPr>
        <w:t>ation of</w:t>
      </w:r>
      <w:r w:rsidRPr="008419BF">
        <w:rPr>
          <w:sz w:val="22"/>
          <w:szCs w:val="22"/>
          <w:lang w:val="en-US"/>
        </w:rPr>
        <w:t xml:space="preserve"> a </w:t>
      </w:r>
      <w:r w:rsidR="00D1437C" w:rsidRPr="00CF31B3">
        <w:rPr>
          <w:sz w:val="22"/>
          <w:szCs w:val="22"/>
          <w:lang w:val="en-US"/>
        </w:rPr>
        <w:t xml:space="preserve">comparative survey </w:t>
      </w:r>
      <w:r w:rsidR="008419BF">
        <w:rPr>
          <w:sz w:val="22"/>
          <w:szCs w:val="22"/>
          <w:lang w:val="en-US"/>
        </w:rPr>
        <w:t>for</w:t>
      </w:r>
      <w:r w:rsidR="00D1437C" w:rsidRPr="00CF31B3">
        <w:rPr>
          <w:sz w:val="22"/>
          <w:szCs w:val="22"/>
          <w:lang w:val="en-US"/>
        </w:rPr>
        <w:t xml:space="preserve"> university students and adults</w:t>
      </w:r>
      <w:r w:rsidR="008419BF">
        <w:rPr>
          <w:sz w:val="22"/>
          <w:szCs w:val="22"/>
          <w:lang w:val="en-US"/>
        </w:rPr>
        <w:t xml:space="preserve">. </w:t>
      </w:r>
    </w:p>
    <w:p w14:paraId="54710F2A" w14:textId="6B0362D8" w:rsidR="00CF1F70" w:rsidRPr="00516C61" w:rsidRDefault="00CF1F70" w:rsidP="00C53ABB">
      <w:pPr>
        <w:tabs>
          <w:tab w:val="left" w:pos="180"/>
        </w:tabs>
        <w:spacing w:line="276" w:lineRule="auto"/>
        <w:rPr>
          <w:sz w:val="22"/>
          <w:szCs w:val="22"/>
        </w:rPr>
      </w:pPr>
    </w:p>
    <w:p w14:paraId="02F445B6" w14:textId="3D392813" w:rsidR="00CF1F70" w:rsidRDefault="00CF1F70" w:rsidP="003F2DD0">
      <w:pPr>
        <w:pBdr>
          <w:bottom w:val="single" w:sz="6" w:space="1" w:color="auto"/>
        </w:pBdr>
        <w:tabs>
          <w:tab w:val="left" w:pos="180"/>
        </w:tabs>
        <w:spacing w:line="276" w:lineRule="auto"/>
        <w:ind w:hanging="270"/>
        <w:rPr>
          <w:b/>
        </w:rPr>
      </w:pPr>
      <w:r w:rsidRPr="001076E2">
        <w:rPr>
          <w:b/>
        </w:rPr>
        <w:t>PUBLICATIONS</w:t>
      </w:r>
    </w:p>
    <w:p w14:paraId="0E4E8D3D" w14:textId="6F49D8E5" w:rsidR="00CF1F70" w:rsidRDefault="00CF1F70" w:rsidP="003F2DD0">
      <w:pPr>
        <w:tabs>
          <w:tab w:val="left" w:pos="180"/>
        </w:tabs>
        <w:spacing w:line="276" w:lineRule="auto"/>
        <w:ind w:hanging="270"/>
        <w:rPr>
          <w:sz w:val="22"/>
          <w:szCs w:val="22"/>
        </w:rPr>
      </w:pPr>
      <w:r w:rsidRPr="00552A33">
        <w:rPr>
          <w:sz w:val="22"/>
          <w:szCs w:val="22"/>
        </w:rPr>
        <w:t xml:space="preserve">Huque, R., </w:t>
      </w:r>
      <w:r w:rsidRPr="00552A33">
        <w:rPr>
          <w:rFonts w:eastAsiaTheme="majorEastAsia"/>
          <w:b/>
          <w:bCs/>
          <w:sz w:val="22"/>
          <w:szCs w:val="22"/>
        </w:rPr>
        <w:t>Dhira, T. A.</w:t>
      </w:r>
      <w:r w:rsidRPr="00552A33">
        <w:rPr>
          <w:sz w:val="22"/>
          <w:szCs w:val="22"/>
        </w:rPr>
        <w:t xml:space="preserve">, et al. (2023). </w:t>
      </w:r>
      <w:r w:rsidRPr="001076E2">
        <w:rPr>
          <w:sz w:val="22"/>
          <w:szCs w:val="22"/>
        </w:rPr>
        <w:t xml:space="preserve">Determinants of client satisfaction with health insurance: Evidence using a </w:t>
      </w:r>
      <w:r>
        <w:rPr>
          <w:sz w:val="22"/>
          <w:szCs w:val="22"/>
        </w:rPr>
        <w:t xml:space="preserve">   </w:t>
      </w:r>
      <w:r w:rsidRPr="001076E2">
        <w:rPr>
          <w:sz w:val="22"/>
          <w:szCs w:val="22"/>
        </w:rPr>
        <w:t xml:space="preserve">mixed-method approach from Bangladesh. </w:t>
      </w:r>
      <w:r w:rsidRPr="001076E2">
        <w:rPr>
          <w:rStyle w:val="Emphasis"/>
          <w:sz w:val="22"/>
          <w:szCs w:val="22"/>
        </w:rPr>
        <w:t>SSM - Health Systems</w:t>
      </w:r>
      <w:r w:rsidRPr="001076E2">
        <w:rPr>
          <w:sz w:val="22"/>
          <w:szCs w:val="22"/>
        </w:rPr>
        <w:t xml:space="preserve">, </w:t>
      </w:r>
      <w:r w:rsidRPr="001076E2">
        <w:rPr>
          <w:rStyle w:val="Emphasis"/>
          <w:sz w:val="22"/>
          <w:szCs w:val="22"/>
        </w:rPr>
        <w:t>3</w:t>
      </w:r>
      <w:r w:rsidRPr="001076E2">
        <w:rPr>
          <w:sz w:val="22"/>
          <w:szCs w:val="22"/>
        </w:rPr>
        <w:t xml:space="preserve">. </w:t>
      </w:r>
      <w:hyperlink r:id="rId11" w:history="1">
        <w:r w:rsidRPr="001076E2">
          <w:rPr>
            <w:rStyle w:val="Hyperlink"/>
            <w:rFonts w:eastAsiaTheme="majorEastAsia"/>
            <w:sz w:val="22"/>
            <w:szCs w:val="22"/>
          </w:rPr>
          <w:t>https://doi.org/10.1016/j.ssmmh.2023.100264</w:t>
        </w:r>
      </w:hyperlink>
    </w:p>
    <w:p w14:paraId="776FA8B2" w14:textId="054F5CA1" w:rsidR="00CF1F70" w:rsidRDefault="00CF1F70" w:rsidP="003F2DD0">
      <w:pPr>
        <w:tabs>
          <w:tab w:val="left" w:pos="180"/>
        </w:tabs>
        <w:spacing w:line="276" w:lineRule="auto"/>
        <w:ind w:hanging="270"/>
        <w:rPr>
          <w:sz w:val="22"/>
          <w:szCs w:val="22"/>
        </w:rPr>
      </w:pPr>
      <w:r w:rsidRPr="00552A33">
        <w:rPr>
          <w:sz w:val="22"/>
          <w:szCs w:val="22"/>
        </w:rPr>
        <w:t xml:space="preserve">Rahman, M. A., </w:t>
      </w:r>
      <w:r w:rsidRPr="00552A33">
        <w:rPr>
          <w:rFonts w:eastAsiaTheme="majorEastAsia"/>
          <w:b/>
          <w:bCs/>
          <w:sz w:val="22"/>
          <w:szCs w:val="22"/>
        </w:rPr>
        <w:t>Dhira, T. A.</w:t>
      </w:r>
      <w:r w:rsidRPr="00552A33">
        <w:rPr>
          <w:sz w:val="22"/>
          <w:szCs w:val="22"/>
        </w:rPr>
        <w:t>, et al. (2022). PHQ</w:t>
      </w:r>
      <w:r w:rsidRPr="00552A33">
        <w:rPr>
          <w:sz w:val="22"/>
          <w:szCs w:val="22"/>
        </w:rPr>
        <w:noBreakHyphen/>
        <w:t xml:space="preserve">9 validation in Bangladesh. </w:t>
      </w:r>
      <w:r w:rsidRPr="00552A33">
        <w:rPr>
          <w:rFonts w:eastAsiaTheme="majorEastAsia"/>
          <w:i/>
          <w:iCs/>
          <w:sz w:val="22"/>
          <w:szCs w:val="22"/>
        </w:rPr>
        <w:t>PLOS ONE</w:t>
      </w:r>
      <w:r w:rsidRPr="00552A33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hyperlink r:id="rId12" w:history="1">
        <w:r w:rsidRPr="00A4753E">
          <w:rPr>
            <w:rStyle w:val="Hyperlink"/>
            <w:rFonts w:eastAsiaTheme="majorEastAsia"/>
            <w:sz w:val="22"/>
            <w:szCs w:val="22"/>
            <w:shd w:val="clear" w:color="auto" w:fill="FFFFFF"/>
          </w:rPr>
          <w:t>https://doi.org/10.1371/journal.pone.0269634</w:t>
        </w:r>
      </w:hyperlink>
    </w:p>
    <w:p w14:paraId="465142A8" w14:textId="77777777" w:rsidR="00CF1F70" w:rsidRPr="001076E2" w:rsidRDefault="00CF1F70" w:rsidP="003F2DD0">
      <w:pPr>
        <w:tabs>
          <w:tab w:val="left" w:pos="180"/>
        </w:tabs>
        <w:ind w:hanging="270"/>
        <w:jc w:val="both"/>
        <w:rPr>
          <w:b/>
          <w:bCs/>
          <w:color w:val="202020"/>
          <w:sz w:val="22"/>
          <w:szCs w:val="22"/>
          <w:shd w:val="clear" w:color="auto" w:fill="FFFFFF"/>
        </w:rPr>
      </w:pPr>
      <w:r w:rsidRPr="00552A33">
        <w:rPr>
          <w:rFonts w:eastAsiaTheme="majorEastAsia"/>
          <w:b/>
          <w:bCs/>
          <w:sz w:val="22"/>
          <w:szCs w:val="22"/>
        </w:rPr>
        <w:t>Dhira, T. A.</w:t>
      </w:r>
      <w:r w:rsidRPr="00552A33">
        <w:rPr>
          <w:sz w:val="22"/>
          <w:szCs w:val="22"/>
        </w:rPr>
        <w:t>, Rahman, M. A., et al. (2021). GAD</w:t>
      </w:r>
      <w:r w:rsidRPr="00552A33">
        <w:rPr>
          <w:sz w:val="22"/>
          <w:szCs w:val="22"/>
        </w:rPr>
        <w:noBreakHyphen/>
        <w:t xml:space="preserve">7 validation in Bangladesh. </w:t>
      </w:r>
      <w:r w:rsidRPr="00552A33">
        <w:rPr>
          <w:rFonts w:eastAsiaTheme="majorEastAsia"/>
          <w:i/>
          <w:iCs/>
          <w:sz w:val="22"/>
          <w:szCs w:val="22"/>
        </w:rPr>
        <w:t>PLOS ONE</w:t>
      </w:r>
      <w:r w:rsidRPr="00552A33">
        <w:rPr>
          <w:sz w:val="22"/>
          <w:szCs w:val="22"/>
        </w:rPr>
        <w:t>.</w:t>
      </w:r>
    </w:p>
    <w:p w14:paraId="7133DE7E" w14:textId="095CBA40" w:rsidR="00CF1F70" w:rsidRDefault="00BA6293" w:rsidP="003F2DD0">
      <w:pPr>
        <w:tabs>
          <w:tab w:val="left" w:pos="180"/>
          <w:tab w:val="left" w:pos="450"/>
        </w:tabs>
        <w:spacing w:line="276" w:lineRule="auto"/>
        <w:ind w:hanging="270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hyperlink r:id="rId13" w:history="1">
        <w:r w:rsidRPr="00A4753E">
          <w:rPr>
            <w:rStyle w:val="Hyperlink"/>
            <w:rFonts w:eastAsiaTheme="majorEastAsia"/>
            <w:sz w:val="22"/>
            <w:szCs w:val="22"/>
            <w:shd w:val="clear" w:color="auto" w:fill="FFFFFF"/>
          </w:rPr>
          <w:t>https://doi.org/10.1371/journal.pone.0261590</w:t>
        </w:r>
      </w:hyperlink>
    </w:p>
    <w:p w14:paraId="2462BB37" w14:textId="03859713" w:rsidR="00CF1F70" w:rsidRDefault="00CF1F70" w:rsidP="003F2DD0">
      <w:pPr>
        <w:tabs>
          <w:tab w:val="left" w:pos="180"/>
        </w:tabs>
        <w:ind w:hanging="270"/>
        <w:jc w:val="both"/>
        <w:rPr>
          <w:rFonts w:eastAsiaTheme="majorEastAsia"/>
          <w:sz w:val="22"/>
          <w:szCs w:val="22"/>
        </w:rPr>
      </w:pPr>
      <w:proofErr w:type="spellStart"/>
      <w:r w:rsidRPr="00552A33">
        <w:rPr>
          <w:sz w:val="22"/>
          <w:szCs w:val="22"/>
        </w:rPr>
        <w:t>Mehareen</w:t>
      </w:r>
      <w:proofErr w:type="spellEnd"/>
      <w:r w:rsidRPr="00552A33">
        <w:rPr>
          <w:sz w:val="22"/>
          <w:szCs w:val="22"/>
        </w:rPr>
        <w:t xml:space="preserve">, J., Rahman, M. A., </w:t>
      </w:r>
      <w:r w:rsidRPr="00552A33">
        <w:rPr>
          <w:rFonts w:eastAsiaTheme="majorEastAsia"/>
          <w:b/>
          <w:bCs/>
          <w:sz w:val="22"/>
          <w:szCs w:val="22"/>
        </w:rPr>
        <w:t>Dhira, T. A.</w:t>
      </w:r>
      <w:r w:rsidRPr="00552A33">
        <w:rPr>
          <w:sz w:val="22"/>
          <w:szCs w:val="22"/>
        </w:rPr>
        <w:t>, et al. (2021). Mental health during COVID</w:t>
      </w:r>
      <w:r w:rsidRPr="00552A33">
        <w:rPr>
          <w:sz w:val="22"/>
          <w:szCs w:val="22"/>
        </w:rPr>
        <w:noBreakHyphen/>
        <w:t xml:space="preserve">19. </w:t>
      </w:r>
      <w:r w:rsidRPr="00552A33">
        <w:rPr>
          <w:rFonts w:eastAsiaTheme="majorEastAsia"/>
          <w:i/>
          <w:iCs/>
          <w:sz w:val="22"/>
          <w:szCs w:val="22"/>
        </w:rPr>
        <w:t>Journal of Affective Disorders Reports</w:t>
      </w:r>
      <w:r w:rsidRPr="00552A33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hyperlink r:id="rId14" w:history="1">
        <w:r w:rsidRPr="00A4753E">
          <w:rPr>
            <w:rStyle w:val="Hyperlink"/>
            <w:rFonts w:eastAsiaTheme="majorEastAsia"/>
            <w:sz w:val="22"/>
            <w:szCs w:val="22"/>
          </w:rPr>
          <w:t>https://doi.org/10.1016/j.jadr.2021.100179</w:t>
        </w:r>
      </w:hyperlink>
    </w:p>
    <w:p w14:paraId="0C290257" w14:textId="77777777" w:rsidR="003F2DD0" w:rsidRDefault="003F2DD0" w:rsidP="003F2DD0">
      <w:pPr>
        <w:tabs>
          <w:tab w:val="left" w:pos="180"/>
        </w:tabs>
        <w:ind w:hanging="270"/>
        <w:jc w:val="both"/>
        <w:rPr>
          <w:b/>
          <w:bCs/>
          <w:color w:val="000000"/>
        </w:rPr>
      </w:pPr>
    </w:p>
    <w:p w14:paraId="42771DE2" w14:textId="098E9655" w:rsidR="00C53ABB" w:rsidRPr="005756AC" w:rsidRDefault="00F30EEB" w:rsidP="00C53ABB">
      <w:pPr>
        <w:pBdr>
          <w:bottom w:val="single" w:sz="6" w:space="1" w:color="auto"/>
        </w:pBdr>
        <w:tabs>
          <w:tab w:val="left" w:pos="180"/>
        </w:tabs>
        <w:ind w:hanging="270"/>
        <w:rPr>
          <w:b/>
          <w:bCs/>
          <w:lang w:val="en-US"/>
        </w:rPr>
      </w:pPr>
      <w:r>
        <w:rPr>
          <w:b/>
          <w:bCs/>
          <w:lang w:val="en-US"/>
        </w:rPr>
        <w:t>ACADEMIC APPOINTMENTS</w:t>
      </w:r>
    </w:p>
    <w:p w14:paraId="0846968A" w14:textId="2769307E" w:rsidR="00CF1F70" w:rsidRPr="00617372" w:rsidRDefault="00CF1F70" w:rsidP="003F2DD0">
      <w:pPr>
        <w:tabs>
          <w:tab w:val="left" w:pos="180"/>
        </w:tabs>
        <w:ind w:hanging="270"/>
        <w:jc w:val="both"/>
        <w:rPr>
          <w:sz w:val="22"/>
          <w:szCs w:val="22"/>
          <w:lang w:val="en-US"/>
        </w:rPr>
      </w:pPr>
      <w:r w:rsidRPr="00617372">
        <w:rPr>
          <w:sz w:val="22"/>
          <w:szCs w:val="22"/>
          <w:lang w:val="en-US"/>
        </w:rPr>
        <w:t xml:space="preserve">Assistant Professor, Department of Economics, University of Dhaka                         </w:t>
      </w:r>
      <w:r w:rsidR="002913B2">
        <w:rPr>
          <w:sz w:val="22"/>
          <w:szCs w:val="22"/>
          <w:lang w:val="en-US"/>
        </w:rPr>
        <w:t xml:space="preserve">   </w:t>
      </w:r>
      <w:r w:rsidR="003B67B0">
        <w:rPr>
          <w:sz w:val="22"/>
          <w:szCs w:val="22"/>
          <w:lang w:val="en-US"/>
        </w:rPr>
        <w:t xml:space="preserve">      </w:t>
      </w:r>
      <w:r w:rsidRPr="00617372">
        <w:rPr>
          <w:sz w:val="22"/>
          <w:szCs w:val="22"/>
          <w:lang w:val="en-US"/>
        </w:rPr>
        <w:t>October 2025 – present</w:t>
      </w:r>
    </w:p>
    <w:p w14:paraId="7AF2158E" w14:textId="07432D7E" w:rsidR="00CF1F70" w:rsidRDefault="00CF1F70" w:rsidP="003F2DD0">
      <w:pPr>
        <w:tabs>
          <w:tab w:val="left" w:pos="180"/>
        </w:tabs>
        <w:ind w:hanging="270"/>
        <w:jc w:val="both"/>
        <w:rPr>
          <w:sz w:val="22"/>
          <w:szCs w:val="22"/>
          <w:lang w:val="en-US"/>
        </w:rPr>
      </w:pPr>
      <w:r w:rsidRPr="00617372">
        <w:rPr>
          <w:sz w:val="22"/>
          <w:szCs w:val="22"/>
          <w:lang w:val="en-US"/>
        </w:rPr>
        <w:t xml:space="preserve">Lecturer, Department of Economics, University of Dhaka    </w:t>
      </w:r>
      <w:r w:rsidRPr="00617372">
        <w:rPr>
          <w:sz w:val="22"/>
          <w:szCs w:val="22"/>
          <w:lang w:val="en-US"/>
        </w:rPr>
        <w:tab/>
      </w:r>
      <w:r w:rsidRPr="00617372">
        <w:rPr>
          <w:sz w:val="22"/>
          <w:szCs w:val="22"/>
          <w:lang w:val="en-US"/>
        </w:rPr>
        <w:tab/>
        <w:t xml:space="preserve">     </w:t>
      </w:r>
      <w:r w:rsidR="002913B2">
        <w:rPr>
          <w:sz w:val="22"/>
          <w:szCs w:val="22"/>
          <w:lang w:val="en-US"/>
        </w:rPr>
        <w:t xml:space="preserve">     </w:t>
      </w:r>
      <w:r w:rsidR="003B67B0">
        <w:rPr>
          <w:sz w:val="22"/>
          <w:szCs w:val="22"/>
          <w:lang w:val="en-US"/>
        </w:rPr>
        <w:t xml:space="preserve">      </w:t>
      </w:r>
      <w:r w:rsidRPr="00617372">
        <w:rPr>
          <w:sz w:val="22"/>
          <w:szCs w:val="22"/>
          <w:lang w:val="en-US"/>
        </w:rPr>
        <w:t xml:space="preserve">November 2018 – </w:t>
      </w:r>
      <w:r w:rsidR="00617372" w:rsidRPr="00617372">
        <w:rPr>
          <w:sz w:val="22"/>
          <w:szCs w:val="22"/>
          <w:lang w:val="en-US"/>
        </w:rPr>
        <w:t>September</w:t>
      </w:r>
      <w:r w:rsidRPr="00617372">
        <w:rPr>
          <w:sz w:val="22"/>
          <w:szCs w:val="22"/>
          <w:lang w:val="en-US"/>
        </w:rPr>
        <w:t xml:space="preserve"> 2025</w:t>
      </w:r>
    </w:p>
    <w:p w14:paraId="2ECACD97" w14:textId="0E34A390" w:rsidR="002913B2" w:rsidRDefault="002913B2" w:rsidP="002913B2">
      <w:pPr>
        <w:pStyle w:val="ListParagraph"/>
        <w:numPr>
          <w:ilvl w:val="0"/>
          <w:numId w:val="13"/>
        </w:numPr>
        <w:tabs>
          <w:tab w:val="left" w:pos="180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</w:t>
      </w:r>
      <w:r w:rsidRPr="002913B2">
        <w:rPr>
          <w:sz w:val="22"/>
          <w:szCs w:val="22"/>
          <w:lang w:val="en-US"/>
        </w:rPr>
        <w:t xml:space="preserve">aught </w:t>
      </w:r>
      <w:r>
        <w:rPr>
          <w:sz w:val="22"/>
          <w:szCs w:val="22"/>
          <w:lang w:val="en-US"/>
        </w:rPr>
        <w:t xml:space="preserve">10 different </w:t>
      </w:r>
      <w:r w:rsidRPr="002913B2">
        <w:rPr>
          <w:sz w:val="22"/>
          <w:szCs w:val="22"/>
          <w:lang w:val="en-US"/>
        </w:rPr>
        <w:t xml:space="preserve">undergraduate courses in economics. </w:t>
      </w:r>
    </w:p>
    <w:p w14:paraId="71AEB2FC" w14:textId="77777777" w:rsidR="002913B2" w:rsidRDefault="002913B2" w:rsidP="002913B2">
      <w:pPr>
        <w:pStyle w:val="ListParagraph"/>
        <w:numPr>
          <w:ilvl w:val="0"/>
          <w:numId w:val="13"/>
        </w:numPr>
        <w:tabs>
          <w:tab w:val="left" w:pos="180"/>
        </w:tabs>
        <w:jc w:val="both"/>
        <w:rPr>
          <w:sz w:val="22"/>
          <w:szCs w:val="22"/>
          <w:lang w:val="en-US"/>
        </w:rPr>
      </w:pPr>
      <w:r w:rsidRPr="002913B2">
        <w:rPr>
          <w:sz w:val="22"/>
          <w:szCs w:val="22"/>
          <w:lang w:val="en-US"/>
        </w:rPr>
        <w:t xml:space="preserve">Supervised undergraduate dissertations and research projects. </w:t>
      </w:r>
    </w:p>
    <w:p w14:paraId="0D06E3F1" w14:textId="018863C6" w:rsidR="002913B2" w:rsidRDefault="002913B2" w:rsidP="002913B2">
      <w:pPr>
        <w:pStyle w:val="ListParagraph"/>
        <w:numPr>
          <w:ilvl w:val="0"/>
          <w:numId w:val="13"/>
        </w:numPr>
        <w:tabs>
          <w:tab w:val="left" w:pos="180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Trained STATA to the undergraduate and graduate students.</w:t>
      </w:r>
    </w:p>
    <w:p w14:paraId="668D2033" w14:textId="77777777" w:rsidR="002913B2" w:rsidRDefault="002913B2" w:rsidP="002913B2">
      <w:pPr>
        <w:pStyle w:val="ListParagraph"/>
        <w:numPr>
          <w:ilvl w:val="0"/>
          <w:numId w:val="13"/>
        </w:numPr>
        <w:tabs>
          <w:tab w:val="left" w:pos="180"/>
        </w:tabs>
        <w:jc w:val="both"/>
        <w:rPr>
          <w:sz w:val="22"/>
          <w:szCs w:val="22"/>
          <w:lang w:val="en-US"/>
        </w:rPr>
      </w:pPr>
      <w:r w:rsidRPr="002913B2">
        <w:rPr>
          <w:sz w:val="22"/>
          <w:szCs w:val="22"/>
          <w:lang w:val="en-US"/>
        </w:rPr>
        <w:t>Applied R, Python, and Stata in teaching and research.</w:t>
      </w:r>
    </w:p>
    <w:p w14:paraId="63E270BA" w14:textId="050E0E31" w:rsidR="00617372" w:rsidRPr="002913B2" w:rsidRDefault="00CF1F70" w:rsidP="00F30EEB">
      <w:pPr>
        <w:tabs>
          <w:tab w:val="left" w:pos="0"/>
        </w:tabs>
        <w:jc w:val="both"/>
        <w:rPr>
          <w:sz w:val="22"/>
          <w:szCs w:val="22"/>
          <w:lang w:val="en-US"/>
        </w:rPr>
      </w:pPr>
      <w:r w:rsidRPr="002913B2">
        <w:rPr>
          <w:sz w:val="22"/>
          <w:szCs w:val="22"/>
          <w:lang w:val="en-US"/>
        </w:rPr>
        <w:t xml:space="preserve">Lecturer, Department of Economics, East West University   </w:t>
      </w:r>
      <w:r w:rsidRPr="002913B2">
        <w:rPr>
          <w:sz w:val="22"/>
          <w:szCs w:val="22"/>
          <w:lang w:val="en-US"/>
        </w:rPr>
        <w:tab/>
      </w:r>
      <w:r w:rsidR="002913B2">
        <w:rPr>
          <w:sz w:val="22"/>
          <w:szCs w:val="22"/>
          <w:lang w:val="en-US"/>
        </w:rPr>
        <w:tab/>
        <w:t xml:space="preserve">      </w:t>
      </w:r>
      <w:r w:rsidR="003B67B0">
        <w:rPr>
          <w:sz w:val="22"/>
          <w:szCs w:val="22"/>
          <w:lang w:val="en-US"/>
        </w:rPr>
        <w:t xml:space="preserve">        </w:t>
      </w:r>
      <w:r w:rsidRPr="002913B2">
        <w:rPr>
          <w:sz w:val="22"/>
          <w:szCs w:val="22"/>
          <w:lang w:val="en-US"/>
        </w:rPr>
        <w:t>March 2018 – October 2018</w:t>
      </w:r>
    </w:p>
    <w:p w14:paraId="52F1D0D7" w14:textId="77777777" w:rsidR="008419BF" w:rsidRDefault="008419BF" w:rsidP="003F2DD0">
      <w:pPr>
        <w:tabs>
          <w:tab w:val="left" w:pos="180"/>
        </w:tabs>
        <w:ind w:hanging="270"/>
        <w:jc w:val="both"/>
        <w:rPr>
          <w:sz w:val="22"/>
          <w:szCs w:val="22"/>
          <w:lang w:val="en-US"/>
        </w:rPr>
      </w:pPr>
    </w:p>
    <w:p w14:paraId="49F395B3" w14:textId="77777777" w:rsidR="008419BF" w:rsidRDefault="008419BF" w:rsidP="008419BF">
      <w:pPr>
        <w:pBdr>
          <w:bottom w:val="single" w:sz="6" w:space="1" w:color="auto"/>
        </w:pBdr>
        <w:tabs>
          <w:tab w:val="left" w:pos="180"/>
        </w:tabs>
        <w:ind w:left="-270"/>
        <w:rPr>
          <w:rFonts w:eastAsiaTheme="majorEastAsia"/>
          <w:b/>
          <w:bCs/>
        </w:rPr>
      </w:pPr>
      <w:r w:rsidRPr="005756AC">
        <w:rPr>
          <w:rFonts w:eastAsiaTheme="majorEastAsia"/>
          <w:b/>
          <w:bCs/>
        </w:rPr>
        <w:t>TECHNICAL SKILLS</w:t>
      </w:r>
    </w:p>
    <w:p w14:paraId="20C2D357" w14:textId="77777777" w:rsidR="008419BF" w:rsidRDefault="008419BF" w:rsidP="008419BF">
      <w:pPr>
        <w:tabs>
          <w:tab w:val="left" w:pos="180"/>
        </w:tabs>
        <w:ind w:hanging="270"/>
        <w:rPr>
          <w:b/>
          <w:bCs/>
          <w:noProof/>
          <w:sz w:val="22"/>
          <w:szCs w:val="22"/>
          <w:lang w:val="en-US"/>
        </w:rPr>
      </w:pPr>
      <w:r w:rsidRPr="002F4C2E">
        <w:rPr>
          <w:b/>
          <w:bCs/>
          <w:noProof/>
          <w:sz w:val="22"/>
          <w:szCs w:val="22"/>
          <w:lang w:val="en-US"/>
        </w:rPr>
        <w:t>Programming &amp; Data Analysis</w:t>
      </w:r>
    </w:p>
    <w:p w14:paraId="6D327CE1" w14:textId="21056D32" w:rsidR="008419BF" w:rsidRPr="005756AC" w:rsidRDefault="008419BF" w:rsidP="008419BF">
      <w:pPr>
        <w:pStyle w:val="ListParagraph"/>
        <w:numPr>
          <w:ilvl w:val="0"/>
          <w:numId w:val="1"/>
        </w:numPr>
        <w:tabs>
          <w:tab w:val="left" w:pos="180"/>
        </w:tabs>
        <w:ind w:left="0" w:hanging="270"/>
        <w:rPr>
          <w:sz w:val="22"/>
          <w:szCs w:val="22"/>
          <w:lang w:val="en-US"/>
        </w:rPr>
      </w:pPr>
      <w:r w:rsidRPr="00C1773C">
        <w:rPr>
          <w:noProof/>
          <w:sz w:val="22"/>
          <w:szCs w:val="22"/>
          <w:lang w:val="en-US"/>
        </w:rPr>
        <w:t>Python</w:t>
      </w:r>
      <w:r>
        <w:rPr>
          <w:noProof/>
          <w:sz w:val="22"/>
          <w:szCs w:val="22"/>
          <w:lang w:val="en-US"/>
        </w:rPr>
        <w:t xml:space="preserve"> (</w:t>
      </w:r>
      <w:r w:rsidRPr="00552A33">
        <w:rPr>
          <w:sz w:val="22"/>
          <w:szCs w:val="22"/>
        </w:rPr>
        <w:t xml:space="preserve">NumPy, Pandas, Matplotlib, </w:t>
      </w:r>
      <w:proofErr w:type="spellStart"/>
      <w:r>
        <w:rPr>
          <w:sz w:val="22"/>
          <w:szCs w:val="22"/>
          <w:lang w:val="en-US"/>
        </w:rPr>
        <w:t>N</w:t>
      </w:r>
      <w:r w:rsidRPr="005756AC">
        <w:rPr>
          <w:sz w:val="22"/>
          <w:szCs w:val="22"/>
          <w:lang w:val="en-US"/>
        </w:rPr>
        <w:t>etwork</w:t>
      </w:r>
      <w:r>
        <w:rPr>
          <w:sz w:val="22"/>
          <w:szCs w:val="22"/>
          <w:lang w:val="en-US"/>
        </w:rPr>
        <w:t>X</w:t>
      </w:r>
      <w:proofErr w:type="spellEnd"/>
      <w:r w:rsidRPr="005756AC">
        <w:rPr>
          <w:sz w:val="22"/>
          <w:szCs w:val="22"/>
        </w:rPr>
        <w:t>)</w:t>
      </w:r>
    </w:p>
    <w:p w14:paraId="44EDC07E" w14:textId="1661B668" w:rsidR="008419BF" w:rsidRPr="00105CA1" w:rsidRDefault="008419BF" w:rsidP="008419BF">
      <w:pPr>
        <w:pStyle w:val="ListParagraph"/>
        <w:numPr>
          <w:ilvl w:val="0"/>
          <w:numId w:val="1"/>
        </w:numPr>
        <w:tabs>
          <w:tab w:val="left" w:pos="180"/>
        </w:tabs>
        <w:ind w:left="0" w:hanging="270"/>
        <w:rPr>
          <w:noProof/>
          <w:sz w:val="22"/>
          <w:szCs w:val="22"/>
          <w:lang w:val="en-US"/>
        </w:rPr>
      </w:pPr>
      <w:r w:rsidRPr="00C1773C">
        <w:rPr>
          <w:noProof/>
          <w:sz w:val="22"/>
          <w:szCs w:val="22"/>
          <w:lang w:val="en-US"/>
        </w:rPr>
        <w:t>R</w:t>
      </w:r>
      <w:r>
        <w:rPr>
          <w:noProof/>
          <w:sz w:val="22"/>
          <w:szCs w:val="22"/>
          <w:lang w:val="en-US"/>
        </w:rPr>
        <w:t xml:space="preserve"> (</w:t>
      </w:r>
      <w:r w:rsidRPr="00D46CD9">
        <w:rPr>
          <w:i/>
          <w:iCs/>
          <w:noProof/>
          <w:sz w:val="22"/>
          <w:szCs w:val="22"/>
          <w:lang w:val="en-US"/>
        </w:rPr>
        <w:t>network analysis</w:t>
      </w:r>
      <w:r w:rsidRPr="00105CA1">
        <w:rPr>
          <w:noProof/>
          <w:sz w:val="22"/>
          <w:szCs w:val="22"/>
          <w:lang w:val="en-US"/>
        </w:rPr>
        <w:t>:</w:t>
      </w:r>
      <w:r>
        <w:rPr>
          <w:noProof/>
          <w:sz w:val="22"/>
          <w:szCs w:val="22"/>
          <w:lang w:val="en-US"/>
        </w:rPr>
        <w:t xml:space="preserve"> </w:t>
      </w:r>
      <w:proofErr w:type="spellStart"/>
      <w:r w:rsidRPr="00105CA1">
        <w:rPr>
          <w:sz w:val="22"/>
          <w:szCs w:val="22"/>
        </w:rPr>
        <w:t>igraph</w:t>
      </w:r>
      <w:proofErr w:type="spellEnd"/>
      <w:r w:rsidRPr="00105CA1">
        <w:rPr>
          <w:sz w:val="22"/>
          <w:szCs w:val="22"/>
        </w:rPr>
        <w:t xml:space="preserve">, </w:t>
      </w:r>
      <w:proofErr w:type="spellStart"/>
      <w:r w:rsidRPr="00105CA1">
        <w:rPr>
          <w:sz w:val="22"/>
          <w:szCs w:val="22"/>
        </w:rPr>
        <w:t>statnet</w:t>
      </w:r>
      <w:proofErr w:type="spellEnd"/>
      <w:r w:rsidRPr="00105CA1">
        <w:rPr>
          <w:sz w:val="22"/>
          <w:szCs w:val="22"/>
        </w:rPr>
        <w:t xml:space="preserve">, </w:t>
      </w:r>
      <w:proofErr w:type="spellStart"/>
      <w:r w:rsidRPr="00105CA1">
        <w:rPr>
          <w:sz w:val="22"/>
          <w:szCs w:val="22"/>
        </w:rPr>
        <w:t>ergm</w:t>
      </w:r>
      <w:proofErr w:type="spellEnd"/>
      <w:r w:rsidRPr="00105CA1">
        <w:rPr>
          <w:sz w:val="22"/>
          <w:szCs w:val="22"/>
        </w:rPr>
        <w:t xml:space="preserve">, </w:t>
      </w:r>
      <w:proofErr w:type="spellStart"/>
      <w:r w:rsidRPr="00105CA1">
        <w:rPr>
          <w:sz w:val="22"/>
          <w:szCs w:val="22"/>
        </w:rPr>
        <w:t>tergm</w:t>
      </w:r>
      <w:proofErr w:type="spellEnd"/>
      <w:r w:rsidRPr="00105CA1">
        <w:rPr>
          <w:sz w:val="22"/>
          <w:szCs w:val="22"/>
        </w:rPr>
        <w:t xml:space="preserve">, </w:t>
      </w:r>
      <w:proofErr w:type="spellStart"/>
      <w:r w:rsidRPr="00105CA1">
        <w:rPr>
          <w:sz w:val="22"/>
          <w:szCs w:val="22"/>
        </w:rPr>
        <w:t>sna</w:t>
      </w:r>
      <w:proofErr w:type="spellEnd"/>
      <w:r w:rsidRPr="00105CA1">
        <w:rPr>
          <w:sz w:val="22"/>
          <w:szCs w:val="22"/>
        </w:rPr>
        <w:t xml:space="preserve">, </w:t>
      </w:r>
      <w:proofErr w:type="spellStart"/>
      <w:r w:rsidRPr="00105CA1">
        <w:rPr>
          <w:sz w:val="22"/>
          <w:szCs w:val="22"/>
        </w:rPr>
        <w:t>networkDynamic</w:t>
      </w:r>
      <w:proofErr w:type="spellEnd"/>
      <w:r>
        <w:rPr>
          <w:sz w:val="22"/>
          <w:szCs w:val="22"/>
        </w:rPr>
        <w:t>,</w:t>
      </w:r>
      <w:r w:rsidRPr="005756AC">
        <w:t xml:space="preserve"> </w:t>
      </w:r>
      <w:proofErr w:type="spellStart"/>
      <w:r w:rsidRPr="005756AC">
        <w:rPr>
          <w:sz w:val="22"/>
          <w:szCs w:val="22"/>
        </w:rPr>
        <w:t>ITNr</w:t>
      </w:r>
      <w:proofErr w:type="spellEnd"/>
      <w:r w:rsidR="00D46CD9">
        <w:rPr>
          <w:sz w:val="22"/>
          <w:szCs w:val="22"/>
        </w:rPr>
        <w:t xml:space="preserve">, </w:t>
      </w:r>
      <w:proofErr w:type="spellStart"/>
      <w:r w:rsidR="00D46CD9">
        <w:rPr>
          <w:sz w:val="22"/>
          <w:szCs w:val="22"/>
        </w:rPr>
        <w:t>wdnet</w:t>
      </w:r>
      <w:proofErr w:type="spellEnd"/>
      <w:r>
        <w:rPr>
          <w:sz w:val="22"/>
          <w:szCs w:val="22"/>
        </w:rPr>
        <w:t xml:space="preserve">, </w:t>
      </w:r>
      <w:r w:rsidRPr="00D46CD9">
        <w:rPr>
          <w:i/>
          <w:iCs/>
          <w:sz w:val="22"/>
          <w:szCs w:val="22"/>
        </w:rPr>
        <w:t>text analysis:</w:t>
      </w:r>
      <w:r>
        <w:rPr>
          <w:sz w:val="22"/>
          <w:szCs w:val="22"/>
        </w:rPr>
        <w:t xml:space="preserve"> </w:t>
      </w:r>
      <w:proofErr w:type="spellStart"/>
      <w:r w:rsidRPr="00105CA1">
        <w:rPr>
          <w:sz w:val="22"/>
          <w:szCs w:val="22"/>
        </w:rPr>
        <w:t>quanteda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stm</w:t>
      </w:r>
      <w:proofErr w:type="spellEnd"/>
      <w:r>
        <w:rPr>
          <w:sz w:val="22"/>
          <w:szCs w:val="22"/>
        </w:rPr>
        <w:t xml:space="preserve">, </w:t>
      </w:r>
      <w:r w:rsidRPr="00D46CD9">
        <w:rPr>
          <w:i/>
          <w:iCs/>
          <w:sz w:val="22"/>
          <w:szCs w:val="22"/>
        </w:rPr>
        <w:t>econometrics:</w:t>
      </w:r>
      <w:r>
        <w:rPr>
          <w:sz w:val="22"/>
          <w:szCs w:val="22"/>
        </w:rPr>
        <w:t xml:space="preserve"> </w:t>
      </w:r>
      <w:proofErr w:type="spellStart"/>
      <w:r w:rsidRPr="00105CA1">
        <w:rPr>
          <w:sz w:val="22"/>
          <w:szCs w:val="22"/>
        </w:rPr>
        <w:t>fixest</w:t>
      </w:r>
      <w:proofErr w:type="spellEnd"/>
      <w:r w:rsidRPr="00105CA1">
        <w:rPr>
          <w:sz w:val="22"/>
          <w:szCs w:val="22"/>
        </w:rPr>
        <w:t>)</w:t>
      </w:r>
    </w:p>
    <w:p w14:paraId="6FFE8C3E" w14:textId="77777777" w:rsidR="008419BF" w:rsidRPr="003F2DD0" w:rsidRDefault="008419BF" w:rsidP="008419BF">
      <w:pPr>
        <w:pStyle w:val="ListParagraph"/>
        <w:numPr>
          <w:ilvl w:val="0"/>
          <w:numId w:val="1"/>
        </w:numPr>
        <w:tabs>
          <w:tab w:val="left" w:pos="180"/>
        </w:tabs>
        <w:ind w:left="0" w:hanging="270"/>
        <w:rPr>
          <w:noProof/>
          <w:sz w:val="22"/>
          <w:szCs w:val="22"/>
          <w:lang w:val="en-US"/>
        </w:rPr>
      </w:pPr>
      <w:r w:rsidRPr="00C1773C">
        <w:rPr>
          <w:noProof/>
          <w:sz w:val="22"/>
          <w:szCs w:val="22"/>
          <w:lang w:val="en-US"/>
        </w:rPr>
        <w:t>Stata</w:t>
      </w:r>
    </w:p>
    <w:p w14:paraId="13572B00" w14:textId="77777777" w:rsidR="008419BF" w:rsidRDefault="008419BF" w:rsidP="008419BF">
      <w:pPr>
        <w:tabs>
          <w:tab w:val="left" w:pos="180"/>
        </w:tabs>
        <w:ind w:hanging="270"/>
        <w:rPr>
          <w:b/>
          <w:bCs/>
          <w:color w:val="000000" w:themeColor="text1"/>
          <w:sz w:val="22"/>
          <w:szCs w:val="22"/>
          <w:lang w:val="en-US"/>
        </w:rPr>
      </w:pPr>
      <w:r w:rsidRPr="002F4C2E">
        <w:rPr>
          <w:b/>
          <w:bCs/>
          <w:color w:val="000000" w:themeColor="text1"/>
          <w:sz w:val="22"/>
          <w:szCs w:val="22"/>
          <w:lang w:val="en-US"/>
        </w:rPr>
        <w:t>Methods</w:t>
      </w:r>
    </w:p>
    <w:p w14:paraId="121957E0" w14:textId="3031DDE2" w:rsidR="008419BF" w:rsidRPr="002F4C2E" w:rsidRDefault="008419BF" w:rsidP="008419BF">
      <w:pPr>
        <w:pStyle w:val="ListParagraph"/>
        <w:numPr>
          <w:ilvl w:val="0"/>
          <w:numId w:val="2"/>
        </w:numPr>
        <w:tabs>
          <w:tab w:val="left" w:pos="180"/>
        </w:tabs>
        <w:spacing w:after="160" w:line="278" w:lineRule="auto"/>
        <w:ind w:left="0" w:hanging="270"/>
        <w:rPr>
          <w:sz w:val="22"/>
          <w:szCs w:val="22"/>
        </w:rPr>
      </w:pPr>
      <w:r w:rsidRPr="002F4C2E">
        <w:rPr>
          <w:sz w:val="22"/>
          <w:szCs w:val="22"/>
        </w:rPr>
        <w:t xml:space="preserve">Network analysis </w:t>
      </w:r>
    </w:p>
    <w:p w14:paraId="714CDAAE" w14:textId="5948186C" w:rsidR="008419BF" w:rsidRPr="002F4C2E" w:rsidRDefault="008419BF" w:rsidP="008419BF">
      <w:pPr>
        <w:pStyle w:val="ListParagraph"/>
        <w:numPr>
          <w:ilvl w:val="0"/>
          <w:numId w:val="2"/>
        </w:numPr>
        <w:tabs>
          <w:tab w:val="left" w:pos="180"/>
        </w:tabs>
        <w:spacing w:after="160" w:line="278" w:lineRule="auto"/>
        <w:ind w:left="0" w:hanging="270"/>
        <w:rPr>
          <w:sz w:val="22"/>
          <w:szCs w:val="22"/>
        </w:rPr>
      </w:pPr>
      <w:r w:rsidRPr="002F4C2E">
        <w:rPr>
          <w:sz w:val="22"/>
          <w:szCs w:val="22"/>
        </w:rPr>
        <w:t xml:space="preserve">Quantitative Text Analysis </w:t>
      </w:r>
    </w:p>
    <w:p w14:paraId="2C6E28CB" w14:textId="46620E21" w:rsidR="008419BF" w:rsidRPr="002F4C2E" w:rsidRDefault="008419BF" w:rsidP="008419BF">
      <w:pPr>
        <w:pStyle w:val="ListParagraph"/>
        <w:numPr>
          <w:ilvl w:val="0"/>
          <w:numId w:val="2"/>
        </w:numPr>
        <w:tabs>
          <w:tab w:val="left" w:pos="180"/>
        </w:tabs>
        <w:spacing w:after="160" w:line="278" w:lineRule="auto"/>
        <w:ind w:left="0" w:hanging="270"/>
        <w:rPr>
          <w:sz w:val="22"/>
          <w:szCs w:val="22"/>
        </w:rPr>
      </w:pPr>
      <w:r w:rsidRPr="002F4C2E">
        <w:rPr>
          <w:sz w:val="22"/>
          <w:szCs w:val="22"/>
        </w:rPr>
        <w:t xml:space="preserve">Advanced Econometrics </w:t>
      </w:r>
    </w:p>
    <w:p w14:paraId="19EB05B1" w14:textId="0BD0245E" w:rsidR="00777C11" w:rsidRPr="003D2F75" w:rsidRDefault="00777C11" w:rsidP="003D2F75">
      <w:pPr>
        <w:pStyle w:val="ListParagraph"/>
        <w:tabs>
          <w:tab w:val="left" w:pos="180"/>
        </w:tabs>
        <w:ind w:left="-360" w:firstLine="90"/>
        <w:rPr>
          <w:b/>
          <w:bCs/>
          <w:noProof/>
          <w:sz w:val="22"/>
          <w:szCs w:val="22"/>
          <w:lang w:val="en-US"/>
        </w:rPr>
      </w:pPr>
      <w:r w:rsidRPr="003D2F75">
        <w:rPr>
          <w:b/>
          <w:bCs/>
          <w:color w:val="000000" w:themeColor="text1"/>
          <w:sz w:val="22"/>
          <w:szCs w:val="22"/>
        </w:rPr>
        <w:t>Research Workflow &amp; Tools</w:t>
      </w:r>
    </w:p>
    <w:p w14:paraId="63181A74" w14:textId="77777777" w:rsidR="00777C11" w:rsidRDefault="008419BF" w:rsidP="008419BF">
      <w:pPr>
        <w:pStyle w:val="ListParagraph"/>
        <w:numPr>
          <w:ilvl w:val="0"/>
          <w:numId w:val="4"/>
        </w:numPr>
        <w:tabs>
          <w:tab w:val="left" w:pos="180"/>
        </w:tabs>
        <w:spacing w:after="160"/>
        <w:ind w:left="0" w:hanging="270"/>
        <w:rPr>
          <w:sz w:val="22"/>
          <w:szCs w:val="22"/>
        </w:rPr>
      </w:pPr>
      <w:r w:rsidRPr="00C1773C">
        <w:rPr>
          <w:sz w:val="22"/>
          <w:szCs w:val="22"/>
        </w:rPr>
        <w:t xml:space="preserve">GitHub, GitHub Copilot, </w:t>
      </w:r>
    </w:p>
    <w:p w14:paraId="7383CB88" w14:textId="77777777" w:rsidR="00777C11" w:rsidRDefault="008419BF" w:rsidP="008419BF">
      <w:pPr>
        <w:pStyle w:val="ListParagraph"/>
        <w:numPr>
          <w:ilvl w:val="0"/>
          <w:numId w:val="4"/>
        </w:numPr>
        <w:tabs>
          <w:tab w:val="left" w:pos="180"/>
        </w:tabs>
        <w:spacing w:after="160"/>
        <w:ind w:left="0" w:hanging="270"/>
        <w:rPr>
          <w:sz w:val="22"/>
          <w:szCs w:val="22"/>
        </w:rPr>
      </w:pPr>
      <w:r w:rsidRPr="00C1773C">
        <w:rPr>
          <w:sz w:val="22"/>
          <w:szCs w:val="22"/>
        </w:rPr>
        <w:t>Claude Code</w:t>
      </w:r>
      <w:r>
        <w:rPr>
          <w:sz w:val="22"/>
          <w:szCs w:val="22"/>
        </w:rPr>
        <w:t xml:space="preserve">, </w:t>
      </w:r>
    </w:p>
    <w:p w14:paraId="5BED55E8" w14:textId="3068FA96" w:rsidR="00777C11" w:rsidRDefault="008419BF" w:rsidP="008419BF">
      <w:pPr>
        <w:pStyle w:val="ListParagraph"/>
        <w:numPr>
          <w:ilvl w:val="0"/>
          <w:numId w:val="4"/>
        </w:numPr>
        <w:tabs>
          <w:tab w:val="left" w:pos="180"/>
        </w:tabs>
        <w:spacing w:after="160"/>
        <w:ind w:left="0" w:hanging="270"/>
        <w:rPr>
          <w:sz w:val="22"/>
          <w:szCs w:val="22"/>
        </w:rPr>
      </w:pPr>
      <w:r w:rsidRPr="00C1773C">
        <w:rPr>
          <w:sz w:val="22"/>
          <w:szCs w:val="22"/>
        </w:rPr>
        <w:t>LaTeX</w:t>
      </w:r>
      <w:r w:rsidR="003A6DF1">
        <w:rPr>
          <w:sz w:val="22"/>
          <w:szCs w:val="22"/>
        </w:rPr>
        <w:t xml:space="preserve"> (beginner)</w:t>
      </w:r>
      <w:r w:rsidR="00D46CD9">
        <w:rPr>
          <w:sz w:val="22"/>
          <w:szCs w:val="22"/>
        </w:rPr>
        <w:t xml:space="preserve">, </w:t>
      </w:r>
    </w:p>
    <w:p w14:paraId="144DB5A0" w14:textId="179944F2" w:rsidR="003F2DD0" w:rsidRPr="003D2F75" w:rsidRDefault="00D46CD9" w:rsidP="003D2F75">
      <w:pPr>
        <w:pStyle w:val="ListParagraph"/>
        <w:numPr>
          <w:ilvl w:val="0"/>
          <w:numId w:val="4"/>
        </w:numPr>
        <w:tabs>
          <w:tab w:val="left" w:pos="180"/>
        </w:tabs>
        <w:spacing w:after="160"/>
        <w:ind w:left="0" w:hanging="270"/>
        <w:rPr>
          <w:sz w:val="22"/>
          <w:szCs w:val="22"/>
        </w:rPr>
      </w:pPr>
      <w:r>
        <w:rPr>
          <w:sz w:val="22"/>
          <w:szCs w:val="22"/>
        </w:rPr>
        <w:t>Qualtrics</w:t>
      </w:r>
    </w:p>
    <w:p w14:paraId="08239FC7" w14:textId="300393E6" w:rsidR="00617372" w:rsidRPr="005756AC" w:rsidRDefault="00617372" w:rsidP="003F2DD0">
      <w:pPr>
        <w:pBdr>
          <w:bottom w:val="single" w:sz="6" w:space="1" w:color="auto"/>
        </w:pBdr>
        <w:tabs>
          <w:tab w:val="left" w:pos="180"/>
        </w:tabs>
        <w:ind w:hanging="270"/>
        <w:jc w:val="both"/>
        <w:rPr>
          <w:b/>
          <w:bCs/>
          <w:color w:val="000000" w:themeColor="text1"/>
          <w:lang w:val="en-US"/>
        </w:rPr>
      </w:pPr>
      <w:r w:rsidRPr="005756AC">
        <w:rPr>
          <w:b/>
          <w:bCs/>
          <w:color w:val="000000" w:themeColor="text1"/>
          <w:lang w:val="en-US"/>
        </w:rPr>
        <w:t>AWARDS AND SCHOLARSHIP</w:t>
      </w:r>
    </w:p>
    <w:p w14:paraId="24B3EA4C" w14:textId="0294B4A5" w:rsidR="00617372" w:rsidRPr="00617372" w:rsidRDefault="00617372" w:rsidP="003F2DD0">
      <w:pPr>
        <w:tabs>
          <w:tab w:val="left" w:pos="180"/>
        </w:tabs>
        <w:ind w:hanging="270"/>
        <w:jc w:val="both"/>
        <w:rPr>
          <w:color w:val="000000" w:themeColor="text1"/>
          <w:sz w:val="22"/>
          <w:szCs w:val="22"/>
          <w:lang w:val="en-US"/>
        </w:rPr>
      </w:pPr>
      <w:r w:rsidRPr="00617372">
        <w:rPr>
          <w:color w:val="000000" w:themeColor="text1"/>
          <w:sz w:val="22"/>
          <w:szCs w:val="22"/>
          <w:lang w:val="en-US"/>
        </w:rPr>
        <w:t>Commonwealth Master’s Scholarship</w:t>
      </w:r>
      <w:r>
        <w:rPr>
          <w:color w:val="000000" w:themeColor="text1"/>
          <w:sz w:val="22"/>
          <w:szCs w:val="22"/>
          <w:lang w:val="en-US"/>
        </w:rPr>
        <w:t xml:space="preserve">         </w:t>
      </w:r>
      <w:r>
        <w:rPr>
          <w:color w:val="000000" w:themeColor="text1"/>
          <w:sz w:val="22"/>
          <w:szCs w:val="22"/>
          <w:lang w:val="en-US"/>
        </w:rPr>
        <w:tab/>
      </w:r>
      <w:r>
        <w:rPr>
          <w:color w:val="000000" w:themeColor="text1"/>
          <w:sz w:val="22"/>
          <w:szCs w:val="22"/>
          <w:lang w:val="en-US"/>
        </w:rPr>
        <w:tab/>
      </w:r>
      <w:r>
        <w:rPr>
          <w:color w:val="000000" w:themeColor="text1"/>
          <w:sz w:val="22"/>
          <w:szCs w:val="22"/>
          <w:lang w:val="en-US"/>
        </w:rPr>
        <w:tab/>
      </w:r>
      <w:r>
        <w:rPr>
          <w:color w:val="000000" w:themeColor="text1"/>
          <w:sz w:val="22"/>
          <w:szCs w:val="22"/>
          <w:lang w:val="en-US"/>
        </w:rPr>
        <w:tab/>
      </w:r>
      <w:r>
        <w:rPr>
          <w:color w:val="000000" w:themeColor="text1"/>
          <w:sz w:val="22"/>
          <w:szCs w:val="22"/>
          <w:lang w:val="en-US"/>
        </w:rPr>
        <w:tab/>
      </w:r>
      <w:r>
        <w:rPr>
          <w:color w:val="000000" w:themeColor="text1"/>
          <w:sz w:val="22"/>
          <w:szCs w:val="22"/>
          <w:lang w:val="en-US"/>
        </w:rPr>
        <w:tab/>
      </w:r>
      <w:r>
        <w:rPr>
          <w:color w:val="000000" w:themeColor="text1"/>
          <w:sz w:val="22"/>
          <w:szCs w:val="22"/>
          <w:lang w:val="en-US"/>
        </w:rPr>
        <w:tab/>
      </w:r>
      <w:r>
        <w:rPr>
          <w:color w:val="000000" w:themeColor="text1"/>
          <w:sz w:val="22"/>
          <w:szCs w:val="22"/>
          <w:lang w:val="en-US"/>
        </w:rPr>
        <w:tab/>
      </w:r>
      <w:r w:rsidR="003B67B0">
        <w:rPr>
          <w:color w:val="000000" w:themeColor="text1"/>
          <w:sz w:val="22"/>
          <w:szCs w:val="22"/>
          <w:lang w:val="en-US"/>
        </w:rPr>
        <w:t xml:space="preserve">           </w:t>
      </w:r>
      <w:r>
        <w:rPr>
          <w:color w:val="000000" w:themeColor="text1"/>
          <w:sz w:val="22"/>
          <w:szCs w:val="22"/>
          <w:lang w:val="en-US"/>
        </w:rPr>
        <w:t>2022</w:t>
      </w:r>
    </w:p>
    <w:p w14:paraId="7B349765" w14:textId="75CFC7BB" w:rsidR="00617372" w:rsidRDefault="00617372" w:rsidP="00BA6293">
      <w:pPr>
        <w:tabs>
          <w:tab w:val="left" w:pos="180"/>
        </w:tabs>
        <w:ind w:hanging="270"/>
        <w:jc w:val="both"/>
        <w:rPr>
          <w:sz w:val="22"/>
          <w:szCs w:val="22"/>
        </w:rPr>
      </w:pPr>
      <w:r w:rsidRPr="00552A33">
        <w:rPr>
          <w:sz w:val="22"/>
          <w:szCs w:val="22"/>
        </w:rPr>
        <w:t>Multiple Gold Medals for highest CGPA (BSS &amp; MSS Economics)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</w:t>
      </w:r>
      <w:r w:rsidR="003B67B0">
        <w:rPr>
          <w:sz w:val="22"/>
          <w:szCs w:val="22"/>
        </w:rPr>
        <w:t xml:space="preserve">           </w:t>
      </w:r>
      <w:r>
        <w:rPr>
          <w:sz w:val="22"/>
          <w:szCs w:val="22"/>
        </w:rPr>
        <w:t>2016, 2017</w:t>
      </w:r>
    </w:p>
    <w:p w14:paraId="6F950C90" w14:textId="77777777" w:rsidR="00736B52" w:rsidRDefault="00736B52" w:rsidP="003F2DD0">
      <w:pPr>
        <w:tabs>
          <w:tab w:val="left" w:pos="180"/>
        </w:tabs>
        <w:ind w:hanging="270"/>
        <w:jc w:val="both"/>
        <w:rPr>
          <w:sz w:val="22"/>
          <w:szCs w:val="22"/>
        </w:rPr>
      </w:pPr>
    </w:p>
    <w:p w14:paraId="21A51BDA" w14:textId="77777777" w:rsidR="008C5BC2" w:rsidRDefault="00617372" w:rsidP="008C5BC2">
      <w:pPr>
        <w:pBdr>
          <w:bottom w:val="single" w:sz="6" w:space="1" w:color="auto"/>
        </w:pBdr>
        <w:tabs>
          <w:tab w:val="left" w:pos="180"/>
        </w:tabs>
        <w:ind w:hanging="270"/>
        <w:jc w:val="both"/>
        <w:rPr>
          <w:b/>
          <w:bCs/>
          <w:lang w:val="en-US"/>
        </w:rPr>
      </w:pPr>
      <w:r w:rsidRPr="005756AC">
        <w:rPr>
          <w:b/>
          <w:bCs/>
          <w:lang w:val="en-US"/>
        </w:rPr>
        <w:t>LANGUAGE</w:t>
      </w:r>
      <w:r w:rsidR="008C5BC2">
        <w:rPr>
          <w:b/>
          <w:bCs/>
          <w:lang w:val="en-US"/>
        </w:rPr>
        <w:t xml:space="preserve">  </w:t>
      </w:r>
    </w:p>
    <w:p w14:paraId="7507B77C" w14:textId="11B86645" w:rsidR="008C5BC2" w:rsidRDefault="008C5BC2" w:rsidP="008C5BC2">
      <w:pPr>
        <w:tabs>
          <w:tab w:val="left" w:pos="180"/>
        </w:tabs>
        <w:ind w:hanging="270"/>
        <w:jc w:val="both"/>
        <w:rPr>
          <w:sz w:val="22"/>
          <w:szCs w:val="22"/>
          <w:lang w:val="en-US"/>
        </w:rPr>
      </w:pPr>
      <w:r w:rsidRPr="00617372">
        <w:rPr>
          <w:sz w:val="22"/>
          <w:szCs w:val="22"/>
          <w:lang w:val="en-US"/>
        </w:rPr>
        <w:t>Advanced fluency in English and Bangla</w:t>
      </w:r>
    </w:p>
    <w:sectPr w:rsidR="008C5BC2" w:rsidSect="003D2F75">
      <w:pgSz w:w="12240" w:h="15840"/>
      <w:pgMar w:top="720" w:right="81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7F21C" w14:textId="77777777" w:rsidR="00CB63D4" w:rsidRDefault="00CB63D4" w:rsidP="00617372">
      <w:r>
        <w:separator/>
      </w:r>
    </w:p>
  </w:endnote>
  <w:endnote w:type="continuationSeparator" w:id="0">
    <w:p w14:paraId="7C45EB5A" w14:textId="77777777" w:rsidR="00CB63D4" w:rsidRDefault="00CB63D4" w:rsidP="006173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ADF22" w14:textId="77777777" w:rsidR="00CB63D4" w:rsidRDefault="00CB63D4" w:rsidP="00617372">
      <w:r>
        <w:separator/>
      </w:r>
    </w:p>
  </w:footnote>
  <w:footnote w:type="continuationSeparator" w:id="0">
    <w:p w14:paraId="31AFD48C" w14:textId="77777777" w:rsidR="00CB63D4" w:rsidRDefault="00CB63D4" w:rsidP="006173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B42E38"/>
    <w:multiLevelType w:val="hybridMultilevel"/>
    <w:tmpl w:val="DDCC63EC"/>
    <w:lvl w:ilvl="0" w:tplc="D2DE1CF6">
      <w:numFmt w:val="bullet"/>
      <w:lvlText w:val="•"/>
      <w:lvlJc w:val="left"/>
      <w:pPr>
        <w:ind w:left="45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0A022748"/>
    <w:multiLevelType w:val="hybridMultilevel"/>
    <w:tmpl w:val="7084FA4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1A2122AA"/>
    <w:multiLevelType w:val="hybridMultilevel"/>
    <w:tmpl w:val="5DEA750E"/>
    <w:lvl w:ilvl="0" w:tplc="D2DE1CF6">
      <w:numFmt w:val="bullet"/>
      <w:lvlText w:val="•"/>
      <w:lvlJc w:val="left"/>
      <w:pPr>
        <w:ind w:left="45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232E5E0D"/>
    <w:multiLevelType w:val="hybridMultilevel"/>
    <w:tmpl w:val="AD1EECE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28C003B5"/>
    <w:multiLevelType w:val="multilevel"/>
    <w:tmpl w:val="1902DB4E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369AC"/>
    <w:multiLevelType w:val="hybridMultilevel"/>
    <w:tmpl w:val="9C2856CE"/>
    <w:lvl w:ilvl="0" w:tplc="D2DE1CF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1E3864"/>
    <w:multiLevelType w:val="multilevel"/>
    <w:tmpl w:val="3840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21B76"/>
    <w:multiLevelType w:val="hybridMultilevel"/>
    <w:tmpl w:val="9DBE2C62"/>
    <w:lvl w:ilvl="0" w:tplc="D2DE1CF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C74999"/>
    <w:multiLevelType w:val="multilevel"/>
    <w:tmpl w:val="1A3CBAE8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3A2A0D"/>
    <w:multiLevelType w:val="multilevel"/>
    <w:tmpl w:val="5D0E3BC6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sz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541A9"/>
    <w:multiLevelType w:val="hybridMultilevel"/>
    <w:tmpl w:val="945C06DE"/>
    <w:lvl w:ilvl="0" w:tplc="D2DE1CF6">
      <w:numFmt w:val="bullet"/>
      <w:lvlText w:val="•"/>
      <w:lvlJc w:val="left"/>
      <w:pPr>
        <w:ind w:left="7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6DEE069F"/>
    <w:multiLevelType w:val="hybridMultilevel"/>
    <w:tmpl w:val="ACE2FB98"/>
    <w:lvl w:ilvl="0" w:tplc="D2DE1CF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66CEB"/>
    <w:multiLevelType w:val="hybridMultilevel"/>
    <w:tmpl w:val="177C476E"/>
    <w:lvl w:ilvl="0" w:tplc="D2DE1CF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331292">
    <w:abstractNumId w:val="7"/>
  </w:num>
  <w:num w:numId="2" w16cid:durableId="556430379">
    <w:abstractNumId w:val="10"/>
  </w:num>
  <w:num w:numId="3" w16cid:durableId="746804375">
    <w:abstractNumId w:val="11"/>
  </w:num>
  <w:num w:numId="4" w16cid:durableId="974795793">
    <w:abstractNumId w:val="5"/>
  </w:num>
  <w:num w:numId="5" w16cid:durableId="810908108">
    <w:abstractNumId w:val="8"/>
  </w:num>
  <w:num w:numId="6" w16cid:durableId="7563945">
    <w:abstractNumId w:val="9"/>
  </w:num>
  <w:num w:numId="7" w16cid:durableId="1421098226">
    <w:abstractNumId w:val="4"/>
  </w:num>
  <w:num w:numId="8" w16cid:durableId="1338457996">
    <w:abstractNumId w:val="6"/>
  </w:num>
  <w:num w:numId="9" w16cid:durableId="632562095">
    <w:abstractNumId w:val="12"/>
  </w:num>
  <w:num w:numId="10" w16cid:durableId="1957712204">
    <w:abstractNumId w:val="2"/>
  </w:num>
  <w:num w:numId="11" w16cid:durableId="129901870">
    <w:abstractNumId w:val="0"/>
  </w:num>
  <w:num w:numId="12" w16cid:durableId="592208148">
    <w:abstractNumId w:val="1"/>
  </w:num>
  <w:num w:numId="13" w16cid:durableId="430124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401"/>
    <w:rsid w:val="00035270"/>
    <w:rsid w:val="00056DE5"/>
    <w:rsid w:val="00064532"/>
    <w:rsid w:val="00077ABD"/>
    <w:rsid w:val="000F07CE"/>
    <w:rsid w:val="000F602F"/>
    <w:rsid w:val="00105CA1"/>
    <w:rsid w:val="00193F54"/>
    <w:rsid w:val="001F3814"/>
    <w:rsid w:val="0021299B"/>
    <w:rsid w:val="002242A5"/>
    <w:rsid w:val="0024382F"/>
    <w:rsid w:val="00256259"/>
    <w:rsid w:val="002913B2"/>
    <w:rsid w:val="0031027D"/>
    <w:rsid w:val="00322724"/>
    <w:rsid w:val="003268E9"/>
    <w:rsid w:val="00370F2D"/>
    <w:rsid w:val="003A6DF1"/>
    <w:rsid w:val="003B67B0"/>
    <w:rsid w:val="003D2F75"/>
    <w:rsid w:val="003E494B"/>
    <w:rsid w:val="003F2DD0"/>
    <w:rsid w:val="004626EA"/>
    <w:rsid w:val="004720EA"/>
    <w:rsid w:val="00516C61"/>
    <w:rsid w:val="005251BA"/>
    <w:rsid w:val="00526994"/>
    <w:rsid w:val="00565BCE"/>
    <w:rsid w:val="005756AC"/>
    <w:rsid w:val="005A64E4"/>
    <w:rsid w:val="005C0944"/>
    <w:rsid w:val="005E0F1F"/>
    <w:rsid w:val="00606634"/>
    <w:rsid w:val="00617372"/>
    <w:rsid w:val="00686CC7"/>
    <w:rsid w:val="00736B52"/>
    <w:rsid w:val="00777C11"/>
    <w:rsid w:val="0083167A"/>
    <w:rsid w:val="008419BF"/>
    <w:rsid w:val="00843D7B"/>
    <w:rsid w:val="0084762F"/>
    <w:rsid w:val="00870DE3"/>
    <w:rsid w:val="00895E06"/>
    <w:rsid w:val="008B18FD"/>
    <w:rsid w:val="008C5BC2"/>
    <w:rsid w:val="008D4590"/>
    <w:rsid w:val="008E3729"/>
    <w:rsid w:val="00AB7316"/>
    <w:rsid w:val="00B80350"/>
    <w:rsid w:val="00B832E6"/>
    <w:rsid w:val="00B90D3A"/>
    <w:rsid w:val="00BA6293"/>
    <w:rsid w:val="00BB0C65"/>
    <w:rsid w:val="00BD15F9"/>
    <w:rsid w:val="00C1773C"/>
    <w:rsid w:val="00C4500C"/>
    <w:rsid w:val="00C53ABB"/>
    <w:rsid w:val="00C97D78"/>
    <w:rsid w:val="00CB63D4"/>
    <w:rsid w:val="00CF1F70"/>
    <w:rsid w:val="00CF31B3"/>
    <w:rsid w:val="00D1437C"/>
    <w:rsid w:val="00D2155D"/>
    <w:rsid w:val="00D33A06"/>
    <w:rsid w:val="00D36826"/>
    <w:rsid w:val="00D41A07"/>
    <w:rsid w:val="00D46CD9"/>
    <w:rsid w:val="00D7229D"/>
    <w:rsid w:val="00D96231"/>
    <w:rsid w:val="00E17401"/>
    <w:rsid w:val="00E541FA"/>
    <w:rsid w:val="00E65B7A"/>
    <w:rsid w:val="00E9756E"/>
    <w:rsid w:val="00EE1F8E"/>
    <w:rsid w:val="00EE5288"/>
    <w:rsid w:val="00F14F5F"/>
    <w:rsid w:val="00F30EEB"/>
    <w:rsid w:val="00FB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D3077"/>
  <w15:chartTrackingRefBased/>
  <w15:docId w15:val="{AB0B3CC0-AA32-4567-A8BC-AD1E9F5CB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401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 w:bidi="b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7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4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4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4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4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4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4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7401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E17401"/>
    <w:pPr>
      <w:spacing w:after="0" w:line="240" w:lineRule="auto"/>
    </w:pPr>
    <w:rPr>
      <w:kern w:val="0"/>
      <w:szCs w:val="30"/>
      <w:lang w:val="en-GB" w:bidi="b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17401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CF1F7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17372"/>
    <w:pPr>
      <w:tabs>
        <w:tab w:val="center" w:pos="4680"/>
        <w:tab w:val="right" w:pos="9360"/>
      </w:tabs>
    </w:pPr>
    <w:rPr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617372"/>
    <w:rPr>
      <w:rFonts w:ascii="Times New Roman" w:eastAsia="Times New Roman" w:hAnsi="Times New Roman" w:cs="Times New Roman"/>
      <w:kern w:val="0"/>
      <w:szCs w:val="30"/>
      <w:lang w:val="en-GB" w:eastAsia="en-GB" w:bidi="b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17372"/>
    <w:pPr>
      <w:tabs>
        <w:tab w:val="center" w:pos="4680"/>
        <w:tab w:val="right" w:pos="9360"/>
      </w:tabs>
    </w:pPr>
    <w:rPr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617372"/>
    <w:rPr>
      <w:rFonts w:ascii="Times New Roman" w:eastAsia="Times New Roman" w:hAnsi="Times New Roman" w:cs="Times New Roman"/>
      <w:kern w:val="0"/>
      <w:szCs w:val="30"/>
      <w:lang w:val="en-GB" w:eastAsia="en-GB" w:bidi="b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56AC"/>
    <w:rPr>
      <w:rFonts w:ascii="Consolas" w:hAnsi="Consolas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56AC"/>
    <w:rPr>
      <w:rFonts w:ascii="Consolas" w:eastAsia="Times New Roman" w:hAnsi="Consolas" w:cs="Times New Roman"/>
      <w:kern w:val="0"/>
      <w:sz w:val="20"/>
      <w:szCs w:val="25"/>
      <w:lang w:val="en-GB" w:eastAsia="en-GB" w:bidi="b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hiraanan@du.ac.bd" TargetMode="External"/><Relationship Id="rId13" Type="http://schemas.openxmlformats.org/officeDocument/2006/relationships/hyperlink" Target="https://doi.org/10.1371/journal.pone.0261590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hiraanan3@gmail.com" TargetMode="External"/><Relationship Id="rId12" Type="http://schemas.openxmlformats.org/officeDocument/2006/relationships/hyperlink" Target="https://doi.org/10.1371/journal.pone.0269634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16/j.ssmmh.2023.100264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du.ac.bd/body/faculty_details/ECO/245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TAD600" TargetMode="External"/><Relationship Id="rId14" Type="http://schemas.openxmlformats.org/officeDocument/2006/relationships/hyperlink" Target="https://doi.org/10.1016/j.jadr.2021.1001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854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Tahia Dhira</dc:creator>
  <cp:keywords/>
  <dc:description/>
  <cp:lastModifiedBy>Tahia Anan Dhira</cp:lastModifiedBy>
  <cp:revision>2</cp:revision>
  <cp:lastPrinted>2026-07-05T14:16:00Z</cp:lastPrinted>
  <dcterms:created xsi:type="dcterms:W3CDTF">2026-07-15T22:27:00Z</dcterms:created>
  <dcterms:modified xsi:type="dcterms:W3CDTF">2026-07-15T22:27:00Z</dcterms:modified>
</cp:coreProperties>
</file>