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6E903" w14:textId="77777777" w:rsidR="00A06260" w:rsidRDefault="00A0626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A06260" w14:paraId="1546B6E1" w14:textId="77777777">
        <w:tc>
          <w:tcPr>
            <w:tcW w:w="4315" w:type="dxa"/>
          </w:tcPr>
          <w:p w14:paraId="2CE5C8B8" w14:textId="77777777" w:rsidR="00A06260" w:rsidRDefault="007D281D">
            <w:r>
              <w:t>Group</w:t>
            </w:r>
          </w:p>
        </w:tc>
        <w:tc>
          <w:tcPr>
            <w:tcW w:w="4315" w:type="dxa"/>
          </w:tcPr>
          <w:p w14:paraId="06521044" w14:textId="77777777" w:rsidR="00A06260" w:rsidRDefault="007D281D">
            <w:r>
              <w:t>Case Study #</w:t>
            </w:r>
          </w:p>
        </w:tc>
      </w:tr>
      <w:tr w:rsidR="00542211" w14:paraId="188F633C" w14:textId="77777777">
        <w:tc>
          <w:tcPr>
            <w:tcW w:w="4315" w:type="dxa"/>
          </w:tcPr>
          <w:p w14:paraId="694569F5" w14:textId="2B12C0CD" w:rsidR="00542211" w:rsidRDefault="00542211" w:rsidP="00542211">
            <w:r>
              <w:t>G1</w:t>
            </w:r>
          </w:p>
        </w:tc>
        <w:tc>
          <w:tcPr>
            <w:tcW w:w="4315" w:type="dxa"/>
          </w:tcPr>
          <w:p w14:paraId="26FED072" w14:textId="15013E4E" w:rsidR="00542211" w:rsidRDefault="00542211" w:rsidP="00542211">
            <w:r>
              <w:t>1</w:t>
            </w:r>
          </w:p>
        </w:tc>
      </w:tr>
      <w:tr w:rsidR="00542211" w14:paraId="1DF7F7CD" w14:textId="77777777">
        <w:tc>
          <w:tcPr>
            <w:tcW w:w="4315" w:type="dxa"/>
          </w:tcPr>
          <w:p w14:paraId="54E295BA" w14:textId="77777777" w:rsidR="00542211" w:rsidRDefault="00542211" w:rsidP="00542211">
            <w:r>
              <w:t>G2</w:t>
            </w:r>
          </w:p>
        </w:tc>
        <w:tc>
          <w:tcPr>
            <w:tcW w:w="4315" w:type="dxa"/>
          </w:tcPr>
          <w:p w14:paraId="1396DF0F" w14:textId="3BC76A41" w:rsidR="00542211" w:rsidRDefault="00542211" w:rsidP="00542211">
            <w:r>
              <w:t>2</w:t>
            </w:r>
          </w:p>
        </w:tc>
      </w:tr>
      <w:tr w:rsidR="00542211" w14:paraId="44F1064C" w14:textId="77777777">
        <w:tc>
          <w:tcPr>
            <w:tcW w:w="4315" w:type="dxa"/>
          </w:tcPr>
          <w:p w14:paraId="4CEA3389" w14:textId="77777777" w:rsidR="00542211" w:rsidRDefault="00542211" w:rsidP="00542211">
            <w:pPr>
              <w:rPr>
                <w:color w:val="FF0000"/>
              </w:rPr>
            </w:pPr>
            <w:r>
              <w:t>G3</w:t>
            </w:r>
          </w:p>
        </w:tc>
        <w:tc>
          <w:tcPr>
            <w:tcW w:w="4315" w:type="dxa"/>
          </w:tcPr>
          <w:p w14:paraId="4FC7F439" w14:textId="098BE018" w:rsidR="00542211" w:rsidRDefault="00542211" w:rsidP="00542211">
            <w:r>
              <w:t>3</w:t>
            </w:r>
          </w:p>
        </w:tc>
      </w:tr>
      <w:tr w:rsidR="00542211" w14:paraId="36026054" w14:textId="77777777">
        <w:tc>
          <w:tcPr>
            <w:tcW w:w="4315" w:type="dxa"/>
          </w:tcPr>
          <w:p w14:paraId="6D8B7869" w14:textId="77777777" w:rsidR="00542211" w:rsidRDefault="00542211" w:rsidP="00542211">
            <w:r>
              <w:t>G4</w:t>
            </w:r>
          </w:p>
        </w:tc>
        <w:tc>
          <w:tcPr>
            <w:tcW w:w="4315" w:type="dxa"/>
          </w:tcPr>
          <w:p w14:paraId="1A973614" w14:textId="405DB61C" w:rsidR="00542211" w:rsidRDefault="00542211" w:rsidP="00542211">
            <w:r>
              <w:t>4</w:t>
            </w:r>
          </w:p>
        </w:tc>
      </w:tr>
      <w:tr w:rsidR="00542211" w14:paraId="55E8697C" w14:textId="77777777">
        <w:tc>
          <w:tcPr>
            <w:tcW w:w="4315" w:type="dxa"/>
          </w:tcPr>
          <w:p w14:paraId="14363FCC" w14:textId="77777777" w:rsidR="00542211" w:rsidRDefault="00542211" w:rsidP="00542211">
            <w:r>
              <w:t>G5</w:t>
            </w:r>
          </w:p>
        </w:tc>
        <w:tc>
          <w:tcPr>
            <w:tcW w:w="4315" w:type="dxa"/>
          </w:tcPr>
          <w:p w14:paraId="003A4151" w14:textId="5FAFE5DE" w:rsidR="00542211" w:rsidRDefault="004E45F3" w:rsidP="00542211">
            <w:r>
              <w:t>1</w:t>
            </w:r>
          </w:p>
        </w:tc>
      </w:tr>
      <w:tr w:rsidR="00542211" w14:paraId="31615219" w14:textId="77777777">
        <w:tc>
          <w:tcPr>
            <w:tcW w:w="4315" w:type="dxa"/>
          </w:tcPr>
          <w:p w14:paraId="5023A891" w14:textId="2F2C35CB" w:rsidR="00542211" w:rsidRDefault="00542211" w:rsidP="00542211">
            <w:r>
              <w:t>G6</w:t>
            </w:r>
            <w:r w:rsidR="004E45F3">
              <w:t>-1</w:t>
            </w:r>
          </w:p>
        </w:tc>
        <w:tc>
          <w:tcPr>
            <w:tcW w:w="4315" w:type="dxa"/>
          </w:tcPr>
          <w:p w14:paraId="0306A7D5" w14:textId="10EE5A72" w:rsidR="00542211" w:rsidRDefault="004E45F3" w:rsidP="00542211">
            <w:r>
              <w:t>2</w:t>
            </w:r>
          </w:p>
        </w:tc>
      </w:tr>
      <w:tr w:rsidR="004E45F3" w14:paraId="1E45A57B" w14:textId="77777777">
        <w:tc>
          <w:tcPr>
            <w:tcW w:w="4315" w:type="dxa"/>
          </w:tcPr>
          <w:p w14:paraId="731C024C" w14:textId="1509B186" w:rsidR="004E45F3" w:rsidRDefault="004E45F3" w:rsidP="00542211">
            <w:r>
              <w:t>G6-2</w:t>
            </w:r>
          </w:p>
        </w:tc>
        <w:tc>
          <w:tcPr>
            <w:tcW w:w="4315" w:type="dxa"/>
          </w:tcPr>
          <w:p w14:paraId="14911E57" w14:textId="23107E0A" w:rsidR="004E45F3" w:rsidRDefault="004E45F3" w:rsidP="00542211">
            <w:r>
              <w:t>3</w:t>
            </w:r>
          </w:p>
        </w:tc>
      </w:tr>
      <w:tr w:rsidR="00542211" w14:paraId="6084B3A0" w14:textId="77777777">
        <w:tc>
          <w:tcPr>
            <w:tcW w:w="4315" w:type="dxa"/>
          </w:tcPr>
          <w:p w14:paraId="7D975A01" w14:textId="77777777" w:rsidR="00542211" w:rsidRDefault="00542211" w:rsidP="00542211">
            <w:r>
              <w:t>G7</w:t>
            </w:r>
          </w:p>
        </w:tc>
        <w:tc>
          <w:tcPr>
            <w:tcW w:w="4315" w:type="dxa"/>
          </w:tcPr>
          <w:p w14:paraId="3264CFCD" w14:textId="4428BD4C" w:rsidR="00542211" w:rsidRDefault="004E45F3" w:rsidP="00542211">
            <w:r>
              <w:t>4</w:t>
            </w:r>
          </w:p>
        </w:tc>
      </w:tr>
      <w:tr w:rsidR="00542211" w14:paraId="4981A64F" w14:textId="77777777">
        <w:tc>
          <w:tcPr>
            <w:tcW w:w="4315" w:type="dxa"/>
          </w:tcPr>
          <w:p w14:paraId="5DEBFE41" w14:textId="77777777" w:rsidR="00542211" w:rsidRDefault="00542211" w:rsidP="00542211">
            <w:r>
              <w:t>G8</w:t>
            </w:r>
          </w:p>
        </w:tc>
        <w:tc>
          <w:tcPr>
            <w:tcW w:w="4315" w:type="dxa"/>
          </w:tcPr>
          <w:p w14:paraId="4185EA7D" w14:textId="271DB457" w:rsidR="00542211" w:rsidRDefault="004E45F3" w:rsidP="00542211">
            <w:r>
              <w:t>1</w:t>
            </w:r>
          </w:p>
        </w:tc>
      </w:tr>
      <w:tr w:rsidR="00542211" w14:paraId="448A289B" w14:textId="77777777">
        <w:tc>
          <w:tcPr>
            <w:tcW w:w="4315" w:type="dxa"/>
          </w:tcPr>
          <w:p w14:paraId="0DD609EE" w14:textId="77777777" w:rsidR="00542211" w:rsidRDefault="00542211" w:rsidP="00542211">
            <w:r>
              <w:t>G9</w:t>
            </w:r>
          </w:p>
        </w:tc>
        <w:tc>
          <w:tcPr>
            <w:tcW w:w="4315" w:type="dxa"/>
          </w:tcPr>
          <w:p w14:paraId="6747B225" w14:textId="3623CF00" w:rsidR="00542211" w:rsidRDefault="004E45F3" w:rsidP="00542211">
            <w:r>
              <w:t>2</w:t>
            </w:r>
          </w:p>
        </w:tc>
      </w:tr>
      <w:tr w:rsidR="00542211" w14:paraId="5BE9AC8B" w14:textId="77777777">
        <w:tc>
          <w:tcPr>
            <w:tcW w:w="4315" w:type="dxa"/>
          </w:tcPr>
          <w:p w14:paraId="0344A31F" w14:textId="77777777" w:rsidR="00542211" w:rsidRDefault="00542211" w:rsidP="00542211">
            <w:r>
              <w:t>G10</w:t>
            </w:r>
          </w:p>
        </w:tc>
        <w:tc>
          <w:tcPr>
            <w:tcW w:w="4315" w:type="dxa"/>
          </w:tcPr>
          <w:p w14:paraId="7B328372" w14:textId="379A2153" w:rsidR="00542211" w:rsidRDefault="004E45F3" w:rsidP="00542211">
            <w:r>
              <w:t>3</w:t>
            </w:r>
          </w:p>
        </w:tc>
      </w:tr>
      <w:tr w:rsidR="00542211" w14:paraId="083E20D0" w14:textId="77777777">
        <w:tc>
          <w:tcPr>
            <w:tcW w:w="4315" w:type="dxa"/>
          </w:tcPr>
          <w:p w14:paraId="2E8D3247" w14:textId="77777777" w:rsidR="00542211" w:rsidRDefault="00542211" w:rsidP="00542211">
            <w:r>
              <w:t>G11</w:t>
            </w:r>
          </w:p>
        </w:tc>
        <w:tc>
          <w:tcPr>
            <w:tcW w:w="4315" w:type="dxa"/>
          </w:tcPr>
          <w:p w14:paraId="79CEA934" w14:textId="44D8B89C" w:rsidR="00542211" w:rsidRDefault="004E45F3" w:rsidP="00542211">
            <w:r>
              <w:t>4</w:t>
            </w:r>
          </w:p>
        </w:tc>
      </w:tr>
      <w:tr w:rsidR="00542211" w14:paraId="26356C99" w14:textId="77777777">
        <w:tc>
          <w:tcPr>
            <w:tcW w:w="4315" w:type="dxa"/>
          </w:tcPr>
          <w:p w14:paraId="527D74D9" w14:textId="77777777" w:rsidR="00542211" w:rsidRDefault="00542211" w:rsidP="00542211">
            <w:r>
              <w:t>G12</w:t>
            </w:r>
          </w:p>
        </w:tc>
        <w:tc>
          <w:tcPr>
            <w:tcW w:w="4315" w:type="dxa"/>
          </w:tcPr>
          <w:p w14:paraId="31F885E5" w14:textId="78D44AD8" w:rsidR="00542211" w:rsidRDefault="004E45F3" w:rsidP="00542211">
            <w:r>
              <w:t>1</w:t>
            </w:r>
          </w:p>
        </w:tc>
      </w:tr>
      <w:tr w:rsidR="00542211" w14:paraId="514E5DFC" w14:textId="77777777">
        <w:tc>
          <w:tcPr>
            <w:tcW w:w="4315" w:type="dxa"/>
          </w:tcPr>
          <w:p w14:paraId="6A93EB38" w14:textId="2EF710FA" w:rsidR="00542211" w:rsidRDefault="00542211" w:rsidP="00542211">
            <w:r>
              <w:t>G1</w:t>
            </w:r>
            <w:r w:rsidR="004E45F3">
              <w:t>3</w:t>
            </w:r>
          </w:p>
        </w:tc>
        <w:tc>
          <w:tcPr>
            <w:tcW w:w="4315" w:type="dxa"/>
          </w:tcPr>
          <w:p w14:paraId="47B3A1AE" w14:textId="1D394E8C" w:rsidR="00542211" w:rsidRDefault="004E45F3" w:rsidP="00542211">
            <w:r>
              <w:t>2</w:t>
            </w:r>
          </w:p>
        </w:tc>
      </w:tr>
      <w:tr w:rsidR="00542211" w14:paraId="21480536" w14:textId="77777777">
        <w:tc>
          <w:tcPr>
            <w:tcW w:w="4315" w:type="dxa"/>
          </w:tcPr>
          <w:p w14:paraId="46787B37" w14:textId="29D9B36C" w:rsidR="00542211" w:rsidRDefault="00542211" w:rsidP="00542211">
            <w:r>
              <w:t>G1</w:t>
            </w:r>
            <w:r w:rsidR="004E45F3">
              <w:t>4</w:t>
            </w:r>
          </w:p>
        </w:tc>
        <w:tc>
          <w:tcPr>
            <w:tcW w:w="4315" w:type="dxa"/>
          </w:tcPr>
          <w:p w14:paraId="171BD1B0" w14:textId="53DB4029" w:rsidR="00542211" w:rsidRDefault="004E45F3" w:rsidP="00542211">
            <w:r>
              <w:t>3</w:t>
            </w:r>
          </w:p>
        </w:tc>
      </w:tr>
      <w:tr w:rsidR="00542211" w14:paraId="5F5A1AA5" w14:textId="77777777">
        <w:tc>
          <w:tcPr>
            <w:tcW w:w="4315" w:type="dxa"/>
          </w:tcPr>
          <w:p w14:paraId="62FCABE7" w14:textId="65852064" w:rsidR="00542211" w:rsidRDefault="00542211" w:rsidP="00542211">
            <w:r>
              <w:t>G1</w:t>
            </w:r>
            <w:r w:rsidR="004E45F3">
              <w:t>5</w:t>
            </w:r>
          </w:p>
        </w:tc>
        <w:tc>
          <w:tcPr>
            <w:tcW w:w="4315" w:type="dxa"/>
          </w:tcPr>
          <w:p w14:paraId="125B9B1B" w14:textId="045BE134" w:rsidR="00542211" w:rsidRDefault="004E45F3" w:rsidP="00542211">
            <w:r>
              <w:t>4</w:t>
            </w:r>
          </w:p>
        </w:tc>
      </w:tr>
    </w:tbl>
    <w:p w14:paraId="1EBD22DB" w14:textId="77777777" w:rsidR="00A06260" w:rsidRDefault="00A06260">
      <w:bookmarkStart w:id="0" w:name="_heading=h.gjdgxs" w:colFirst="0" w:colLast="0"/>
      <w:bookmarkEnd w:id="0"/>
    </w:p>
    <w:p w14:paraId="58EEE926" w14:textId="77777777" w:rsidR="00A06260" w:rsidRDefault="007D281D">
      <w:pPr>
        <w:spacing w:after="200" w:line="276" w:lineRule="auto"/>
      </w:pPr>
      <w:r>
        <w:br w:type="page"/>
      </w:r>
    </w:p>
    <w:p w14:paraId="60733C7B" w14:textId="77777777" w:rsidR="00A06260" w:rsidRDefault="00A06260"/>
    <w:p w14:paraId="3FE4272E" w14:textId="77777777" w:rsidR="00A06260" w:rsidRDefault="007D281D">
      <w:pPr>
        <w:rPr>
          <w:b/>
        </w:rPr>
      </w:pPr>
      <w:r>
        <w:rPr>
          <w:b/>
        </w:rPr>
        <w:t>Case Study#1 - Problem description</w:t>
      </w:r>
    </w:p>
    <w:p w14:paraId="138696DD" w14:textId="1F3DA9B1" w:rsidR="00A06260" w:rsidRDefault="007D281D">
      <w:r>
        <w:t xml:space="preserve">The purpose is to develop </w:t>
      </w:r>
      <w:r w:rsidR="00127915">
        <w:t>software</w:t>
      </w:r>
      <w:r>
        <w:t xml:space="preserve"> for gift registries within shops. A shop can post a list of items with prices. A registered person indicates an event (e.g. a wedding) and the items and quantities that he/she wants. His friends can then visit the website and choose one or more gifts from the list of items (They cannot see what others have selected). If an item has been selected in the required quantity, it cannot be re-selected, but modifications are possible before payment. Item list for an event is deleted after </w:t>
      </w:r>
      <w:proofErr w:type="gramStart"/>
      <w:r>
        <w:t>deadlines, or</w:t>
      </w:r>
      <w:proofErr w:type="gramEnd"/>
      <w:r>
        <w:t xml:space="preserve"> disabled w</w:t>
      </w:r>
      <w:r>
        <w:t xml:space="preserve">hen all items have been selected. When gifts are selected, the friend must make a payment via a credit card.  The shop announces a deadline for payment, which is before the event.  </w:t>
      </w:r>
    </w:p>
    <w:p w14:paraId="4D50902B" w14:textId="77777777" w:rsidR="00A06260" w:rsidRDefault="00A06260"/>
    <w:p w14:paraId="18352A43" w14:textId="6E7595F8" w:rsidR="00542211" w:rsidRDefault="00542211" w:rsidP="00542211">
      <w:pPr>
        <w:rPr>
          <w:b/>
        </w:rPr>
      </w:pPr>
      <w:r>
        <w:rPr>
          <w:b/>
        </w:rPr>
        <w:t>Case Study#2 - Problem description</w:t>
      </w:r>
    </w:p>
    <w:p w14:paraId="6E971B3B" w14:textId="568B1E4F" w:rsidR="00A06260" w:rsidRDefault="007D281D">
      <w:r>
        <w:t xml:space="preserve">The purpose is to develop </w:t>
      </w:r>
      <w:r w:rsidR="00127915">
        <w:t>software</w:t>
      </w:r>
      <w:r>
        <w:t xml:space="preserve"> that allows companies to post jobs and applicants to submit </w:t>
      </w:r>
      <w:proofErr w:type="spellStart"/>
      <w:r>
        <w:t>cvs</w:t>
      </w:r>
      <w:proofErr w:type="spellEnd"/>
      <w:r>
        <w:t>. The site then shortlists suitable applicants and sets up appointments for them with the relevant companies. Jobs are automatically deleted after deadlines, or when suitable applicants are found.</w:t>
      </w:r>
    </w:p>
    <w:p w14:paraId="35FCAB5B" w14:textId="77777777" w:rsidR="00A06260" w:rsidRDefault="00A06260"/>
    <w:p w14:paraId="5B3371F0" w14:textId="22F35DF0" w:rsidR="00542211" w:rsidRDefault="00542211" w:rsidP="00542211">
      <w:pPr>
        <w:rPr>
          <w:b/>
        </w:rPr>
      </w:pPr>
      <w:r>
        <w:rPr>
          <w:b/>
        </w:rPr>
        <w:t>Case Study#3 - Problem description</w:t>
      </w:r>
    </w:p>
    <w:p w14:paraId="1C2DB0B0" w14:textId="219769EC" w:rsidR="00A06260" w:rsidRDefault="007D281D">
      <w:r>
        <w:t xml:space="preserve">This case study is related to </w:t>
      </w:r>
      <w:r w:rsidR="00127915">
        <w:t>software</w:t>
      </w:r>
      <w:r>
        <w:t xml:space="preserve"> that maintains a list of </w:t>
      </w:r>
      <w:proofErr w:type="gramStart"/>
      <w:r>
        <w:t>Universities</w:t>
      </w:r>
      <w:proofErr w:type="gramEnd"/>
      <w:r>
        <w:t>. The information maintained for each University includes the programs offered, and the list of courses in each program. The site is intended to facilitate students seeking admission in a certain program, since information is available on a single platform and the student need not visit University sites individually. A feature of the site is that it will allow students to register their interest in a certain University. When the application form and test dates approach,</w:t>
      </w:r>
      <w:r>
        <w:t xml:space="preserve"> the student will be alerted. The student may use the site to enter admission information/form. When the admission process is complete, the student will be informed whether he is selected/not selected </w:t>
      </w:r>
    </w:p>
    <w:p w14:paraId="1FE013D3" w14:textId="77777777" w:rsidR="00A06260" w:rsidRDefault="00A06260"/>
    <w:p w14:paraId="6D677B01" w14:textId="713D68A2" w:rsidR="00542211" w:rsidRDefault="00542211" w:rsidP="00542211">
      <w:pPr>
        <w:rPr>
          <w:b/>
        </w:rPr>
      </w:pPr>
      <w:r>
        <w:rPr>
          <w:b/>
        </w:rPr>
        <w:t>Case Study#4 - Problem description</w:t>
      </w:r>
    </w:p>
    <w:p w14:paraId="4860E90F" w14:textId="6C0A9BA5" w:rsidR="00A06260" w:rsidRDefault="007D281D" w:rsidP="007D281D">
      <w:r>
        <w:t xml:space="preserve">A University allocates houses to faculty members based on seniority. A list of houses is maintained by the estate office, which also maintains status of the houses (allocated/unallocated). When a house is unallocated or becomes vacant, the estate office invites applications according to grade. These applications are sorted by seniority, and letters are sent to the allotted.  A faculty member must confirm his/her interest in the house </w:t>
      </w:r>
      <w:proofErr w:type="gramStart"/>
      <w:r>
        <w:t>in order for</w:t>
      </w:r>
      <w:proofErr w:type="gramEnd"/>
      <w:r>
        <w:t xml:space="preserve"> it to be allocated. All maintenance requests for an allocated house are saved category wise. It is also tracked whether the request was fulfilled. Unfulfilled requests are sent every day to the maintenance department, till they indicate that the issue has been taken care of.</w:t>
      </w:r>
    </w:p>
    <w:sectPr w:rsidR="00A0626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662D"/>
    <w:multiLevelType w:val="multilevel"/>
    <w:tmpl w:val="40486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2C1676"/>
    <w:multiLevelType w:val="multilevel"/>
    <w:tmpl w:val="9D7653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9426DB"/>
    <w:multiLevelType w:val="multilevel"/>
    <w:tmpl w:val="B6C435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1B16D67"/>
    <w:multiLevelType w:val="multilevel"/>
    <w:tmpl w:val="A3B6F9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8593DE2"/>
    <w:multiLevelType w:val="multilevel"/>
    <w:tmpl w:val="AB20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3D4FBF"/>
    <w:multiLevelType w:val="multilevel"/>
    <w:tmpl w:val="3D66DC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46688883">
    <w:abstractNumId w:val="0"/>
  </w:num>
  <w:num w:numId="2" w16cid:durableId="2135561584">
    <w:abstractNumId w:val="3"/>
  </w:num>
  <w:num w:numId="3" w16cid:durableId="1366103220">
    <w:abstractNumId w:val="2"/>
  </w:num>
  <w:num w:numId="4" w16cid:durableId="1234510379">
    <w:abstractNumId w:val="5"/>
  </w:num>
  <w:num w:numId="5" w16cid:durableId="1071730770">
    <w:abstractNumId w:val="1"/>
  </w:num>
  <w:num w:numId="6" w16cid:durableId="1659921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260"/>
    <w:rsid w:val="0002008A"/>
    <w:rsid w:val="000840FB"/>
    <w:rsid w:val="00127915"/>
    <w:rsid w:val="00372EDC"/>
    <w:rsid w:val="004E45F3"/>
    <w:rsid w:val="00542211"/>
    <w:rsid w:val="007D281D"/>
    <w:rsid w:val="00A06260"/>
    <w:rsid w:val="00B4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1C2F"/>
  <w15:docId w15:val="{776C114C-CA0F-478A-8A6A-076A868F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426AC"/>
    <w:pPr>
      <w:widowControl w:val="0"/>
      <w:suppressAutoHyphens/>
      <w:ind w:left="720"/>
      <w:contextualSpacing/>
    </w:pPr>
    <w:rPr>
      <w:rFonts w:eastAsia="Droid Sans Fallback" w:cs="Mangal"/>
      <w:kern w:val="1"/>
      <w:szCs w:val="21"/>
      <w:lang w:eastAsia="zh-CN" w:bidi="hi-IN"/>
    </w:rPr>
  </w:style>
  <w:style w:type="paragraph" w:styleId="NormalWeb">
    <w:name w:val="Normal (Web)"/>
    <w:basedOn w:val="Normal"/>
    <w:uiPriority w:val="99"/>
    <w:unhideWhenUsed/>
    <w:rsid w:val="00B426AC"/>
    <w:pPr>
      <w:spacing w:before="100" w:beforeAutospacing="1" w:after="100" w:afterAutospacing="1"/>
    </w:pPr>
  </w:style>
  <w:style w:type="table" w:styleId="TableGrid">
    <w:name w:val="Table Grid"/>
    <w:basedOn w:val="TableNormal"/>
    <w:uiPriority w:val="59"/>
    <w:rsid w:val="00721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pk0AAL8j0z29ynAU3lCh/71EAg==">CgMxLjAyCGguZ2pkZ3hzOAByITFyWTJiVlZvN0tCdVExREwzV0NLTEFRWFVQS3RlZ1RuQQ==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C2AB45B6333F04BA4D5F8DC2B72C1E7" ma:contentTypeVersion="5" ma:contentTypeDescription="Create a new document." ma:contentTypeScope="" ma:versionID="f791ca8e7578756be62a1f7c0ce94062">
  <xsd:schema xmlns:xsd="http://www.w3.org/2001/XMLSchema" xmlns:xs="http://www.w3.org/2001/XMLSchema" xmlns:p="http://schemas.microsoft.com/office/2006/metadata/properties" xmlns:ns2="52b40a9c-1927-43e3-80fe-90a09957f7bb" targetNamespace="http://schemas.microsoft.com/office/2006/metadata/properties" ma:root="true" ma:fieldsID="01b8f2a9a3a9b75774f390871e81eb10" ns2:_="">
    <xsd:import namespace="52b40a9c-1927-43e3-80fe-90a09957f7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40a9c-1927-43e3-80fe-90a09957f7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5CD9B4-11D4-4D9E-912E-900D05A917F6}"/>
</file>

<file path=customXml/itemProps3.xml><?xml version="1.0" encoding="utf-8"?>
<ds:datastoreItem xmlns:ds="http://schemas.openxmlformats.org/officeDocument/2006/customXml" ds:itemID="{43358C8E-CC3C-45D7-AAA1-9F3906E5A6A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Onaiza Maqbool</dc:creator>
  <cp:lastModifiedBy>Onaiza Maqbool</cp:lastModifiedBy>
  <cp:revision>3</cp:revision>
  <dcterms:created xsi:type="dcterms:W3CDTF">2024-10-02T05:04:00Z</dcterms:created>
  <dcterms:modified xsi:type="dcterms:W3CDTF">2024-10-02T05:04:00Z</dcterms:modified>
</cp:coreProperties>
</file>