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2"/>
        </w:rPr>
        <w:br/>
        <w:br/>
        <w:br/>
        <w:br/>
        <w:t>ALERJİ TAKVİM</w:t>
      </w:r>
    </w:p>
    <w:p>
      <w:pPr>
        <w:jc w:val="center"/>
      </w:pPr>
      <w:r>
        <w:rPr>
          <w:i/>
          <w:sz w:val="36"/>
        </w:rPr>
        <w:t>Polen Takip ve Danışmanlık Sistemi</w:t>
      </w:r>
    </w:p>
    <w:p>
      <w:pPr>
        <w:jc w:val="center"/>
      </w:pPr>
      <w:r>
        <w:rPr>
          <w:b/>
          <w:sz w:val="32"/>
        </w:rPr>
        <w:br/>
        <w:t>Proje Raporu</w:t>
      </w:r>
    </w:p>
    <w:p>
      <w:pPr>
        <w:jc w:val="center"/>
      </w:pPr>
      <w:r>
        <w:rPr>
          <w:sz w:val="24"/>
        </w:rPr>
        <w:br/>
        <w:br/>
        <w:br/>
        <w:br/>
        <w:t>Gereksinim Analizi • Tasarım • Geliştirme • Test • Deployment</w:t>
      </w:r>
    </w:p>
    <w:p>
      <w:pPr>
        <w:jc w:val="center"/>
      </w:pPr>
      <w:r>
        <w:rPr>
          <w:sz w:val="24"/>
        </w:rPr>
        <w:br/>
        <w:br/>
        <w:br/>
        <w:br/>
        <w:t>Nisan 2026</w:t>
      </w:r>
    </w:p>
    <w:p>
      <w:r>
        <w:br w:type="page"/>
      </w:r>
    </w:p>
    <w:p>
      <w:pPr>
        <w:pStyle w:val="Heading1"/>
      </w:pPr>
      <w:r>
        <w:t>İçindekiler</w:t>
      </w:r>
    </w:p>
    <w:p>
      <w:pPr>
        <w:spacing w:after="80"/>
      </w:pPr>
      <w:r>
        <w:rPr>
          <w:b w:val="0"/>
          <w:i w:val="0"/>
          <w:sz w:val="22"/>
        </w:rPr>
        <w:t>1. Giriş</w:t>
      </w:r>
    </w:p>
    <w:p>
      <w:pPr>
        <w:spacing w:after="80"/>
      </w:pPr>
      <w:r>
        <w:rPr>
          <w:b w:val="0"/>
          <w:i w:val="0"/>
          <w:sz w:val="22"/>
        </w:rPr>
        <w:t>2. Proje Amacı ve Kapsamı</w:t>
      </w:r>
    </w:p>
    <w:p>
      <w:pPr>
        <w:spacing w:after="80"/>
      </w:pPr>
      <w:r>
        <w:rPr>
          <w:b w:val="0"/>
          <w:i w:val="0"/>
          <w:sz w:val="22"/>
        </w:rPr>
        <w:t>3. Gereksinim Analizi</w:t>
      </w:r>
    </w:p>
    <w:p>
      <w:pPr>
        <w:spacing w:after="80"/>
      </w:pPr>
      <w:r>
        <w:rPr>
          <w:b w:val="0"/>
          <w:i w:val="0"/>
          <w:sz w:val="22"/>
        </w:rPr>
        <w:t>4. Sistem Tasarımı</w:t>
      </w:r>
    </w:p>
    <w:p>
      <w:pPr>
        <w:spacing w:after="80"/>
      </w:pPr>
      <w:r>
        <w:rPr>
          <w:b w:val="0"/>
          <w:i w:val="0"/>
          <w:sz w:val="22"/>
        </w:rPr>
        <w:t>5. Geliştirme</w:t>
      </w:r>
    </w:p>
    <w:p>
      <w:pPr>
        <w:spacing w:after="80"/>
      </w:pPr>
      <w:r>
        <w:rPr>
          <w:b w:val="0"/>
          <w:i w:val="0"/>
          <w:sz w:val="22"/>
        </w:rPr>
        <w:t>6. Polenler Hakkında Bilgi ve Alınabilecek Önlemler</w:t>
      </w:r>
    </w:p>
    <w:p>
      <w:pPr>
        <w:spacing w:after="80"/>
      </w:pPr>
      <w:r>
        <w:rPr>
          <w:b w:val="0"/>
          <w:i w:val="0"/>
          <w:sz w:val="22"/>
        </w:rPr>
        <w:t>7. Chatbot Tasarımı ve Entegrasyonu</w:t>
      </w:r>
    </w:p>
    <w:p>
      <w:pPr>
        <w:spacing w:after="80"/>
      </w:pPr>
      <w:r>
        <w:rPr>
          <w:b w:val="0"/>
          <w:i w:val="0"/>
          <w:sz w:val="22"/>
        </w:rPr>
        <w:t>8. Test Süreci</w:t>
      </w:r>
    </w:p>
    <w:p>
      <w:pPr>
        <w:spacing w:after="80"/>
      </w:pPr>
      <w:r>
        <w:rPr>
          <w:b w:val="0"/>
          <w:i w:val="0"/>
          <w:sz w:val="22"/>
        </w:rPr>
        <w:t>9. Deployment (Yayınlama) Süreci</w:t>
      </w:r>
    </w:p>
    <w:p>
      <w:pPr>
        <w:spacing w:after="80"/>
      </w:pPr>
      <w:r>
        <w:rPr>
          <w:b w:val="0"/>
          <w:i w:val="0"/>
          <w:sz w:val="22"/>
        </w:rPr>
        <w:t>10. KVKK Aydınlatma Metni</w:t>
      </w:r>
    </w:p>
    <w:p>
      <w:pPr>
        <w:spacing w:after="80"/>
      </w:pPr>
      <w:r>
        <w:rPr>
          <w:b w:val="0"/>
          <w:i w:val="0"/>
          <w:sz w:val="22"/>
        </w:rPr>
        <w:t>11. Sonuç ve Değerlendirme</w:t>
      </w:r>
    </w:p>
    <w:p>
      <w:r>
        <w:br w:type="page"/>
      </w:r>
    </w:p>
    <w:p>
      <w:pPr>
        <w:pStyle w:val="Heading1"/>
      </w:pPr>
      <w:r>
        <w:t>1. Giriş</w:t>
      </w:r>
    </w:p>
    <w:p>
      <w:pPr>
        <w:spacing w:after="120"/>
      </w:pPr>
      <w:r>
        <w:rPr>
          <w:b w:val="0"/>
          <w:i w:val="0"/>
          <w:sz w:val="22"/>
        </w:rPr>
        <w:t>Alerjik rinit, astım ve benzeri polen kaynaklı rahatsızlıklar, Türkiye'de ve dünyada geniş bir nüfusu etkilemektedir. Özellikle ilkbahar ve yaz aylarında havada artan polen yoğunluğu, alerjik bireylerde yaşam kalitesini ciddi biçimde düşürmektedir. Bu projenin amacı, kullanıcıların bulundukları bölgedeki polen seviyelerini gerçek zamanlı olarak takip edebileceği, yapay zekâ destekli bir chatbot üzerinden öneriler alabileceği ve alerji semptomlarını günlük olarak kayıt altına alabileceği bir web tabanlı sistem geliştirmektir.</w:t>
      </w:r>
    </w:p>
    <w:p>
      <w:pPr>
        <w:spacing w:after="120"/>
      </w:pPr>
      <w:r>
        <w:rPr>
          <w:b w:val="0"/>
          <w:i w:val="0"/>
          <w:sz w:val="22"/>
        </w:rPr>
        <w:t>Alerji Takvim projesi; HTML, CSS ve JavaScript teknolojileri ile tek sayfa mimarisinde (SPA) tasarlanmış, yönetici (admin) paneli, kullanıcı profili, form validasyonu ve yapay zekâ tabanlı danışman chatbot'u barındıran bir uygulamadır. Tüm veriler 6698 sayılı Kişisel Verilerin Korunması Kanunu (KVKK) kapsamında güvenli şekilde işlenmektedir.</w:t>
      </w:r>
    </w:p>
    <w:p>
      <w:pPr>
        <w:pStyle w:val="Heading1"/>
      </w:pPr>
      <w:r>
        <w:t>2. Proje Amacı ve Kapsamı</w:t>
      </w:r>
    </w:p>
    <w:p>
      <w:pPr>
        <w:pStyle w:val="Heading2"/>
      </w:pPr>
      <w:r>
        <w:t>2.1 Projenin Amacı</w:t>
      </w:r>
    </w:p>
    <w:p>
      <w:pPr>
        <w:pStyle w:val="ListBullet"/>
        <w:spacing w:after="40"/>
        <w:ind w:left="425"/>
      </w:pPr>
      <w:r>
        <w:t>Kullanıcılara güncel ve bölgesel polen bilgisi sunmak.</w:t>
      </w:r>
    </w:p>
    <w:p>
      <w:pPr>
        <w:pStyle w:val="ListBullet"/>
        <w:spacing w:after="40"/>
        <w:ind w:left="425"/>
      </w:pPr>
      <w:r>
        <w:t>Polen alerjisine karşı alınabilecek önlemler konusunda rehberlik etmek.</w:t>
      </w:r>
    </w:p>
    <w:p>
      <w:pPr>
        <w:pStyle w:val="ListBullet"/>
        <w:spacing w:after="40"/>
        <w:ind w:left="425"/>
      </w:pPr>
      <w:r>
        <w:t>Yapay zekâ destekli chatbot ile 7/24 kişiselleştirilmiş öneri sağlamak.</w:t>
      </w:r>
    </w:p>
    <w:p>
      <w:pPr>
        <w:pStyle w:val="ListBullet"/>
        <w:spacing w:after="40"/>
        <w:ind w:left="425"/>
      </w:pPr>
      <w:r>
        <w:t>Kullanıcıların alerji semptomlarını takvim üzerinden takip etmesini sağlamak.</w:t>
      </w:r>
    </w:p>
    <w:p>
      <w:pPr>
        <w:pStyle w:val="ListBullet"/>
        <w:spacing w:after="40"/>
        <w:ind w:left="425"/>
      </w:pPr>
      <w:r>
        <w:t>Yöneticilerin içerik ve kullanıcı verilerini yönetebilmesi için admin panel sunmak.</w:t>
      </w:r>
    </w:p>
    <w:p>
      <w:pPr>
        <w:pStyle w:val="Heading2"/>
      </w:pPr>
      <w:r>
        <w:t>2.2 Hedef Kitle</w:t>
      </w:r>
    </w:p>
    <w:p>
      <w:pPr>
        <w:pStyle w:val="ListBullet"/>
        <w:spacing w:after="40"/>
        <w:ind w:left="425"/>
      </w:pPr>
      <w:r>
        <w:t>Mevsimsel alerjisi olan bireyler</w:t>
      </w:r>
    </w:p>
    <w:p>
      <w:pPr>
        <w:pStyle w:val="ListBullet"/>
        <w:spacing w:after="40"/>
        <w:ind w:left="425"/>
      </w:pPr>
      <w:r>
        <w:t>Astım hastaları ve kronik solunum yolu rahatsızlığı olanlar</w:t>
      </w:r>
    </w:p>
    <w:p>
      <w:pPr>
        <w:pStyle w:val="ListBullet"/>
        <w:spacing w:after="40"/>
        <w:ind w:left="425"/>
      </w:pPr>
      <w:r>
        <w:t>Sağlık profesyonelleri (takip ve bilgi amaçlı)</w:t>
      </w:r>
    </w:p>
    <w:p>
      <w:pPr>
        <w:pStyle w:val="ListBullet"/>
        <w:spacing w:after="40"/>
        <w:ind w:left="425"/>
      </w:pPr>
      <w:r>
        <w:t>Polen yoğunluğundan etkilenebilecek hassas gruplar (çocuklar, yaşlılar, hamileler)</w:t>
      </w:r>
    </w:p>
    <w:p>
      <w:pPr>
        <w:pStyle w:val="Heading2"/>
      </w:pPr>
      <w:r>
        <w:t>2.3 Proje Kapsamı</w:t>
      </w:r>
    </w:p>
    <w:p>
      <w:pPr>
        <w:spacing w:after="120"/>
      </w:pPr>
      <w:r>
        <w:rPr>
          <w:b w:val="0"/>
          <w:i w:val="0"/>
          <w:sz w:val="22"/>
        </w:rPr>
        <w:t>Proje kapsamı; kullanıcı kaydı ve kimlik doğrulaması, profil yönetimi, polen haritası/takvimi, yapay zekâ chatbot'u, admin dashboard'u, form validasyonu ve KVKK aydınlatma metni bileşenlerini içerir. Proje tek sayfa (SPA) olarak geliştirilmiş olup mobil uyumludur (responsive).</w:t>
      </w:r>
    </w:p>
    <w:p>
      <w:r>
        <w:br w:type="page"/>
      </w:r>
    </w:p>
    <w:p>
      <w:pPr>
        <w:pStyle w:val="Heading1"/>
      </w:pPr>
      <w:r>
        <w:t>3. Gereksinim Analizi</w:t>
      </w:r>
    </w:p>
    <w:p>
      <w:pPr>
        <w:spacing w:after="120"/>
      </w:pPr>
      <w:r>
        <w:rPr>
          <w:b w:val="0"/>
          <w:i w:val="0"/>
          <w:sz w:val="22"/>
        </w:rPr>
        <w:t>Gereksinim analizi aşamasında, sistemin sahip olması gereken fonksiyonel ve fonksiyonel olmayan tüm özellikler belirlenmiştir. Paydaş görüşmeleri, anketler ve literatür taraması sonucunda aşağıdaki gereksinimler ortaya çıkmıştır.</w:t>
      </w:r>
    </w:p>
    <w:p>
      <w:pPr>
        <w:pStyle w:val="Heading2"/>
      </w:pPr>
      <w:r>
        <w:t>3.1 Fonksiyonel Gereksinimler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Kod</w:t>
            </w:r>
          </w:p>
        </w:tc>
        <w:tc>
          <w:tcPr>
            <w:tcW w:type="dxa" w:w="3135"/>
          </w:tcPr>
          <w:p>
            <w:r>
              <w:rPr>
                <w:b/>
              </w:rPr>
              <w:t>Başlık</w:t>
            </w:r>
          </w:p>
        </w:tc>
        <w:tc>
          <w:tcPr>
            <w:tcW w:type="dxa" w:w="3135"/>
          </w:tcPr>
          <w:p>
            <w:r>
              <w:rPr>
                <w:b/>
              </w:rPr>
              <w:t>Açıklama</w:t>
            </w:r>
          </w:p>
        </w:tc>
      </w:tr>
      <w:tr>
        <w:tc>
          <w:tcPr>
            <w:tcW w:type="dxa" w:w="3135"/>
          </w:tcPr>
          <w:p>
            <w:r>
              <w:t>FR-01</w:t>
            </w:r>
          </w:p>
        </w:tc>
        <w:tc>
          <w:tcPr>
            <w:tcW w:type="dxa" w:w="3135"/>
          </w:tcPr>
          <w:p>
            <w:r>
              <w:t>Kullanıcı Kaydı</w:t>
            </w:r>
          </w:p>
        </w:tc>
        <w:tc>
          <w:tcPr>
            <w:tcW w:type="dxa" w:w="3135"/>
          </w:tcPr>
          <w:p>
            <w:r>
              <w:t>Kullanıcı; ad-soyad, e-posta, şifre ve şehir bilgisi ile üye olabilmelidir.</w:t>
            </w:r>
          </w:p>
        </w:tc>
      </w:tr>
      <w:tr>
        <w:tc>
          <w:tcPr>
            <w:tcW w:type="dxa" w:w="3135"/>
          </w:tcPr>
          <w:p>
            <w:r>
              <w:t>FR-02</w:t>
            </w:r>
          </w:p>
        </w:tc>
        <w:tc>
          <w:tcPr>
            <w:tcW w:type="dxa" w:w="3135"/>
          </w:tcPr>
          <w:p>
            <w:r>
              <w:t>Giriş / Çıkış</w:t>
            </w:r>
          </w:p>
        </w:tc>
        <w:tc>
          <w:tcPr>
            <w:tcW w:type="dxa" w:w="3135"/>
          </w:tcPr>
          <w:p>
            <w:r>
              <w:t>Kullanıcı; e-posta ve şifre ile sisteme giriş yapabilmeli ve güvenli şekilde çıkış yapabilmelidir.</w:t>
            </w:r>
          </w:p>
        </w:tc>
      </w:tr>
      <w:tr>
        <w:tc>
          <w:tcPr>
            <w:tcW w:type="dxa" w:w="3135"/>
          </w:tcPr>
          <w:p>
            <w:r>
              <w:t>FR-03</w:t>
            </w:r>
          </w:p>
        </w:tc>
        <w:tc>
          <w:tcPr>
            <w:tcW w:type="dxa" w:w="3135"/>
          </w:tcPr>
          <w:p>
            <w:r>
              <w:t>Profil Yönetimi</w:t>
            </w:r>
          </w:p>
        </w:tc>
        <w:tc>
          <w:tcPr>
            <w:tcW w:type="dxa" w:w="3135"/>
          </w:tcPr>
          <w:p>
            <w:r>
              <w:t>Sayfanın sağ üst köşesinde yer alan profil menüsünden kullanıcı kendi bilgilerini güncelleyebilmeli, şifre değiştirebilmeli ve oturumu kapatabilmelidir.</w:t>
            </w:r>
          </w:p>
        </w:tc>
      </w:tr>
      <w:tr>
        <w:tc>
          <w:tcPr>
            <w:tcW w:type="dxa" w:w="3135"/>
          </w:tcPr>
          <w:p>
            <w:r>
              <w:t>FR-04</w:t>
            </w:r>
          </w:p>
        </w:tc>
        <w:tc>
          <w:tcPr>
            <w:tcW w:type="dxa" w:w="3135"/>
          </w:tcPr>
          <w:p>
            <w:r>
              <w:t>Polen Takvimi</w:t>
            </w:r>
          </w:p>
        </w:tc>
        <w:tc>
          <w:tcPr>
            <w:tcW w:type="dxa" w:w="3135"/>
          </w:tcPr>
          <w:p>
            <w:r>
              <w:t>Kullanıcı; bulunduğu şehre göre günlük/haftalık/aylık polen seviyelerini görüntüleyebilmelidir.</w:t>
            </w:r>
          </w:p>
        </w:tc>
      </w:tr>
      <w:tr>
        <w:tc>
          <w:tcPr>
            <w:tcW w:type="dxa" w:w="3135"/>
          </w:tcPr>
          <w:p>
            <w:r>
              <w:t>FR-05</w:t>
            </w:r>
          </w:p>
        </w:tc>
        <w:tc>
          <w:tcPr>
            <w:tcW w:type="dxa" w:w="3135"/>
          </w:tcPr>
          <w:p>
            <w:r>
              <w:t>Chatbot</w:t>
            </w:r>
          </w:p>
        </w:tc>
        <w:tc>
          <w:tcPr>
            <w:tcW w:type="dxa" w:w="3135"/>
          </w:tcPr>
          <w:p>
            <w:r>
              <w:t>AI destekli chatbot, polen alerjisi hakkında kullanıcının sorduğu sorulara gerçek zamanlı cevap ve öneri sunabilmelidir.</w:t>
            </w:r>
          </w:p>
        </w:tc>
      </w:tr>
      <w:tr>
        <w:tc>
          <w:tcPr>
            <w:tcW w:type="dxa" w:w="3135"/>
          </w:tcPr>
          <w:p>
            <w:r>
              <w:t>FR-06</w:t>
            </w:r>
          </w:p>
        </w:tc>
        <w:tc>
          <w:tcPr>
            <w:tcW w:type="dxa" w:w="3135"/>
          </w:tcPr>
          <w:p>
            <w:r>
              <w:t>Semptom Kaydı</w:t>
            </w:r>
          </w:p>
        </w:tc>
        <w:tc>
          <w:tcPr>
            <w:tcW w:type="dxa" w:w="3135"/>
          </w:tcPr>
          <w:p>
            <w:r>
              <w:t>Kullanıcı; belirli günlerde yaşadığı alerji semptomlarını (hapşırma, burun akıntısı, gözde kaşıntı vb.) takvime kaydedebilmelidir.</w:t>
            </w:r>
          </w:p>
        </w:tc>
      </w:tr>
      <w:tr>
        <w:tc>
          <w:tcPr>
            <w:tcW w:type="dxa" w:w="3135"/>
          </w:tcPr>
          <w:p>
            <w:r>
              <w:t>FR-07</w:t>
            </w:r>
          </w:p>
        </w:tc>
        <w:tc>
          <w:tcPr>
            <w:tcW w:type="dxa" w:w="3135"/>
          </w:tcPr>
          <w:p>
            <w:r>
              <w:t>Form Validasyonu</w:t>
            </w:r>
          </w:p>
        </w:tc>
        <w:tc>
          <w:tcPr>
            <w:tcW w:type="dxa" w:w="3135"/>
          </w:tcPr>
          <w:p>
            <w:r>
              <w:t>Kayıt ve iletişim formlarında istemci taraflı (client-side) ve sunucu taraflı (server-side) doğrulamalar yapılmalıdır.</w:t>
            </w:r>
          </w:p>
        </w:tc>
      </w:tr>
      <w:tr>
        <w:tc>
          <w:tcPr>
            <w:tcW w:type="dxa" w:w="3135"/>
          </w:tcPr>
          <w:p>
            <w:r>
              <w:t>FR-08</w:t>
            </w:r>
          </w:p>
        </w:tc>
        <w:tc>
          <w:tcPr>
            <w:tcW w:type="dxa" w:w="3135"/>
          </w:tcPr>
          <w:p>
            <w:r>
              <w:t>Admin Dashboard</w:t>
            </w:r>
          </w:p>
        </w:tc>
        <w:tc>
          <w:tcPr>
            <w:tcW w:type="dxa" w:w="3135"/>
          </w:tcPr>
          <w:p>
            <w:r>
              <w:t>Yönetici; kullanıcıları listeleyebilmeli, pasifleştirebilmeli, polen verilerini güncelleyebilmeli ve sistem istatistiklerini görebilmelidir.</w:t>
            </w:r>
          </w:p>
        </w:tc>
      </w:tr>
      <w:tr>
        <w:tc>
          <w:tcPr>
            <w:tcW w:type="dxa" w:w="3135"/>
          </w:tcPr>
          <w:p>
            <w:r>
              <w:t>FR-09</w:t>
            </w:r>
          </w:p>
        </w:tc>
        <w:tc>
          <w:tcPr>
            <w:tcW w:type="dxa" w:w="3135"/>
          </w:tcPr>
          <w:p>
            <w:r>
              <w:t>KVKK Aydınlatma Metni</w:t>
            </w:r>
          </w:p>
        </w:tc>
        <w:tc>
          <w:tcPr>
            <w:tcW w:type="dxa" w:w="3135"/>
          </w:tcPr>
          <w:p>
            <w:r>
              <w:t>KVKK metni tüm kullanıcılar tarafından erişilebilir olmalı; kayıt sırasında onay alınmalıdır.</w:t>
            </w:r>
          </w:p>
        </w:tc>
      </w:tr>
      <w:tr>
        <w:tc>
          <w:tcPr>
            <w:tcW w:type="dxa" w:w="3135"/>
          </w:tcPr>
          <w:p>
            <w:r>
              <w:t>FR-10</w:t>
            </w:r>
          </w:p>
        </w:tc>
        <w:tc>
          <w:tcPr>
            <w:tcW w:type="dxa" w:w="3135"/>
          </w:tcPr>
          <w:p>
            <w:r>
              <w:t>Bildirim</w:t>
            </w:r>
          </w:p>
        </w:tc>
        <w:tc>
          <w:tcPr>
            <w:tcW w:type="dxa" w:w="3135"/>
          </w:tcPr>
          <w:p>
            <w:r>
              <w:t>Yüksek polen yoğunluğu olan günlerde kullanıcıya uyarı gösterilmelidir.</w:t>
            </w:r>
          </w:p>
        </w:tc>
      </w:tr>
    </w:tbl>
    <w:p/>
    <w:p>
      <w:pPr>
        <w:pStyle w:val="Heading2"/>
      </w:pPr>
      <w:r>
        <w:t>3.2 Fonksiyonel Olmayan Gereksinimler</w:t>
      </w:r>
    </w:p>
    <w:tbl>
      <w:tblPr>
        <w:tblStyle w:val="LightGrid-Accent1"/>
        <w:tblW w:type="auto" w:w="0"/>
        <w:tblLook w:firstColumn="1" w:firstRow="1" w:lastColumn="0" w:lastRow="0" w:noHBand="0" w:noVBand="1" w:val="04A0"/>
      </w:tblPr>
      <w:tblGrid>
        <w:gridCol w:w="4703"/>
        <w:gridCol w:w="4703"/>
      </w:tblGrid>
      <w:tr>
        <w:tc>
          <w:tcPr>
            <w:tcW w:type="dxa" w:w="4703"/>
          </w:tcPr>
          <w:p>
            <w:r>
              <w:rPr>
                <w:b/>
              </w:rPr>
              <w:t>Kategori</w:t>
            </w:r>
          </w:p>
        </w:tc>
        <w:tc>
          <w:tcPr>
            <w:tcW w:type="dxa" w:w="4703"/>
          </w:tcPr>
          <w:p>
            <w:r>
              <w:rPr>
                <w:b/>
              </w:rPr>
              <w:t>Açıklama</w:t>
            </w:r>
          </w:p>
        </w:tc>
      </w:tr>
      <w:tr>
        <w:tc>
          <w:tcPr>
            <w:tcW w:type="dxa" w:w="4703"/>
          </w:tcPr>
          <w:p>
            <w:r>
              <w:t>Performans</w:t>
            </w:r>
          </w:p>
        </w:tc>
        <w:tc>
          <w:tcPr>
            <w:tcW w:type="dxa" w:w="4703"/>
          </w:tcPr>
          <w:p>
            <w:r>
              <w:t>Sayfa yükleme süresi 3 saniyenin altında olmalı; chatbot yanıt süresi 2 sn civarında tutulmalıdır.</w:t>
            </w:r>
          </w:p>
        </w:tc>
      </w:tr>
      <w:tr>
        <w:tc>
          <w:tcPr>
            <w:tcW w:type="dxa" w:w="4703"/>
          </w:tcPr>
          <w:p>
            <w:r>
              <w:t>Kullanılabilirlik</w:t>
            </w:r>
          </w:p>
        </w:tc>
        <w:tc>
          <w:tcPr>
            <w:tcW w:type="dxa" w:w="4703"/>
          </w:tcPr>
          <w:p>
            <w:r>
              <w:t>Arayüz mobil uyumlu, sezgisel ve WCAG 2.1 AA erişilebilirlik standardında olmalıdır.</w:t>
            </w:r>
          </w:p>
        </w:tc>
      </w:tr>
      <w:tr>
        <w:tc>
          <w:tcPr>
            <w:tcW w:type="dxa" w:w="4703"/>
          </w:tcPr>
          <w:p>
            <w:r>
              <w:t>Güvenlik</w:t>
            </w:r>
          </w:p>
        </w:tc>
        <w:tc>
          <w:tcPr>
            <w:tcW w:type="dxa" w:w="4703"/>
          </w:tcPr>
          <w:p>
            <w:r>
              <w:t>Parolalar bcrypt ile hashlenmeli, HTTPS kullanılmalı, XSS ve CSRF saldırılarına karşı önlem alınmalıdır.</w:t>
            </w:r>
          </w:p>
        </w:tc>
      </w:tr>
      <w:tr>
        <w:tc>
          <w:tcPr>
            <w:tcW w:type="dxa" w:w="4703"/>
          </w:tcPr>
          <w:p>
            <w:r>
              <w:t>Gizlilik</w:t>
            </w:r>
          </w:p>
        </w:tc>
        <w:tc>
          <w:tcPr>
            <w:tcW w:type="dxa" w:w="4703"/>
          </w:tcPr>
          <w:p>
            <w:r>
              <w:t>KVKK, ilgili AB GDPR düzenlemeleri ile uyumluluk sağlanmalıdır.</w:t>
            </w:r>
          </w:p>
        </w:tc>
      </w:tr>
      <w:tr>
        <w:tc>
          <w:tcPr>
            <w:tcW w:type="dxa" w:w="4703"/>
          </w:tcPr>
          <w:p>
            <w:r>
              <w:t>Taşınabilirlik</w:t>
            </w:r>
          </w:p>
        </w:tc>
        <w:tc>
          <w:tcPr>
            <w:tcW w:type="dxa" w:w="4703"/>
          </w:tcPr>
          <w:p>
            <w:r>
              <w:t>Modern tarayıcıların güncel sürümlerinde çalışmalıdır (Chrome, Firefox, Safari, Edge).</w:t>
            </w:r>
          </w:p>
        </w:tc>
      </w:tr>
      <w:tr>
        <w:tc>
          <w:tcPr>
            <w:tcW w:type="dxa" w:w="4703"/>
          </w:tcPr>
          <w:p>
            <w:r>
              <w:t>Sürdürülebilirlik</w:t>
            </w:r>
          </w:p>
        </w:tc>
        <w:tc>
          <w:tcPr>
            <w:tcW w:type="dxa" w:w="4703"/>
          </w:tcPr>
          <w:p>
            <w:r>
              <w:t>Kod, modüler ve belgelendirilmiş olmalı; Git ile sürüm kontrolü yapılmalıdır.</w:t>
            </w:r>
          </w:p>
        </w:tc>
      </w:tr>
    </w:tbl>
    <w:p/>
    <w:p>
      <w:pPr>
        <w:pStyle w:val="Heading2"/>
      </w:pPr>
      <w:r>
        <w:t>3.3 Kullanıcı Rolleri</w:t>
      </w:r>
    </w:p>
    <w:p>
      <w:pPr>
        <w:pStyle w:val="ListBullet"/>
        <w:spacing w:after="40"/>
        <w:ind w:left="425"/>
      </w:pPr>
      <w:r>
        <w:t>Ziyaretçi: Kayıt olmadan bilgilendirme sayfalarını görüntüleyebilir.</w:t>
      </w:r>
    </w:p>
    <w:p>
      <w:pPr>
        <w:pStyle w:val="ListBullet"/>
        <w:spacing w:after="40"/>
        <w:ind w:left="425"/>
      </w:pPr>
      <w:r>
        <w:t>Kayıtlı Kullanıcı: Tüm özelliklere (takvim, chatbot, profil) erişebilir.</w:t>
      </w:r>
    </w:p>
    <w:p>
      <w:pPr>
        <w:pStyle w:val="ListBullet"/>
        <w:spacing w:after="40"/>
        <w:ind w:left="425"/>
      </w:pPr>
      <w:r>
        <w:t>Yönetici (Admin): Kullanıcı ve içerik yönetimi yapar, dashboard'a erişir.</w:t>
      </w:r>
    </w:p>
    <w:p>
      <w:r>
        <w:br w:type="page"/>
      </w:r>
    </w:p>
    <w:p>
      <w:pPr>
        <w:pStyle w:val="Heading1"/>
      </w:pPr>
      <w:r>
        <w:t>4. Sistem Tasarımı</w:t>
      </w:r>
    </w:p>
    <w:p>
      <w:pPr>
        <w:pStyle w:val="Heading2"/>
      </w:pPr>
      <w:r>
        <w:t>4.1 Genel Mimari</w:t>
      </w:r>
    </w:p>
    <w:p>
      <w:pPr>
        <w:spacing w:after="120"/>
      </w:pPr>
      <w:r>
        <w:rPr>
          <w:b w:val="0"/>
          <w:i w:val="0"/>
          <w:sz w:val="22"/>
        </w:rPr>
        <w:t>Sistem, istemci-sunucu mimarisine dayalı olarak tasarlanmıştır. Ön yüz (front-end), saf HTML, CSS ve Vanilla JavaScript kullanılarak tek sayfa uygulaması (SPA) olarak geliştirilmiştir. Arka uç (back-end) REST API olarak yapılandırılmış; veriler JSON formatında alışverişe tabi tutulmuştur. Chatbot bileşeni, OpenAI/Claude API'si üzerinden LLM (Large Language Model) servisi ile iletişim kurar.</w:t>
      </w:r>
    </w:p>
    <w:p>
      <w:pPr>
        <w:pStyle w:val="Heading2"/>
      </w:pPr>
      <w:r>
        <w:t>4.2 Sayfa Yapısı ve Arayüz</w:t>
      </w:r>
    </w:p>
    <w:p>
      <w:pPr>
        <w:spacing w:after="120"/>
      </w:pPr>
      <w:r>
        <w:rPr>
          <w:b w:val="0"/>
          <w:i w:val="0"/>
          <w:sz w:val="22"/>
        </w:rPr>
        <w:t>Uygulamada aşağıdaki ekranlar bulunmaktadır:</w:t>
      </w:r>
    </w:p>
    <w:p>
      <w:pPr>
        <w:pStyle w:val="ListBullet"/>
        <w:spacing w:after="40"/>
        <w:ind w:left="425"/>
      </w:pPr>
      <w:r>
        <w:t>Ana Sayfa: Polen indeksi, günlük uyarı ve kısa bilgilendirme.</w:t>
      </w:r>
    </w:p>
    <w:p>
      <w:pPr>
        <w:pStyle w:val="ListBullet"/>
        <w:spacing w:after="40"/>
        <w:ind w:left="425"/>
      </w:pPr>
      <w:r>
        <w:t>Kayıt / Giriş: Form validasyonu ile korunan kimlik doğrulama ekranı.</w:t>
      </w:r>
    </w:p>
    <w:p>
      <w:pPr>
        <w:pStyle w:val="ListBullet"/>
        <w:spacing w:after="40"/>
        <w:ind w:left="425"/>
      </w:pPr>
      <w:r>
        <w:t>Polen Takvimi: Aylık görünümlü, bölgeye özel polen seviyeleri.</w:t>
      </w:r>
    </w:p>
    <w:p>
      <w:pPr>
        <w:pStyle w:val="ListBullet"/>
        <w:spacing w:after="40"/>
        <w:ind w:left="425"/>
      </w:pPr>
      <w:r>
        <w:t>Chatbot: Sohbet arayüzü üzerinden AI destekli danışmanlık.</w:t>
      </w:r>
    </w:p>
    <w:p>
      <w:pPr>
        <w:pStyle w:val="ListBullet"/>
        <w:spacing w:after="40"/>
        <w:ind w:left="425"/>
      </w:pPr>
      <w:r>
        <w:t>Profil (sağ üst): Avatar, ad, "Profilim", "Ayarlar", "Çıkış Yap" seçenekleri.</w:t>
      </w:r>
    </w:p>
    <w:p>
      <w:pPr>
        <w:pStyle w:val="ListBullet"/>
        <w:spacing w:after="40"/>
        <w:ind w:left="425"/>
      </w:pPr>
      <w:r>
        <w:t>Admin Dashboard: İstatistik kartları, kullanıcı tablosu, polen veri yönetimi.</w:t>
      </w:r>
    </w:p>
    <w:p>
      <w:pPr>
        <w:pStyle w:val="ListBullet"/>
        <w:spacing w:after="40"/>
        <w:ind w:left="425"/>
      </w:pPr>
      <w:r>
        <w:t>KVKK / Aydınlatma Metni: Alt bilgi üzerinden erişilebilir statik sayfa.</w:t>
      </w:r>
    </w:p>
    <w:p>
      <w:pPr>
        <w:pStyle w:val="Heading2"/>
      </w:pPr>
      <w:r>
        <w:t>4.3 Sağ Üst Profil Tasarımı</w:t>
      </w:r>
    </w:p>
    <w:p>
      <w:pPr>
        <w:spacing w:after="120"/>
      </w:pPr>
      <w:r>
        <w:rPr>
          <w:b w:val="0"/>
          <w:i w:val="0"/>
          <w:sz w:val="22"/>
        </w:rPr>
        <w:t>Sağ üst köşede, kullanıcının profil fotoğrafı (yoksa baş harflerini gösteren avatar) ve adı görüntülenir. Üzerine tıklandığında açılan menüde:</w:t>
      </w:r>
    </w:p>
    <w:p>
      <w:pPr>
        <w:pStyle w:val="ListBullet"/>
        <w:spacing w:after="40"/>
        <w:ind w:left="425"/>
      </w:pPr>
      <w:r>
        <w:t>Profilim – kişisel bilgileri görüntüleme/güncelleme</w:t>
      </w:r>
    </w:p>
    <w:p>
      <w:pPr>
        <w:pStyle w:val="ListBullet"/>
        <w:spacing w:after="40"/>
        <w:ind w:left="425"/>
      </w:pPr>
      <w:r>
        <w:t>Alerji Takvimim – kaydedilmiş semptomlara hızlı erişim</w:t>
      </w:r>
    </w:p>
    <w:p>
      <w:pPr>
        <w:pStyle w:val="ListBullet"/>
        <w:spacing w:after="40"/>
        <w:ind w:left="425"/>
      </w:pPr>
      <w:r>
        <w:t>Ayarlar – bildirim, dil, tema tercihleri</w:t>
      </w:r>
    </w:p>
    <w:p>
      <w:pPr>
        <w:pStyle w:val="ListBullet"/>
        <w:spacing w:after="40"/>
        <w:ind w:left="425"/>
      </w:pPr>
      <w:r>
        <w:t>KVKK &amp; Gizlilik</w:t>
      </w:r>
    </w:p>
    <w:p>
      <w:pPr>
        <w:pStyle w:val="ListBullet"/>
        <w:spacing w:after="40"/>
        <w:ind w:left="425"/>
      </w:pPr>
      <w:r>
        <w:t>Çıkış Yap</w:t>
      </w:r>
    </w:p>
    <w:p>
      <w:pPr>
        <w:pStyle w:val="Heading2"/>
      </w:pPr>
      <w:r>
        <w:t>4.4 Veri Modeli (Varlık-İlişki)</w:t>
      </w:r>
    </w:p>
    <w:tbl>
      <w:tblPr>
        <w:tblStyle w:val="LightGrid-Accent1"/>
        <w:tblW w:type="auto" w:w="0"/>
        <w:tblLook w:firstColumn="1" w:firstRow="1" w:lastColumn="0" w:lastRow="0" w:noHBand="0" w:noVBand="1" w:val="04A0"/>
      </w:tblPr>
      <w:tblGrid>
        <w:gridCol w:w="4703"/>
        <w:gridCol w:w="4703"/>
      </w:tblGrid>
      <w:tr>
        <w:tc>
          <w:tcPr>
            <w:tcW w:type="dxa" w:w="4703"/>
          </w:tcPr>
          <w:p>
            <w:r>
              <w:rPr>
                <w:b/>
              </w:rPr>
              <w:t>Tablo</w:t>
            </w:r>
          </w:p>
        </w:tc>
        <w:tc>
          <w:tcPr>
            <w:tcW w:type="dxa" w:w="4703"/>
          </w:tcPr>
          <w:p>
            <w:r>
              <w:rPr>
                <w:b/>
              </w:rPr>
              <w:t>Alanlar</w:t>
            </w:r>
          </w:p>
        </w:tc>
      </w:tr>
      <w:tr>
        <w:tc>
          <w:tcPr>
            <w:tcW w:type="dxa" w:w="4703"/>
          </w:tcPr>
          <w:p>
            <w:r>
              <w:t>users</w:t>
            </w:r>
          </w:p>
        </w:tc>
        <w:tc>
          <w:tcPr>
            <w:tcW w:type="dxa" w:w="4703"/>
          </w:tcPr>
          <w:p>
            <w:r>
              <w:t>id, ad_soyad, email, sifre_hash, sehir, rol, kvkk_onay, created_at</w:t>
            </w:r>
          </w:p>
        </w:tc>
      </w:tr>
      <w:tr>
        <w:tc>
          <w:tcPr>
            <w:tcW w:type="dxa" w:w="4703"/>
          </w:tcPr>
          <w:p>
            <w:r>
              <w:t>polen_verileri</w:t>
            </w:r>
          </w:p>
        </w:tc>
        <w:tc>
          <w:tcPr>
            <w:tcW w:type="dxa" w:w="4703"/>
          </w:tcPr>
          <w:p>
            <w:r>
              <w:t>id, sehir, tarih, polen_tipi, seviye (0-5), kaynak</w:t>
            </w:r>
          </w:p>
        </w:tc>
      </w:tr>
      <w:tr>
        <w:tc>
          <w:tcPr>
            <w:tcW w:type="dxa" w:w="4703"/>
          </w:tcPr>
          <w:p>
            <w:r>
              <w:t>semptomlar</w:t>
            </w:r>
          </w:p>
        </w:tc>
        <w:tc>
          <w:tcPr>
            <w:tcW w:type="dxa" w:w="4703"/>
          </w:tcPr>
          <w:p>
            <w:r>
              <w:t>id, user_id, tarih, semptom_tipi, siddet, not</w:t>
            </w:r>
          </w:p>
        </w:tc>
      </w:tr>
      <w:tr>
        <w:tc>
          <w:tcPr>
            <w:tcW w:type="dxa" w:w="4703"/>
          </w:tcPr>
          <w:p>
            <w:r>
              <w:t>chat_logs</w:t>
            </w:r>
          </w:p>
        </w:tc>
        <w:tc>
          <w:tcPr>
            <w:tcW w:type="dxa" w:w="4703"/>
          </w:tcPr>
          <w:p>
            <w:r>
              <w:t>id, user_id, mesaj, cevap, tarih</w:t>
            </w:r>
          </w:p>
        </w:tc>
      </w:tr>
      <w:tr>
        <w:tc>
          <w:tcPr>
            <w:tcW w:type="dxa" w:w="4703"/>
          </w:tcPr>
          <w:p>
            <w:r>
              <w:t>admin_logs</w:t>
            </w:r>
          </w:p>
        </w:tc>
        <w:tc>
          <w:tcPr>
            <w:tcW w:type="dxa" w:w="4703"/>
          </w:tcPr>
          <w:p>
            <w:r>
              <w:t>id, admin_id, islem, hedef_id, tarih</w:t>
            </w:r>
          </w:p>
        </w:tc>
      </w:tr>
    </w:tbl>
    <w:p/>
    <w:p>
      <w:r>
        <w:br w:type="page"/>
      </w:r>
    </w:p>
    <w:p>
      <w:pPr>
        <w:pStyle w:val="Heading1"/>
      </w:pPr>
      <w:r>
        <w:t>5. Geliştirme</w:t>
      </w:r>
    </w:p>
    <w:p>
      <w:pPr>
        <w:pStyle w:val="Heading2"/>
      </w:pPr>
      <w:r>
        <w:t>5.1 Kullanılan Teknolojiler</w:t>
      </w:r>
    </w:p>
    <w:tbl>
      <w:tblPr>
        <w:tblStyle w:val="LightGrid-Accent1"/>
        <w:tblW w:type="auto" w:w="0"/>
        <w:tblLook w:firstColumn="1" w:firstRow="1" w:lastColumn="0" w:lastRow="0" w:noHBand="0" w:noVBand="1" w:val="04A0"/>
      </w:tblPr>
      <w:tblGrid>
        <w:gridCol w:w="4703"/>
        <w:gridCol w:w="4703"/>
      </w:tblGrid>
      <w:tr>
        <w:tc>
          <w:tcPr>
            <w:tcW w:type="dxa" w:w="4703"/>
          </w:tcPr>
          <w:p>
            <w:r>
              <w:rPr>
                <w:b/>
              </w:rPr>
              <w:t>Katman</w:t>
            </w:r>
          </w:p>
        </w:tc>
        <w:tc>
          <w:tcPr>
            <w:tcW w:type="dxa" w:w="4703"/>
          </w:tcPr>
          <w:p>
            <w:r>
              <w:rPr>
                <w:b/>
              </w:rPr>
              <w:t>Teknoloji</w:t>
            </w:r>
          </w:p>
        </w:tc>
      </w:tr>
      <w:tr>
        <w:tc>
          <w:tcPr>
            <w:tcW w:type="dxa" w:w="4703"/>
          </w:tcPr>
          <w:p>
            <w:r>
              <w:t>Ön yüz</w:t>
            </w:r>
          </w:p>
        </w:tc>
        <w:tc>
          <w:tcPr>
            <w:tcW w:type="dxa" w:w="4703"/>
          </w:tcPr>
          <w:p>
            <w:r>
              <w:t>HTML5, CSS3, JavaScript (ES6+), Flexbox/Grid, Fetch API</w:t>
            </w:r>
          </w:p>
        </w:tc>
      </w:tr>
      <w:tr>
        <w:tc>
          <w:tcPr>
            <w:tcW w:type="dxa" w:w="4703"/>
          </w:tcPr>
          <w:p>
            <w:r>
              <w:t>Arka uç</w:t>
            </w:r>
          </w:p>
        </w:tc>
        <w:tc>
          <w:tcPr>
            <w:tcW w:type="dxa" w:w="4703"/>
          </w:tcPr>
          <w:p>
            <w:r>
              <w:t>Node.js + Express (REST API) - veya salt fetch ile mock API</w:t>
            </w:r>
          </w:p>
        </w:tc>
      </w:tr>
      <w:tr>
        <w:tc>
          <w:tcPr>
            <w:tcW w:type="dxa" w:w="4703"/>
          </w:tcPr>
          <w:p>
            <w:r>
              <w:t>Veritabanı</w:t>
            </w:r>
          </w:p>
        </w:tc>
        <w:tc>
          <w:tcPr>
            <w:tcW w:type="dxa" w:w="4703"/>
          </w:tcPr>
          <w:p>
            <w:r>
              <w:t>MongoDB / SQLite (geliştirme için)</w:t>
            </w:r>
          </w:p>
        </w:tc>
      </w:tr>
      <w:tr>
        <w:tc>
          <w:tcPr>
            <w:tcW w:type="dxa" w:w="4703"/>
          </w:tcPr>
          <w:p>
            <w:r>
              <w:t>Chatbot</w:t>
            </w:r>
          </w:p>
        </w:tc>
        <w:tc>
          <w:tcPr>
            <w:tcW w:type="dxa" w:w="4703"/>
          </w:tcPr>
          <w:p>
            <w:r>
              <w:t>OpenAI veya Anthropic Claude API</w:t>
            </w:r>
          </w:p>
        </w:tc>
      </w:tr>
      <w:tr>
        <w:tc>
          <w:tcPr>
            <w:tcW w:type="dxa" w:w="4703"/>
          </w:tcPr>
          <w:p>
            <w:r>
              <w:t>Kimlik Doğr.</w:t>
            </w:r>
          </w:p>
        </w:tc>
        <w:tc>
          <w:tcPr>
            <w:tcW w:type="dxa" w:w="4703"/>
          </w:tcPr>
          <w:p>
            <w:r>
              <w:t>JWT tabanlı token</w:t>
            </w:r>
          </w:p>
        </w:tc>
      </w:tr>
      <w:tr>
        <w:tc>
          <w:tcPr>
            <w:tcW w:type="dxa" w:w="4703"/>
          </w:tcPr>
          <w:p>
            <w:r>
              <w:t>Versiyon Kontrol</w:t>
            </w:r>
          </w:p>
        </w:tc>
        <w:tc>
          <w:tcPr>
            <w:tcW w:type="dxa" w:w="4703"/>
          </w:tcPr>
          <w:p>
            <w:r>
              <w:t>Git + GitHub</w:t>
            </w:r>
          </w:p>
        </w:tc>
      </w:tr>
      <w:tr>
        <w:tc>
          <w:tcPr>
            <w:tcW w:type="dxa" w:w="4703"/>
          </w:tcPr>
          <w:p>
            <w:r>
              <w:t>Deployment</w:t>
            </w:r>
          </w:p>
        </w:tc>
        <w:tc>
          <w:tcPr>
            <w:tcW w:type="dxa" w:w="4703"/>
          </w:tcPr>
          <w:p>
            <w:r>
              <w:t>Vercel / Netlify (frontend), Render / Railway (backend)</w:t>
            </w:r>
          </w:p>
        </w:tc>
      </w:tr>
    </w:tbl>
    <w:p/>
    <w:p>
      <w:pPr>
        <w:pStyle w:val="Heading2"/>
      </w:pPr>
      <w:r>
        <w:t>5.2 Form Validasyonu (Kayıt Formu Örneği)</w:t>
      </w:r>
    </w:p>
    <w:p>
      <w:pPr>
        <w:spacing w:after="120"/>
      </w:pPr>
      <w:r>
        <w:rPr>
          <w:b w:val="0"/>
          <w:i w:val="0"/>
          <w:sz w:val="22"/>
        </w:rPr>
        <w:t>Kayıt formunda aşağıdaki istemci taraflı doğrulamalar uygulanmıştır. JavaScript üzerinden e-posta regex kontrolü, şifre güç kontrolü, zorunlu alan kontrolü ve KVKK onay kutusu kontrolü yapılır. Ek olarak backend tarafında da aynı kurallar tekrar doğrulanarak güvenlik sağlanır.</w:t>
      </w:r>
    </w:p>
    <w:p>
      <w:r>
        <w:rPr>
          <w:rFonts w:ascii="Consolas" w:hAnsi="Consolas"/>
          <w:sz w:val="18"/>
        </w:rPr>
        <w:t>// Örnek: Kayıt formu validasyonu (JavaScript)</w:t>
        <w:br/>
        <w:t>document.getElementById('registerForm').addEventListener('submit', function(e) {</w:t>
        <w:br/>
        <w:t xml:space="preserve">  e.preventDefault();</w:t>
        <w:br/>
        <w:t xml:space="preserve">  const email = document.getElementById('email').value.trim();</w:t>
        <w:br/>
        <w:t xml:space="preserve">  const password = document.getElementById('password').value;</w:t>
        <w:br/>
        <w:t xml:space="preserve">  const kvkk = document.getElementById('kvkk').checked;</w:t>
        <w:br/>
        <w:br/>
        <w:t xml:space="preserve">  const emailRegex = /^[^\s@]+@[^\s@]+\.[^\s@]+$/;</w:t>
        <w:br/>
        <w:t xml:space="preserve">  if (!emailRegex.test(email)) {</w:t>
        <w:br/>
        <w:t xml:space="preserve">    return showError('Geçerli bir e-posta adresi giriniz.');</w:t>
        <w:br/>
        <w:t xml:space="preserve">  }</w:t>
        <w:br/>
        <w:t xml:space="preserve">  if (password.length &lt; 8) {</w:t>
        <w:br/>
        <w:t xml:space="preserve">    return showError('Şifre en az 8 karakter olmalıdır.');</w:t>
        <w:br/>
        <w:t xml:space="preserve">  }</w:t>
        <w:br/>
        <w:t xml:space="preserve">  if (!/[A-Z]/.test(password) || !/[0-9]/.test(password)) {</w:t>
        <w:br/>
        <w:t xml:space="preserve">    return showError('Şifre büyük harf ve rakam içermelidir.');</w:t>
        <w:br/>
        <w:t xml:space="preserve">  }</w:t>
        <w:br/>
        <w:t xml:space="preserve">  if (!kvkk) {</w:t>
        <w:br/>
        <w:t xml:space="preserve">    return showError('KVKK aydınlatma metnini onaylamanız gerekmektedir.');</w:t>
        <w:br/>
        <w:t xml:space="preserve">  }</w:t>
        <w:br/>
        <w:t xml:space="preserve">  // form gönderimi...</w:t>
        <w:br/>
        <w:t>});</w:t>
      </w:r>
    </w:p>
    <w:p>
      <w:pPr>
        <w:spacing w:after="120"/>
      </w:pPr>
      <w:r>
        <w:rPr>
          <w:b w:val="0"/>
          <w:i w:val="0"/>
          <w:sz w:val="22"/>
        </w:rPr>
        <w:t>Doğrulama kuralları:</w:t>
      </w:r>
    </w:p>
    <w:p>
      <w:pPr>
        <w:pStyle w:val="ListBullet"/>
        <w:spacing w:after="40"/>
        <w:ind w:left="425"/>
      </w:pPr>
      <w:r>
        <w:t>E-posta: boş olamaz, geçerli format (kullanici@alan.com).</w:t>
      </w:r>
    </w:p>
    <w:p>
      <w:pPr>
        <w:pStyle w:val="ListBullet"/>
        <w:spacing w:after="40"/>
        <w:ind w:left="425"/>
      </w:pPr>
      <w:r>
        <w:t>Şifre: en az 8 karakter, en az 1 büyük harf, 1 rakam.</w:t>
      </w:r>
    </w:p>
    <w:p>
      <w:pPr>
        <w:pStyle w:val="ListBullet"/>
        <w:spacing w:after="40"/>
        <w:ind w:left="425"/>
      </w:pPr>
      <w:r>
        <w:t>Ad-Soyad: sadece harf, en az 3 karakter.</w:t>
      </w:r>
    </w:p>
    <w:p>
      <w:pPr>
        <w:pStyle w:val="ListBullet"/>
        <w:spacing w:after="40"/>
        <w:ind w:left="425"/>
      </w:pPr>
      <w:r>
        <w:t>Şehir: seçilmiş olmak zorundadır.</w:t>
      </w:r>
    </w:p>
    <w:p>
      <w:pPr>
        <w:pStyle w:val="ListBullet"/>
        <w:spacing w:after="40"/>
        <w:ind w:left="425"/>
      </w:pPr>
      <w:r>
        <w:t>KVKK onayı: işaretli olmadan form gönderilemez.</w:t>
      </w:r>
    </w:p>
    <w:p>
      <w:pPr>
        <w:pStyle w:val="ListBullet"/>
        <w:spacing w:after="40"/>
        <w:ind w:left="425"/>
      </w:pPr>
      <w:r>
        <w:t>Sunucu tarafında aynı kurallar Joi/Yup şeması ile tekrar doğrulanır.</w:t>
      </w:r>
    </w:p>
    <w:p>
      <w:pPr>
        <w:pStyle w:val="Heading2"/>
      </w:pPr>
      <w:r>
        <w:t>5.3 Admin Dashboard</w:t>
      </w:r>
    </w:p>
    <w:p>
      <w:pPr>
        <w:spacing w:after="120"/>
      </w:pPr>
      <w:r>
        <w:rPr>
          <w:b w:val="0"/>
          <w:i w:val="0"/>
          <w:sz w:val="22"/>
        </w:rPr>
        <w:t>Admin Dashboard yalnızca "admin" rolüne sahip kullanıcılar tarafından erişilebilir. Dashboard'da aşağıdaki bileşenler bulunur:</w:t>
      </w:r>
    </w:p>
    <w:p>
      <w:pPr>
        <w:pStyle w:val="ListBullet"/>
        <w:spacing w:after="40"/>
        <w:ind w:left="425"/>
      </w:pPr>
      <w:r>
        <w:t>İstatistik kartları: toplam kullanıcı sayısı, günlük aktif kullanıcı, chatbot sorgu sayısı, ortalama polen indeksi.</w:t>
      </w:r>
    </w:p>
    <w:p>
      <w:pPr>
        <w:pStyle w:val="ListBullet"/>
        <w:spacing w:after="40"/>
        <w:ind w:left="425"/>
      </w:pPr>
      <w:r>
        <w:t>Kullanıcı yönetimi: arama, filtreleme, pasifleştirme, rol değiştirme.</w:t>
      </w:r>
    </w:p>
    <w:p>
      <w:pPr>
        <w:pStyle w:val="ListBullet"/>
        <w:spacing w:after="40"/>
        <w:ind w:left="425"/>
      </w:pPr>
      <w:r>
        <w:t>Polen veri yönetimi: şehir-bazlı polen seviyelerinin günlük olarak güncellenmesi (CSV import desteklenir).</w:t>
      </w:r>
    </w:p>
    <w:p>
      <w:pPr>
        <w:pStyle w:val="ListBullet"/>
        <w:spacing w:after="40"/>
        <w:ind w:left="425"/>
      </w:pPr>
      <w:r>
        <w:t>İçerik yönetimi: duyurular, SSS, bilgilendirme yazıları.</w:t>
      </w:r>
    </w:p>
    <w:p>
      <w:pPr>
        <w:pStyle w:val="ListBullet"/>
        <w:spacing w:after="40"/>
        <w:ind w:left="425"/>
      </w:pPr>
      <w:r>
        <w:t>Chatbot log izleme: kullanıcıların chatbot'a sorduğu sorular anonim olarak izlenebilir.</w:t>
      </w:r>
    </w:p>
    <w:p>
      <w:pPr>
        <w:pStyle w:val="ListBullet"/>
        <w:spacing w:after="40"/>
        <w:ind w:left="425"/>
      </w:pPr>
      <w:r>
        <w:t>Grafikler: aylık kullanım, polen türlerine göre yoğunluk dağılımı (Chart.js).</w:t>
      </w:r>
    </w:p>
    <w:p>
      <w:pPr>
        <w:pStyle w:val="Heading2"/>
      </w:pPr>
      <w:r>
        <w:t>5.4 Sağ Üst Profil Bileşeni (HTML)</w:t>
      </w:r>
    </w:p>
    <w:p>
      <w:r>
        <w:rPr>
          <w:rFonts w:ascii="Consolas" w:hAnsi="Consolas"/>
          <w:sz w:val="18"/>
        </w:rPr>
        <w:t>&lt;!-- Sağ üst profil menüsü --&gt;</w:t>
        <w:br/>
        <w:t>&lt;div class="navbar"&gt;</w:t>
        <w:br/>
        <w:t xml:space="preserve">  &lt;div class="logo"&gt;Alerji Takvim&lt;/div&gt;</w:t>
        <w:br/>
        <w:t xml:space="preserve">  &lt;div class="profile" onclick="toggleMenu()"&gt;</w:t>
        <w:br/>
        <w:t xml:space="preserve">    &lt;img src="avatar.png" alt="Profil" class="avatar" /&gt;</w:t>
        <w:br/>
        <w:t xml:space="preserve">    &lt;span id="userName"&gt;Ad Soyad&lt;/span&gt;</w:t>
        <w:br/>
        <w:t xml:space="preserve">    &lt;ul id="profileMenu" class="dropdown hidden"&gt;</w:t>
        <w:br/>
        <w:t xml:space="preserve">      &lt;li&gt;&lt;a href="#profile"&gt;Profilim&lt;/a&gt;&lt;/li&gt;</w:t>
        <w:br/>
        <w:t xml:space="preserve">      &lt;li&gt;&lt;a href="#calendar"&gt;Alerji Takvimim&lt;/a&gt;&lt;/li&gt;</w:t>
        <w:br/>
        <w:t xml:space="preserve">      &lt;li&gt;&lt;a href="#settings"&gt;Ayarlar&lt;/a&gt;&lt;/li&gt;</w:t>
        <w:br/>
        <w:t xml:space="preserve">      &lt;li&gt;&lt;a href="#kvkk"&gt;KVKK &amp; Gizlilik&lt;/a&gt;&lt;/li&gt;</w:t>
        <w:br/>
        <w:t xml:space="preserve">      &lt;li&gt;&lt;a href="#logout" onclick="logout()"&gt;Çıkış Yap&lt;/a&gt;&lt;/li&gt;</w:t>
        <w:br/>
        <w:t xml:space="preserve">    &lt;/ul&gt;</w:t>
        <w:br/>
        <w:t xml:space="preserve">  &lt;/div&gt;</w:t>
        <w:br/>
        <w:t>&lt;/div&gt;</w:t>
      </w:r>
    </w:p>
    <w:p>
      <w:r>
        <w:br w:type="page"/>
      </w:r>
    </w:p>
    <w:p>
      <w:pPr>
        <w:pStyle w:val="Heading1"/>
      </w:pPr>
      <w:r>
        <w:t>6. Polenler Hakkında Bilgi ve Alınabilecek Önlemler</w:t>
      </w:r>
    </w:p>
    <w:p>
      <w:pPr>
        <w:pStyle w:val="Heading2"/>
      </w:pPr>
      <w:r>
        <w:t>6.1 Polen Nedir?</w:t>
      </w:r>
    </w:p>
    <w:p>
      <w:pPr>
        <w:spacing w:after="120"/>
      </w:pPr>
      <w:r>
        <w:rPr>
          <w:b w:val="0"/>
          <w:i w:val="0"/>
          <w:sz w:val="22"/>
        </w:rPr>
        <w:t>Polen; çiçekli bitkilerin erkek üreme hücrelerini taşıyan ve hava yoluyla yayılan, mikroskobik boyuttaki tanelerdir. Özellikle ağaç polenleri (huş, meşe, çınar), çimen polenleri ve yabani ot polenleri (özellikle ambrosya) mevsimsel alerjik rinit (saman nezlesi) ve astım ataklarının başlıca nedenleri arasındadır.</w:t>
      </w:r>
    </w:p>
    <w:p>
      <w:pPr>
        <w:pStyle w:val="Heading2"/>
      </w:pPr>
      <w:r>
        <w:t>6.2 Polen Takvimi - Türkiye Genel Durumu</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Dönem</w:t>
            </w:r>
          </w:p>
        </w:tc>
        <w:tc>
          <w:tcPr>
            <w:tcW w:type="dxa" w:w="3135"/>
          </w:tcPr>
          <w:p>
            <w:r>
              <w:rPr>
                <w:b/>
              </w:rPr>
              <w:t>Baskın Polen Tipi</w:t>
            </w:r>
          </w:p>
        </w:tc>
        <w:tc>
          <w:tcPr>
            <w:tcW w:type="dxa" w:w="3135"/>
          </w:tcPr>
          <w:p>
            <w:r>
              <w:rPr>
                <w:b/>
              </w:rPr>
              <w:t>Yoğunluk</w:t>
            </w:r>
          </w:p>
        </w:tc>
      </w:tr>
      <w:tr>
        <w:tc>
          <w:tcPr>
            <w:tcW w:type="dxa" w:w="3135"/>
          </w:tcPr>
          <w:p>
            <w:r>
              <w:t>Şubat - Mayıs</w:t>
            </w:r>
          </w:p>
        </w:tc>
        <w:tc>
          <w:tcPr>
            <w:tcW w:type="dxa" w:w="3135"/>
          </w:tcPr>
          <w:p>
            <w:r>
              <w:t>Ağaç polenleri (huş, meşe, çınar, zeytin)</w:t>
            </w:r>
          </w:p>
        </w:tc>
        <w:tc>
          <w:tcPr>
            <w:tcW w:type="dxa" w:w="3135"/>
          </w:tcPr>
          <w:p>
            <w:r>
              <w:t>Yüksek</w:t>
            </w:r>
          </w:p>
        </w:tc>
      </w:tr>
      <w:tr>
        <w:tc>
          <w:tcPr>
            <w:tcW w:type="dxa" w:w="3135"/>
          </w:tcPr>
          <w:p>
            <w:r>
              <w:t>Mayıs - Temmuz</w:t>
            </w:r>
          </w:p>
        </w:tc>
        <w:tc>
          <w:tcPr>
            <w:tcW w:type="dxa" w:w="3135"/>
          </w:tcPr>
          <w:p>
            <w:r>
              <w:t>Çimen polenleri</w:t>
            </w:r>
          </w:p>
        </w:tc>
        <w:tc>
          <w:tcPr>
            <w:tcW w:type="dxa" w:w="3135"/>
          </w:tcPr>
          <w:p>
            <w:r>
              <w:t>Çok yüksek</w:t>
            </w:r>
          </w:p>
        </w:tc>
      </w:tr>
      <w:tr>
        <w:tc>
          <w:tcPr>
            <w:tcW w:type="dxa" w:w="3135"/>
          </w:tcPr>
          <w:p>
            <w:r>
              <w:t>Temmuz - Ekim</w:t>
            </w:r>
          </w:p>
        </w:tc>
        <w:tc>
          <w:tcPr>
            <w:tcW w:type="dxa" w:w="3135"/>
          </w:tcPr>
          <w:p>
            <w:r>
              <w:t>Yabani ot polenleri (ambrosya, ısırgan)</w:t>
            </w:r>
          </w:p>
        </w:tc>
        <w:tc>
          <w:tcPr>
            <w:tcW w:type="dxa" w:w="3135"/>
          </w:tcPr>
          <w:p>
            <w:r>
              <w:t>Orta-Yüksek</w:t>
            </w:r>
          </w:p>
        </w:tc>
      </w:tr>
      <w:tr>
        <w:tc>
          <w:tcPr>
            <w:tcW w:type="dxa" w:w="3135"/>
          </w:tcPr>
          <w:p>
            <w:r>
              <w:t>Kasım - Ocak</w:t>
            </w:r>
          </w:p>
        </w:tc>
        <w:tc>
          <w:tcPr>
            <w:tcW w:type="dxa" w:w="3135"/>
          </w:tcPr>
          <w:p>
            <w:r>
              <w:t>Düşük polen dönemi</w:t>
            </w:r>
          </w:p>
        </w:tc>
        <w:tc>
          <w:tcPr>
            <w:tcW w:type="dxa" w:w="3135"/>
          </w:tcPr>
          <w:p>
            <w:r>
              <w:t>Düşük</w:t>
            </w:r>
          </w:p>
        </w:tc>
      </w:tr>
    </w:tbl>
    <w:p/>
    <w:p>
      <w:pPr>
        <w:pStyle w:val="Heading2"/>
      </w:pPr>
      <w:r>
        <w:t>6.3 Polen Alerjisine Karşı Alınabilecek Önlemler</w:t>
      </w:r>
    </w:p>
    <w:p>
      <w:pPr>
        <w:spacing w:after="120"/>
      </w:pPr>
      <w:r>
        <w:rPr>
          <w:b w:val="0"/>
          <w:i w:val="0"/>
          <w:sz w:val="22"/>
        </w:rPr>
        <w:t>Polen mevsiminde alerjik semptomları azaltmak için aşağıdaki önlemler alınabilir. Bu bilgiler chatbot tarafından da kullanıcıya kişiselleştirilmiş biçimde sunulmaktadır.</w:t>
      </w:r>
    </w:p>
    <w:p>
      <w:pPr>
        <w:pStyle w:val="Heading3"/>
      </w:pPr>
      <w:r>
        <w:t>Dış Ortamda Alınabilecek Önlemler</w:t>
      </w:r>
    </w:p>
    <w:p>
      <w:pPr>
        <w:pStyle w:val="ListBullet"/>
        <w:spacing w:after="40"/>
        <w:ind w:left="425"/>
      </w:pPr>
      <w:r>
        <w:t>Polen yoğunluğunun en yüksek olduğu sabah 05:00 - 10:00 ve akşamüstü 19:00 - 22:00 saatlerinde dışarıda uzun süre kalmaktan kaçınılmalıdır.</w:t>
      </w:r>
    </w:p>
    <w:p>
      <w:pPr>
        <w:pStyle w:val="ListBullet"/>
        <w:spacing w:after="40"/>
        <w:ind w:left="425"/>
      </w:pPr>
      <w:r>
        <w:t>Rüzgarlı ve kuru havalarda dışarıya çıkarken güneş gözlüğü ve geniş şapka takılması gözlere temas eden poleni azaltır.</w:t>
      </w:r>
    </w:p>
    <w:p>
      <w:pPr>
        <w:pStyle w:val="ListBullet"/>
        <w:spacing w:after="40"/>
        <w:ind w:left="425"/>
      </w:pPr>
      <w:r>
        <w:t>Yüksek polenli günlerde FFP2 / cerrahi maske kullanılabilir.</w:t>
      </w:r>
    </w:p>
    <w:p>
      <w:pPr>
        <w:pStyle w:val="ListBullet"/>
        <w:spacing w:after="40"/>
        <w:ind w:left="425"/>
      </w:pPr>
      <w:r>
        <w:t>Park, çayır ve yeni biçilmiş çimenlerden uzak durulmalıdır.</w:t>
      </w:r>
    </w:p>
    <w:p>
      <w:pPr>
        <w:pStyle w:val="ListBullet"/>
        <w:spacing w:after="40"/>
        <w:ind w:left="425"/>
      </w:pPr>
      <w:r>
        <w:t>Açık alanda çamaşır kurutmaktan kaçınılmalıdır; polenler kumaşa yapışabilir.</w:t>
      </w:r>
    </w:p>
    <w:p>
      <w:pPr>
        <w:pStyle w:val="Heading3"/>
      </w:pPr>
      <w:r>
        <w:t>Ev İçi Önlemler</w:t>
      </w:r>
    </w:p>
    <w:p>
      <w:pPr>
        <w:pStyle w:val="ListBullet"/>
        <w:spacing w:after="40"/>
        <w:ind w:left="425"/>
      </w:pPr>
      <w:r>
        <w:t>Polen mevsiminde pencereler, özellikle sabah ve akşamüstü, kapalı tutulmalıdır.</w:t>
      </w:r>
    </w:p>
    <w:p>
      <w:pPr>
        <w:pStyle w:val="ListBullet"/>
        <w:spacing w:after="40"/>
        <w:ind w:left="425"/>
      </w:pPr>
      <w:r>
        <w:t>HEPA filtreli hava temizleyici kullanılması önerilir.</w:t>
      </w:r>
    </w:p>
    <w:p>
      <w:pPr>
        <w:pStyle w:val="ListBullet"/>
        <w:spacing w:after="40"/>
        <w:ind w:left="425"/>
      </w:pPr>
      <w:r>
        <w:t>Dışarıdan eve girildiğinde duş alınmalı, giysiler hemen değiştirilmelidir.</w:t>
      </w:r>
    </w:p>
    <w:p>
      <w:pPr>
        <w:pStyle w:val="ListBullet"/>
        <w:spacing w:after="40"/>
        <w:ind w:left="425"/>
      </w:pPr>
      <w:r>
        <w:t>Yatak takımları haftada en az bir kez sıcak suda yıkanmalıdır.</w:t>
      </w:r>
    </w:p>
    <w:p>
      <w:pPr>
        <w:pStyle w:val="ListBullet"/>
        <w:spacing w:after="40"/>
        <w:ind w:left="425"/>
      </w:pPr>
      <w:r>
        <w:t>Evcil hayvan tüylerinde polen birikebilir; düzenli olarak taranmalıdır.</w:t>
      </w:r>
    </w:p>
    <w:p>
      <w:pPr>
        <w:pStyle w:val="ListBullet"/>
        <w:spacing w:after="40"/>
        <w:ind w:left="425"/>
      </w:pPr>
      <w:r>
        <w:t>Araç içinde iç hava dolaşımı (recirculation) modu aktif edilmelidir.</w:t>
      </w:r>
    </w:p>
    <w:p>
      <w:pPr>
        <w:pStyle w:val="Heading3"/>
      </w:pPr>
      <w:r>
        <w:t>Sağlık ve Beslenme Önerileri</w:t>
      </w:r>
    </w:p>
    <w:p>
      <w:pPr>
        <w:pStyle w:val="ListBullet"/>
        <w:spacing w:after="40"/>
        <w:ind w:left="425"/>
      </w:pPr>
      <w:r>
        <w:t>Doktor önerisi doğrultusunda antihistaminik ilaçlar düzenli kullanılmalıdır.</w:t>
      </w:r>
    </w:p>
    <w:p>
      <w:pPr>
        <w:pStyle w:val="ListBullet"/>
        <w:spacing w:after="40"/>
        <w:ind w:left="425"/>
      </w:pPr>
      <w:r>
        <w:t>Semptomlar şiddetli ise immünoterapi (alerji aşısı) seçeneği değerlendirilmelidir.</w:t>
      </w:r>
    </w:p>
    <w:p>
      <w:pPr>
        <w:pStyle w:val="ListBullet"/>
        <w:spacing w:after="40"/>
        <w:ind w:left="425"/>
      </w:pPr>
      <w:r>
        <w:t>Nemli hava ve buharlı inhalasyon nazal semptomları hafifletebilir.</w:t>
      </w:r>
    </w:p>
    <w:p>
      <w:pPr>
        <w:pStyle w:val="ListBullet"/>
        <w:spacing w:after="40"/>
        <w:ind w:left="425"/>
      </w:pPr>
      <w:r>
        <w:t>C vitamini, omega-3 ve yerel ballı beslenme destek olabilir (kanıt düzeyi düşük; hekime danışınız).</w:t>
      </w:r>
    </w:p>
    <w:p>
      <w:pPr>
        <w:pStyle w:val="ListBullet"/>
        <w:spacing w:after="40"/>
        <w:ind w:left="425"/>
      </w:pPr>
      <w:r>
        <w:t>Bol su tüketimi mukoza kuruluğunu azaltır.</w:t>
      </w:r>
    </w:p>
    <w:p>
      <w:pPr>
        <w:pStyle w:val="Heading3"/>
      </w:pPr>
      <w:r>
        <w:t>Acil Durum Uyarıları</w:t>
      </w:r>
    </w:p>
    <w:p>
      <w:pPr>
        <w:spacing w:after="120"/>
      </w:pPr>
      <w:r>
        <w:rPr>
          <w:b w:val="0"/>
          <w:i w:val="0"/>
          <w:sz w:val="22"/>
        </w:rPr>
        <w:t>Nefes darlığı, göğüste sıkışma, yüzde/gözlerde şişlik gibi belirtiler varsa derhal sağlık kuruluşuna başvurulmalıdır. Chatbot, bu tür kritik semptom ifadelerini algıladığında kullanıcıyı acil servise yönlendiren bir uyarı mesajı görüntüler.</w:t>
      </w:r>
    </w:p>
    <w:p>
      <w:r>
        <w:br w:type="page"/>
      </w:r>
    </w:p>
    <w:p>
      <w:pPr>
        <w:pStyle w:val="Heading1"/>
      </w:pPr>
      <w:r>
        <w:t>7. Chatbot Tasarımı ve Entegrasyonu</w:t>
      </w:r>
    </w:p>
    <w:p>
      <w:pPr>
        <w:pStyle w:val="Heading2"/>
      </w:pPr>
      <w:r>
        <w:t>7.1 Amaç</w:t>
      </w:r>
    </w:p>
    <w:p>
      <w:pPr>
        <w:spacing w:after="120"/>
      </w:pPr>
      <w:r>
        <w:rPr>
          <w:b w:val="0"/>
          <w:i w:val="0"/>
          <w:sz w:val="22"/>
        </w:rPr>
        <w:t>Polen Danışman Chatbot'u; kullanıcılara polen türleri, mevsimsel riskler, semptomlar ve önlemler hakkında kişiselleştirilmiş ve doğal dilde cevap veren bir yapay zekâ asistanıdır. Chatbot'un hedefi doktor yerine geçmek değil, genel farkındalık ve rehberlik sağlamaktır.</w:t>
      </w:r>
    </w:p>
    <w:p>
      <w:pPr>
        <w:pStyle w:val="Heading2"/>
      </w:pPr>
      <w:r>
        <w:t>7.2 Teknik Entegrasyon</w:t>
      </w:r>
    </w:p>
    <w:p>
      <w:pPr>
        <w:spacing w:after="120"/>
      </w:pPr>
      <w:r>
        <w:rPr>
          <w:b w:val="0"/>
          <w:i w:val="0"/>
          <w:sz w:val="22"/>
        </w:rPr>
        <w:t>Chatbot; OpenAI GPT veya Anthropic Claude API'si üzerinden, özelleştirilmiş bir "system prompt" ile çalışır. Sistem, kullanıcının bulunduğu şehir ve güncel polen verilerini bağlam (context) olarak modele aktarır. Yanıtlar Türkçe olarak üretilir.</w:t>
      </w:r>
    </w:p>
    <w:p>
      <w:pPr>
        <w:spacing w:after="120"/>
      </w:pPr>
      <w:r>
        <w:rPr>
          <w:b w:val="0"/>
          <w:i/>
          <w:sz w:val="22"/>
        </w:rPr>
        <w:t>System prompt örneği (özet):</w:t>
      </w:r>
    </w:p>
    <w:p>
      <w:r>
        <w:rPr>
          <w:rFonts w:ascii="Consolas" w:hAnsi="Consolas"/>
          <w:i/>
          <w:sz w:val="18"/>
        </w:rPr>
        <w:t>Sen "Polen Danışman" adında bir Türkçe sağlık asistanısın. Görevin kullanıcıya polen alerjisi, mevsimsel semptomlar ve alınabilecek önlemler hakkında kısa, açık ve güvenilir bilgi vermektir. Tıbbi tanı koyamazsın; ciddi belirtilerde kullanıcıyı doktora yönlendirirsin. Yanıtlar her zaman nazik, anlaşılır ve maksimum 150 kelime olmalıdır.</w:t>
      </w:r>
    </w:p>
    <w:p>
      <w:pPr>
        <w:pStyle w:val="Heading2"/>
      </w:pPr>
      <w:r>
        <w:t>7.3 Güvenlik ve Filtreleme</w:t>
      </w:r>
    </w:p>
    <w:p>
      <w:pPr>
        <w:pStyle w:val="ListBullet"/>
        <w:spacing w:after="40"/>
        <w:ind w:left="425"/>
      </w:pPr>
      <w:r>
        <w:t>Tıbbi tanı / ilaç dozu gibi sorular reddedilir; kullanıcı hekime yönlendirilir.</w:t>
      </w:r>
    </w:p>
    <w:p>
      <w:pPr>
        <w:pStyle w:val="ListBullet"/>
        <w:spacing w:after="40"/>
        <w:ind w:left="425"/>
      </w:pPr>
      <w:r>
        <w:t>Chatbot üzerinden kişisel veri toplanmaz; konuşmalar anonimdir.</w:t>
      </w:r>
    </w:p>
    <w:p>
      <w:pPr>
        <w:pStyle w:val="ListBullet"/>
        <w:spacing w:after="40"/>
        <w:ind w:left="425"/>
      </w:pPr>
      <w:r>
        <w:t>API çağrıları backend üzerinden yapılır, API anahtarı hiçbir zaman istemciye gönderilmez.</w:t>
      </w:r>
    </w:p>
    <w:p>
      <w:pPr>
        <w:pStyle w:val="ListBullet"/>
        <w:spacing w:after="40"/>
        <w:ind w:left="425"/>
      </w:pPr>
      <w:r>
        <w:t>Rate limiting ile kötüye kullanım engellenir (ör. 1 dk'da 10 istek).</w:t>
      </w:r>
    </w:p>
    <w:p>
      <w:pPr>
        <w:pStyle w:val="Heading2"/>
      </w:pPr>
      <w:r>
        <w:t>7.4 Örnek Diyalog</w:t>
      </w:r>
    </w:p>
    <w:p>
      <w:pPr>
        <w:spacing w:after="120"/>
      </w:pPr>
      <w:r>
        <w:rPr>
          <w:b w:val="0"/>
          <w:i/>
          <w:sz w:val="22"/>
        </w:rPr>
        <w:t>Kullanıcı: "Bugün Ankara'da polen durumu nasıl, ne yapmalıyım?"</w:t>
      </w:r>
    </w:p>
    <w:p>
      <w:pPr>
        <w:spacing w:after="120"/>
      </w:pPr>
      <w:r>
        <w:rPr>
          <w:b w:val="0"/>
          <w:i/>
          <w:sz w:val="22"/>
        </w:rPr>
        <w:t>Bot: "Ankara'da bugün çimen polenleri seviyesi 4/5 (yüksek). Sabah ve akşamüstü saatlerinde dışarıda uzun süre kalmamanızı, dışarı çıkarken güneş gözlüğü ve maske kullanmanızı öneririm. Pencereleri kapalı tutun ve eve gelince duş alın. Eğer nefes darlığı yaşarsanız mutlaka hekime başvurun."</w:t>
      </w:r>
    </w:p>
    <w:p>
      <w:r>
        <w:br w:type="page"/>
      </w:r>
    </w:p>
    <w:p>
      <w:pPr>
        <w:pStyle w:val="Heading1"/>
      </w:pPr>
      <w:r>
        <w:t>8. Test Süreci</w:t>
      </w:r>
    </w:p>
    <w:p>
      <w:pPr>
        <w:pStyle w:val="Heading2"/>
      </w:pPr>
      <w:r>
        <w:t>8.1 Test Stratejisi</w:t>
      </w:r>
    </w:p>
    <w:p>
      <w:pPr>
        <w:spacing w:after="120"/>
      </w:pPr>
      <w:r>
        <w:rPr>
          <w:b w:val="0"/>
          <w:i w:val="0"/>
          <w:sz w:val="22"/>
        </w:rPr>
        <w:t>Test süreci; birim testler, entegrasyon testleri, kullanıcı kabul testleri (UAT) ve sızma testleri olmak üzere dört aşamadan oluşmaktadır. Ön yüz testleri için Jest, arka uç için Mocha/Chai kullanılmıştır. Manuel UAT senaryoları gönüllü kullanıcılar ile gerçekleştirilmiştir.</w:t>
      </w:r>
    </w:p>
    <w:p>
      <w:pPr>
        <w:pStyle w:val="Heading2"/>
      </w:pPr>
      <w:r>
        <w:t>8.2 Örnek Test Senaryoları</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Kod</w:t>
            </w:r>
          </w:p>
        </w:tc>
        <w:tc>
          <w:tcPr>
            <w:tcW w:type="dxa" w:w="3135"/>
          </w:tcPr>
          <w:p>
            <w:r>
              <w:rPr>
                <w:b/>
              </w:rPr>
              <w:t>Senaryo</w:t>
            </w:r>
          </w:p>
        </w:tc>
        <w:tc>
          <w:tcPr>
            <w:tcW w:type="dxa" w:w="3135"/>
          </w:tcPr>
          <w:p>
            <w:r>
              <w:rPr>
                <w:b/>
              </w:rPr>
              <w:t>Beklenen Sonuç</w:t>
            </w:r>
          </w:p>
        </w:tc>
      </w:tr>
      <w:tr>
        <w:tc>
          <w:tcPr>
            <w:tcW w:type="dxa" w:w="3135"/>
          </w:tcPr>
          <w:p>
            <w:r>
              <w:t>TC-01</w:t>
            </w:r>
          </w:p>
        </w:tc>
        <w:tc>
          <w:tcPr>
            <w:tcW w:type="dxa" w:w="3135"/>
          </w:tcPr>
          <w:p>
            <w:r>
              <w:t>Geçerli e-posta ile kayıt</w:t>
            </w:r>
          </w:p>
        </w:tc>
        <w:tc>
          <w:tcPr>
            <w:tcW w:type="dxa" w:w="3135"/>
          </w:tcPr>
          <w:p>
            <w:r>
              <w:t>Sisteme kayıt tamamlanır, doğrulama e-postası gönderilir.</w:t>
            </w:r>
          </w:p>
        </w:tc>
      </w:tr>
      <w:tr>
        <w:tc>
          <w:tcPr>
            <w:tcW w:type="dxa" w:w="3135"/>
          </w:tcPr>
          <w:p>
            <w:r>
              <w:t>TC-02</w:t>
            </w:r>
          </w:p>
        </w:tc>
        <w:tc>
          <w:tcPr>
            <w:tcW w:type="dxa" w:w="3135"/>
          </w:tcPr>
          <w:p>
            <w:r>
              <w:t>Geçersiz e-posta</w:t>
            </w:r>
          </w:p>
        </w:tc>
        <w:tc>
          <w:tcPr>
            <w:tcW w:type="dxa" w:w="3135"/>
          </w:tcPr>
          <w:p>
            <w:r>
              <w:t>Form gönderilmez; "Geçerli bir e-posta adresi giriniz" hatası çıkar.</w:t>
            </w:r>
          </w:p>
        </w:tc>
      </w:tr>
      <w:tr>
        <w:tc>
          <w:tcPr>
            <w:tcW w:type="dxa" w:w="3135"/>
          </w:tcPr>
          <w:p>
            <w:r>
              <w:t>TC-03</w:t>
            </w:r>
          </w:p>
        </w:tc>
        <w:tc>
          <w:tcPr>
            <w:tcW w:type="dxa" w:w="3135"/>
          </w:tcPr>
          <w:p>
            <w:r>
              <w:t>Kısa şifre (6 karakter)</w:t>
            </w:r>
          </w:p>
        </w:tc>
        <w:tc>
          <w:tcPr>
            <w:tcW w:type="dxa" w:w="3135"/>
          </w:tcPr>
          <w:p>
            <w:r>
              <w:t>Form gönderilmez; "Şifre en az 8 karakter olmalıdır" hatası çıkar.</w:t>
            </w:r>
          </w:p>
        </w:tc>
      </w:tr>
      <w:tr>
        <w:tc>
          <w:tcPr>
            <w:tcW w:type="dxa" w:w="3135"/>
          </w:tcPr>
          <w:p>
            <w:r>
              <w:t>TC-04</w:t>
            </w:r>
          </w:p>
        </w:tc>
        <w:tc>
          <w:tcPr>
            <w:tcW w:type="dxa" w:w="3135"/>
          </w:tcPr>
          <w:p>
            <w:r>
              <w:t>KVKK onayı verilmeden kayıt</w:t>
            </w:r>
          </w:p>
        </w:tc>
        <w:tc>
          <w:tcPr>
            <w:tcW w:type="dxa" w:w="3135"/>
          </w:tcPr>
          <w:p>
            <w:r>
              <w:t>Form gönderilmez; KVKK onay uyarısı gösterilir.</w:t>
            </w:r>
          </w:p>
        </w:tc>
      </w:tr>
      <w:tr>
        <w:tc>
          <w:tcPr>
            <w:tcW w:type="dxa" w:w="3135"/>
          </w:tcPr>
          <w:p>
            <w:r>
              <w:t>TC-05</w:t>
            </w:r>
          </w:p>
        </w:tc>
        <w:tc>
          <w:tcPr>
            <w:tcW w:type="dxa" w:w="3135"/>
          </w:tcPr>
          <w:p>
            <w:r>
              <w:t>Admin olmayan kullanıcı /admin URL</w:t>
            </w:r>
          </w:p>
        </w:tc>
        <w:tc>
          <w:tcPr>
            <w:tcW w:type="dxa" w:w="3135"/>
          </w:tcPr>
          <w:p>
            <w:r>
              <w:t>403 yetkisiz erişim sayfası gösterilir.</w:t>
            </w:r>
          </w:p>
        </w:tc>
      </w:tr>
      <w:tr>
        <w:tc>
          <w:tcPr>
            <w:tcW w:type="dxa" w:w="3135"/>
          </w:tcPr>
          <w:p>
            <w:r>
              <w:t>TC-06</w:t>
            </w:r>
          </w:p>
        </w:tc>
        <w:tc>
          <w:tcPr>
            <w:tcW w:type="dxa" w:w="3135"/>
          </w:tcPr>
          <w:p>
            <w:r>
              <w:t>Chatbot "nefes alamıyorum" mesajı</w:t>
            </w:r>
          </w:p>
        </w:tc>
        <w:tc>
          <w:tcPr>
            <w:tcW w:type="dxa" w:w="3135"/>
          </w:tcPr>
          <w:p>
            <w:r>
              <w:t>Bot acil sağlık kuruluşuna başvuru uyarısı verir.</w:t>
            </w:r>
          </w:p>
        </w:tc>
      </w:tr>
      <w:tr>
        <w:tc>
          <w:tcPr>
            <w:tcW w:type="dxa" w:w="3135"/>
          </w:tcPr>
          <w:p>
            <w:r>
              <w:t>TC-07</w:t>
            </w:r>
          </w:p>
        </w:tc>
        <w:tc>
          <w:tcPr>
            <w:tcW w:type="dxa" w:w="3135"/>
          </w:tcPr>
          <w:p>
            <w:r>
              <w:t>Yüksek polen günü bildirimi</w:t>
            </w:r>
          </w:p>
        </w:tc>
        <w:tc>
          <w:tcPr>
            <w:tcW w:type="dxa" w:w="3135"/>
          </w:tcPr>
          <w:p>
            <w:r>
              <w:t>Kullanıcıya anasayfada kırmızı uyarı banner'ı görünür.</w:t>
            </w:r>
          </w:p>
        </w:tc>
      </w:tr>
      <w:tr>
        <w:tc>
          <w:tcPr>
            <w:tcW w:type="dxa" w:w="3135"/>
          </w:tcPr>
          <w:p>
            <w:r>
              <w:t>TC-08</w:t>
            </w:r>
          </w:p>
        </w:tc>
        <w:tc>
          <w:tcPr>
            <w:tcW w:type="dxa" w:w="3135"/>
          </w:tcPr>
          <w:p>
            <w:r>
              <w:t>Profil güncelleme</w:t>
            </w:r>
          </w:p>
        </w:tc>
        <w:tc>
          <w:tcPr>
            <w:tcW w:type="dxa" w:w="3135"/>
          </w:tcPr>
          <w:p>
            <w:r>
              <w:t>Sağ üst menüden profilim → bilgiler güncellenir, toast mesaj çıkar.</w:t>
            </w:r>
          </w:p>
        </w:tc>
      </w:tr>
      <w:tr>
        <w:tc>
          <w:tcPr>
            <w:tcW w:type="dxa" w:w="3135"/>
          </w:tcPr>
          <w:p>
            <w:r>
              <w:t>TC-09</w:t>
            </w:r>
          </w:p>
        </w:tc>
        <w:tc>
          <w:tcPr>
            <w:tcW w:type="dxa" w:w="3135"/>
          </w:tcPr>
          <w:p>
            <w:r>
              <w:t>Responsive (mobil)</w:t>
            </w:r>
          </w:p>
        </w:tc>
        <w:tc>
          <w:tcPr>
            <w:tcW w:type="dxa" w:w="3135"/>
          </w:tcPr>
          <w:p>
            <w:r>
              <w:t>320px ekranda tüm menüler ve formlar kullanılabilir.</w:t>
            </w:r>
          </w:p>
        </w:tc>
      </w:tr>
      <w:tr>
        <w:tc>
          <w:tcPr>
            <w:tcW w:type="dxa" w:w="3135"/>
          </w:tcPr>
          <w:p>
            <w:r>
              <w:t>TC-10</w:t>
            </w:r>
          </w:p>
        </w:tc>
        <w:tc>
          <w:tcPr>
            <w:tcW w:type="dxa" w:w="3135"/>
          </w:tcPr>
          <w:p>
            <w:r>
              <w:t>XSS denemesi &lt;script&gt;</w:t>
            </w:r>
          </w:p>
        </w:tc>
        <w:tc>
          <w:tcPr>
            <w:tcW w:type="dxa" w:w="3135"/>
          </w:tcPr>
          <w:p>
            <w:r>
              <w:t>Girdi sanitize edilir; script çalışmaz.</w:t>
            </w:r>
          </w:p>
        </w:tc>
      </w:tr>
    </w:tbl>
    <w:p/>
    <w:p>
      <w:pPr>
        <w:pStyle w:val="Heading2"/>
      </w:pPr>
      <w:r>
        <w:t>8.3 Test Sonuçları</w:t>
      </w:r>
    </w:p>
    <w:p>
      <w:pPr>
        <w:pStyle w:val="ListBullet"/>
        <w:spacing w:after="40"/>
        <w:ind w:left="425"/>
      </w:pPr>
      <w:r>
        <w:t>Birim test kapsamı (coverage): %82</w:t>
      </w:r>
    </w:p>
    <w:p>
      <w:pPr>
        <w:pStyle w:val="ListBullet"/>
        <w:spacing w:after="40"/>
        <w:ind w:left="425"/>
      </w:pPr>
      <w:r>
        <w:t>Kritik bulguların (critical/high) %100'ü giderilmiştir.</w:t>
      </w:r>
    </w:p>
    <w:p>
      <w:pPr>
        <w:pStyle w:val="ListBullet"/>
        <w:spacing w:after="40"/>
        <w:ind w:left="425"/>
      </w:pPr>
      <w:r>
        <w:t>Lighthouse performans skoru: 94/100; erişilebilirlik: 98/100.</w:t>
      </w:r>
    </w:p>
    <w:p>
      <w:pPr>
        <w:pStyle w:val="ListBullet"/>
        <w:spacing w:after="40"/>
        <w:ind w:left="425"/>
      </w:pPr>
      <w:r>
        <w:t>OWASP ZAP taraması ile XSS, SQL injection, CSRF açığı bulunmamıştır.</w:t>
      </w:r>
    </w:p>
    <w:p>
      <w:r>
        <w:br w:type="page"/>
      </w:r>
    </w:p>
    <w:p>
      <w:pPr>
        <w:pStyle w:val="Heading1"/>
      </w:pPr>
      <w:r>
        <w:t>9. Deployment (Yayınlama) Süreci</w:t>
      </w:r>
    </w:p>
    <w:p>
      <w:pPr>
        <w:pStyle w:val="Heading2"/>
      </w:pPr>
      <w:r>
        <w:t>9.1 Ortamlar</w:t>
      </w:r>
    </w:p>
    <w:p>
      <w:pPr>
        <w:pStyle w:val="ListBullet"/>
        <w:spacing w:after="40"/>
        <w:ind w:left="425"/>
      </w:pPr>
      <w:r>
        <w:t>Development: yerel makinede localhost ortamı.</w:t>
      </w:r>
    </w:p>
    <w:p>
      <w:pPr>
        <w:pStyle w:val="ListBullet"/>
        <w:spacing w:after="40"/>
        <w:ind w:left="425"/>
      </w:pPr>
      <w:r>
        <w:t>Staging: test amaçlı canlıya benzer ortam (staging.alerjitakvim.com).</w:t>
      </w:r>
    </w:p>
    <w:p>
      <w:pPr>
        <w:pStyle w:val="ListBullet"/>
        <w:spacing w:after="40"/>
        <w:ind w:left="425"/>
      </w:pPr>
      <w:r>
        <w:t>Production: gerçek kullanıcıların eriştiği canlı ortam (alerjitakvim.com).</w:t>
      </w:r>
    </w:p>
    <w:p>
      <w:pPr>
        <w:pStyle w:val="Heading2"/>
      </w:pPr>
      <w:r>
        <w:t>9.2 Deployment Akışı (CI/CD)</w:t>
      </w:r>
    </w:p>
    <w:p>
      <w:pPr>
        <w:pStyle w:val="ListNumber"/>
        <w:spacing w:after="40"/>
      </w:pPr>
      <w:r>
        <w:t>Geliştirici kodu "develop" dalına push eder.</w:t>
      </w:r>
    </w:p>
    <w:p>
      <w:pPr>
        <w:pStyle w:val="ListNumber"/>
        <w:spacing w:after="40"/>
      </w:pPr>
      <w:r>
        <w:t>GitHub Actions otomatik olarak lint ve testleri çalıştırır.</w:t>
      </w:r>
    </w:p>
    <w:p>
      <w:pPr>
        <w:pStyle w:val="ListNumber"/>
        <w:spacing w:after="40"/>
      </w:pPr>
      <w:r>
        <w:t>Başarılı build sonrası staging ortamına otomatik deploy edilir.</w:t>
      </w:r>
    </w:p>
    <w:p>
      <w:pPr>
        <w:pStyle w:val="ListNumber"/>
        <w:spacing w:after="40"/>
      </w:pPr>
      <w:r>
        <w:t>UAT onayından sonra "main" dalına merge edilir.</w:t>
      </w:r>
    </w:p>
    <w:p>
      <w:pPr>
        <w:pStyle w:val="ListNumber"/>
        <w:spacing w:after="40"/>
      </w:pPr>
      <w:r>
        <w:t>main dalı production'a otomatik deploy edilir (Vercel / Netlify).</w:t>
      </w:r>
    </w:p>
    <w:p>
      <w:pPr>
        <w:pStyle w:val="ListNumber"/>
        <w:spacing w:after="40"/>
      </w:pPr>
      <w:r>
        <w:t>Backend Render veya Railway üzerinde Docker container olarak yayınlanır.</w:t>
      </w:r>
    </w:p>
    <w:p>
      <w:pPr>
        <w:pStyle w:val="ListNumber"/>
        <w:spacing w:after="40"/>
      </w:pPr>
      <w:r>
        <w:t>Deploy sonrası smoke test senaryoları çalıştırılır.</w:t>
      </w:r>
    </w:p>
    <w:p>
      <w:pPr>
        <w:pStyle w:val="ListNumber"/>
        <w:spacing w:after="40"/>
      </w:pPr>
      <w:r>
        <w:t>Sentry ve Google Analytics ile izleme başlatılır.</w:t>
      </w:r>
    </w:p>
    <w:p>
      <w:pPr>
        <w:pStyle w:val="Heading2"/>
      </w:pPr>
      <w:r>
        <w:t>9.3 Altyapı ve Güvenlik</w:t>
      </w:r>
    </w:p>
    <w:p>
      <w:pPr>
        <w:pStyle w:val="ListBullet"/>
        <w:spacing w:after="40"/>
        <w:ind w:left="425"/>
      </w:pPr>
      <w:r>
        <w:t>SSL/TLS sertifikası (Let's Encrypt) üzerinden zorunlu HTTPS.</w:t>
      </w:r>
    </w:p>
    <w:p>
      <w:pPr>
        <w:pStyle w:val="ListBullet"/>
        <w:spacing w:after="40"/>
        <w:ind w:left="425"/>
      </w:pPr>
      <w:r>
        <w:t>Cloudflare CDN + DDoS koruması.</w:t>
      </w:r>
    </w:p>
    <w:p>
      <w:pPr>
        <w:pStyle w:val="ListBullet"/>
        <w:spacing w:after="40"/>
        <w:ind w:left="425"/>
      </w:pPr>
      <w:r>
        <w:t>Günlük otomatik veritabanı yedeği (en az 30 gün saklama).</w:t>
      </w:r>
    </w:p>
    <w:p>
      <w:pPr>
        <w:pStyle w:val="ListBullet"/>
        <w:spacing w:after="40"/>
        <w:ind w:left="425"/>
      </w:pPr>
      <w:r>
        <w:t>.env üzerinde tutulan API anahtarları ve DB şifreleri, kaynak kodda yer almaz.</w:t>
      </w:r>
    </w:p>
    <w:p>
      <w:pPr>
        <w:pStyle w:val="ListBullet"/>
        <w:spacing w:after="40"/>
        <w:ind w:left="425"/>
      </w:pPr>
      <w:r>
        <w:t>Loglar merkezi olarak izlenir, kişisel veri içermez.</w:t>
      </w:r>
    </w:p>
    <w:p>
      <w:r>
        <w:br w:type="page"/>
      </w:r>
    </w:p>
    <w:p>
      <w:pPr>
        <w:pStyle w:val="Heading1"/>
      </w:pPr>
      <w:r>
        <w:t>10. KVKK Aydınlatma Metni</w:t>
      </w:r>
    </w:p>
    <w:p>
      <w:pPr>
        <w:spacing w:after="120"/>
      </w:pPr>
      <w:r>
        <w:rPr>
          <w:b w:val="0"/>
          <w:i w:val="0"/>
          <w:sz w:val="22"/>
        </w:rPr>
        <w:t>6698 Sayılı Kişisel Verilerin Korunması Kanunu ("KVKK") 10. maddesi uyarınca, Alerji Takvim platformunu işleten veri sorumlusu tarafından, kullanıcıların aşağıda belirtilen şekilde bilgilendirilmesi amacıyla işbu aydınlatma metni hazırlanmıştır.</w:t>
      </w:r>
    </w:p>
    <w:p>
      <w:pPr>
        <w:pStyle w:val="Heading2"/>
      </w:pPr>
      <w:r>
        <w:t>10.1 Veri Sorumlusu</w:t>
      </w:r>
    </w:p>
    <w:p>
      <w:pPr>
        <w:spacing w:after="120"/>
      </w:pPr>
      <w:r>
        <w:rPr>
          <w:b w:val="0"/>
          <w:i w:val="0"/>
          <w:sz w:val="22"/>
        </w:rPr>
        <w:t>Veri Sorumlusu: Alerji Takvim Projesi (bundan sonra "Platform" olarak anılacaktır).</w:t>
        <w:br/>
        <w:t>İletişim: kvkk@alerjitakvim.com</w:t>
        <w:br/>
        <w:t>Adres: [Şirket adresi / öğrenci projesi için kurum adresi]</w:t>
      </w:r>
    </w:p>
    <w:p>
      <w:pPr>
        <w:pStyle w:val="Heading2"/>
      </w:pPr>
      <w:r>
        <w:t>10.2 İşlenen Kişisel Veriler</w:t>
      </w:r>
    </w:p>
    <w:p>
      <w:pPr>
        <w:pStyle w:val="ListBullet"/>
        <w:spacing w:after="40"/>
        <w:ind w:left="425"/>
      </w:pPr>
      <w:r>
        <w:t>Kimlik bilgileri: ad, soyad.</w:t>
      </w:r>
    </w:p>
    <w:p>
      <w:pPr>
        <w:pStyle w:val="ListBullet"/>
        <w:spacing w:after="40"/>
        <w:ind w:left="425"/>
      </w:pPr>
      <w:r>
        <w:t>İletişim bilgileri: e-posta adresi.</w:t>
      </w:r>
    </w:p>
    <w:p>
      <w:pPr>
        <w:pStyle w:val="ListBullet"/>
        <w:spacing w:after="40"/>
        <w:ind w:left="425"/>
      </w:pPr>
      <w:r>
        <w:t>Lokasyon bilgisi: ikamet edilen şehir (polen verisi sunumu için).</w:t>
      </w:r>
    </w:p>
    <w:p>
      <w:pPr>
        <w:pStyle w:val="ListBullet"/>
        <w:spacing w:after="40"/>
        <w:ind w:left="425"/>
      </w:pPr>
      <w:r>
        <w:t>Sağlık bilgisi: kullanıcının kendi beyanına dayalı alerji semptomları (hassas veri, açık rıza ile).</w:t>
      </w:r>
    </w:p>
    <w:p>
      <w:pPr>
        <w:pStyle w:val="ListBullet"/>
        <w:spacing w:after="40"/>
        <w:ind w:left="425"/>
      </w:pPr>
      <w:r>
        <w:t>Kullanım verisi: çerezler aracılığıyla IP, oturum bilgisi, cihaz tipi.</w:t>
      </w:r>
    </w:p>
    <w:p>
      <w:pPr>
        <w:pStyle w:val="Heading2"/>
      </w:pPr>
      <w:r>
        <w:t>10.3 Kişisel Verilerin İşlenme Amaçları</w:t>
      </w:r>
    </w:p>
    <w:p>
      <w:pPr>
        <w:pStyle w:val="ListBullet"/>
        <w:spacing w:after="40"/>
        <w:ind w:left="425"/>
      </w:pPr>
      <w:r>
        <w:t>Üyelik oluşturma ve kimlik doğrulama.</w:t>
      </w:r>
    </w:p>
    <w:p>
      <w:pPr>
        <w:pStyle w:val="ListBullet"/>
        <w:spacing w:after="40"/>
        <w:ind w:left="425"/>
      </w:pPr>
      <w:r>
        <w:t>Kullanıcıya bölgesine özgü polen bilgisi sunmak.</w:t>
      </w:r>
    </w:p>
    <w:p>
      <w:pPr>
        <w:pStyle w:val="ListBullet"/>
        <w:spacing w:after="40"/>
        <w:ind w:left="425"/>
      </w:pPr>
      <w:r>
        <w:t>Chatbot hizmetinin sağlanması ve kişiselleştirilmesi.</w:t>
      </w:r>
    </w:p>
    <w:p>
      <w:pPr>
        <w:pStyle w:val="ListBullet"/>
        <w:spacing w:after="40"/>
        <w:ind w:left="425"/>
      </w:pPr>
      <w:r>
        <w:t>Kullanıcı semptom günlüğünü kaydetmek.</w:t>
      </w:r>
    </w:p>
    <w:p>
      <w:pPr>
        <w:pStyle w:val="ListBullet"/>
        <w:spacing w:after="40"/>
        <w:ind w:left="425"/>
      </w:pPr>
      <w:r>
        <w:t>Sistem güvenliğinin sağlanması ve iyileştirmeler için analitik.</w:t>
      </w:r>
    </w:p>
    <w:p>
      <w:pPr>
        <w:pStyle w:val="ListBullet"/>
        <w:spacing w:after="40"/>
        <w:ind w:left="425"/>
      </w:pPr>
      <w:r>
        <w:t>Yasal yükümlülüklerin yerine getirilmesi.</w:t>
      </w:r>
    </w:p>
    <w:p>
      <w:pPr>
        <w:pStyle w:val="Heading2"/>
      </w:pPr>
      <w:r>
        <w:t>10.4 Kişisel Verilerin Aktarılması</w:t>
      </w:r>
    </w:p>
    <w:p>
      <w:pPr>
        <w:spacing w:after="120"/>
      </w:pPr>
      <w:r>
        <w:rPr>
          <w:b w:val="0"/>
          <w:i w:val="0"/>
          <w:sz w:val="22"/>
        </w:rPr>
        <w:t>Kişisel verileriniz; kanunen açık rızanız aranan haller dışında, yurtiçi barındırma hizmet sağlayıcılarına, bulut servislerine (AWS/GCP), ölçümleme ve iletişim araçlarına (analytics) hizmetin ifası için zorunlu olduğu ölçüde aktarılabilir. Chatbot isteklerinde mesaj içeriği, anonim biçimde LLM hizmet sağlayıcısına iletilir.</w:t>
      </w:r>
    </w:p>
    <w:p>
      <w:pPr>
        <w:pStyle w:val="Heading2"/>
      </w:pPr>
      <w:r>
        <w:t>10.5 Kişisel Verilerin Toplanma Yöntemi ve Hukuki Sebebi</w:t>
      </w:r>
    </w:p>
    <w:p>
      <w:pPr>
        <w:spacing w:after="120"/>
      </w:pPr>
      <w:r>
        <w:rPr>
          <w:b w:val="0"/>
          <w:i w:val="0"/>
          <w:sz w:val="22"/>
        </w:rPr>
        <w:t>Veriler; web sitesi üzerindeki kayıt formu, profil sayfası, semptom günlüğü ve çerezler aracılığıyla elektronik ortamda toplanır. Hukuki sebep; KVKK madde 5/2-c (sözleşmenin kurulması), 5/2-f (meşru menfaat) ve sağlık verileri için madde 6 kapsamında alınan "açık rıza"dır.</w:t>
      </w:r>
    </w:p>
    <w:p>
      <w:pPr>
        <w:pStyle w:val="Heading2"/>
      </w:pPr>
      <w:r>
        <w:t>10.6 İlgili Kişinin Hakları (KVKK Madde 11)</w:t>
      </w:r>
    </w:p>
    <w:p>
      <w:pPr>
        <w:spacing w:after="120"/>
      </w:pPr>
      <w:r>
        <w:rPr>
          <w:b w:val="0"/>
          <w:i w:val="0"/>
          <w:sz w:val="22"/>
        </w:rPr>
        <w:t>Her kullanıcı aşağıdaki haklara sahiptir:</w:t>
      </w:r>
    </w:p>
    <w:p>
      <w:pPr>
        <w:pStyle w:val="ListBullet"/>
        <w:spacing w:after="40"/>
        <w:ind w:left="425"/>
      </w:pPr>
      <w:r>
        <w:t>Kişisel verilerinin işlenip işlenmediğini öğrenme.</w:t>
      </w:r>
    </w:p>
    <w:p>
      <w:pPr>
        <w:pStyle w:val="ListBullet"/>
        <w:spacing w:after="40"/>
        <w:ind w:left="425"/>
      </w:pPr>
      <w:r>
        <w:t>İşlenmişse buna ilişkin bilgi talep etme.</w:t>
      </w:r>
    </w:p>
    <w:p>
      <w:pPr>
        <w:pStyle w:val="ListBullet"/>
        <w:spacing w:after="40"/>
        <w:ind w:left="425"/>
      </w:pPr>
      <w:r>
        <w:t>Verilerin işlenme amacını ve bunların amaca uygun kullanılıp kullanılmadığını öğrenme.</w:t>
      </w:r>
    </w:p>
    <w:p>
      <w:pPr>
        <w:pStyle w:val="ListBullet"/>
        <w:spacing w:after="40"/>
        <w:ind w:left="425"/>
      </w:pPr>
      <w:r>
        <w:t>Yurt içinde ve yurt dışında aktarıldığı üçüncü kişileri bilme.</w:t>
      </w:r>
    </w:p>
    <w:p>
      <w:pPr>
        <w:pStyle w:val="ListBullet"/>
        <w:spacing w:after="40"/>
        <w:ind w:left="425"/>
      </w:pPr>
      <w:r>
        <w:t>Eksik veya yanlış işlenmiş ise düzeltilmesini isteme.</w:t>
      </w:r>
    </w:p>
    <w:p>
      <w:pPr>
        <w:pStyle w:val="ListBullet"/>
        <w:spacing w:after="40"/>
        <w:ind w:left="425"/>
      </w:pPr>
      <w:r>
        <w:t>İşleme sebeplerinin ortadan kalkması halinde silinmesini veya yok edilmesini isteme.</w:t>
      </w:r>
    </w:p>
    <w:p>
      <w:pPr>
        <w:pStyle w:val="ListBullet"/>
        <w:spacing w:after="40"/>
        <w:ind w:left="425"/>
      </w:pPr>
      <w:r>
        <w:t>Düzeltme, silme veya yok etme işlemlerinin üçüncü kişilere bildirilmesini isteme.</w:t>
      </w:r>
    </w:p>
    <w:p>
      <w:pPr>
        <w:pStyle w:val="ListBullet"/>
        <w:spacing w:after="40"/>
        <w:ind w:left="425"/>
      </w:pPr>
      <w:r>
        <w:t>Münhasıran otomatik sistemlerce analiz edilmesi nedeniyle aleyhine bir sonucun ortaya çıkmasına itiraz etme.</w:t>
      </w:r>
    </w:p>
    <w:p>
      <w:pPr>
        <w:pStyle w:val="ListBullet"/>
        <w:spacing w:after="40"/>
        <w:ind w:left="425"/>
      </w:pPr>
      <w:r>
        <w:t>Verilerin kanuna aykırı işlenmesi sebebiyle zarar halinde giderilmesini talep etme.</w:t>
      </w:r>
    </w:p>
    <w:p>
      <w:pPr>
        <w:pStyle w:val="Heading2"/>
      </w:pPr>
      <w:r>
        <w:t>10.7 Başvuru</w:t>
      </w:r>
    </w:p>
    <w:p>
      <w:pPr>
        <w:spacing w:after="120"/>
      </w:pPr>
      <w:r>
        <w:rPr>
          <w:b w:val="0"/>
          <w:i w:val="0"/>
          <w:sz w:val="22"/>
        </w:rPr>
        <w:t>İlgili kişiler, KVKK'nın 11. maddesi kapsamındaki haklarını kullanmak için kvkk@alerjitakvim.com adresine e-posta göndererek başvuruda bulunabilirler. Başvuru en geç 30 gün içinde ücretsiz olarak yanıtlanır.</w:t>
      </w:r>
    </w:p>
    <w:p>
      <w:pPr>
        <w:pStyle w:val="Heading2"/>
      </w:pPr>
      <w:r>
        <w:t>10.8 Çerez Politikası (Özet)</w:t>
      </w:r>
    </w:p>
    <w:p>
      <w:pPr>
        <w:spacing w:after="120"/>
      </w:pPr>
      <w:r>
        <w:rPr>
          <w:b w:val="0"/>
          <w:i w:val="0"/>
          <w:sz w:val="22"/>
        </w:rPr>
        <w:t>Platform; oturum yönetimi için zorunlu çerezleri, tercihler için fonksiyonel çerezleri ve ölçümleme için analitik çerezleri kullanır. Kullanıcı, çerez ayarları panelinden zorunlu olmayan çerezleri reddedebilir.</w:t>
      </w:r>
    </w:p>
    <w:p>
      <w:r>
        <w:br w:type="page"/>
      </w:r>
    </w:p>
    <w:p>
      <w:pPr>
        <w:pStyle w:val="Heading1"/>
      </w:pPr>
      <w:r>
        <w:t>11. Sonuç ve Değerlendirme</w:t>
      </w:r>
    </w:p>
    <w:p>
      <w:pPr>
        <w:spacing w:after="120"/>
      </w:pPr>
      <w:r>
        <w:rPr>
          <w:b w:val="0"/>
          <w:i w:val="0"/>
          <w:sz w:val="22"/>
        </w:rPr>
        <w:t>Alerji Takvim – Polen Takip ve Danışmanlık Sistemi projesi, gereksinim analizi, sistem tasarımı, geliştirme, test ve deployment aşamalarının tamamı izlenerek, modern yazılım geliştirme yaşam döngüsü kurallarına uygun şekilde hayata geçirilmiştir. Proje; kullanıcıya polen verilerini sade ve anlaşılır biçimde sunarken, yapay zekâ destekli chatbot sayesinde kişiselleştirilmiş öneriler sağlamaktadır.</w:t>
      </w:r>
    </w:p>
    <w:p>
      <w:pPr>
        <w:spacing w:after="120"/>
      </w:pPr>
      <w:r>
        <w:rPr>
          <w:b w:val="0"/>
          <w:i w:val="0"/>
          <w:sz w:val="22"/>
        </w:rPr>
        <w:t>Sistemde sağ üstte konumlanmış profil bileşeni, admin dashboard ve KVKK aydınlatma metni gibi öğeler, kullanıcı deneyimini hem işlevsel hem de yasal açıdan eksiksiz kılmaktadır. Form validasyonları hem istemci hem sunucu tarafında uygulanarak güvenli veri girişi sağlanmıştır.</w:t>
      </w:r>
    </w:p>
    <w:p>
      <w:pPr>
        <w:spacing w:after="120"/>
      </w:pPr>
      <w:r>
        <w:rPr>
          <w:b w:val="0"/>
          <w:i w:val="0"/>
          <w:sz w:val="22"/>
        </w:rPr>
        <w:t>Gelecek sürümlerde planlanan geliştirmeler: (i) hava durumu API entegrasyonu, (ii) mobil uygulama sürümü (PWA), (iii) doğrudan eczane önerileri ve (iv) aile üyelerinin birlikte takip edilebileceği çok profilli yapıdır. Bu geliştirmeler projenin sağlık teknolojisi alanında daha kapsayıcı bir çözüm haline gelmesini hedeflemektedir.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