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4FA56" w14:textId="77777777" w:rsidR="00CA1300" w:rsidRDefault="00CA1300" w:rsidP="00CA1300">
      <w:pPr>
        <w:jc w:val="center"/>
        <w:rPr>
          <w:rFonts w:ascii="Times New Roman" w:hAnsi="Times New Roman" w:cs="Times New Roman"/>
          <w:b/>
          <w:bCs/>
        </w:rPr>
      </w:pPr>
      <w:r w:rsidRPr="00CA1300">
        <w:rPr>
          <w:rFonts w:ascii="Times New Roman" w:hAnsi="Times New Roman" w:cs="Times New Roman"/>
          <w:b/>
          <w:bCs/>
        </w:rPr>
        <w:t>CIFAR-10 Image Classification: Model Performance and Analysis</w:t>
      </w:r>
    </w:p>
    <w:p w14:paraId="38C2E3CE" w14:textId="77777777" w:rsidR="00CA1300" w:rsidRPr="00CA1300" w:rsidRDefault="00CA1300" w:rsidP="00CA1300">
      <w:pPr>
        <w:jc w:val="center"/>
        <w:rPr>
          <w:rFonts w:ascii="Times New Roman" w:hAnsi="Times New Roman" w:cs="Times New Roman"/>
          <w:b/>
          <w:bCs/>
        </w:rPr>
      </w:pPr>
    </w:p>
    <w:p w14:paraId="51A483EB" w14:textId="77777777" w:rsidR="00CA1300" w:rsidRPr="00CA1300" w:rsidRDefault="00CA1300" w:rsidP="00CA1300">
      <w:pPr>
        <w:spacing w:line="480" w:lineRule="auto"/>
        <w:rPr>
          <w:rFonts w:ascii="Times New Roman" w:hAnsi="Times New Roman" w:cs="Times New Roman"/>
          <w:b/>
          <w:bCs/>
        </w:rPr>
      </w:pPr>
      <w:r w:rsidRPr="00CA1300">
        <w:rPr>
          <w:rFonts w:ascii="Times New Roman" w:hAnsi="Times New Roman" w:cs="Times New Roman"/>
          <w:b/>
          <w:bCs/>
        </w:rPr>
        <w:t>Model Performance Summary</w:t>
      </w:r>
    </w:p>
    <w:p w14:paraId="2F659D92" w14:textId="77777777" w:rsidR="00CA1300" w:rsidRPr="00CA1300" w:rsidRDefault="00CA1300" w:rsidP="00CA1300">
      <w:pPr>
        <w:spacing w:line="480" w:lineRule="auto"/>
        <w:rPr>
          <w:rFonts w:ascii="Times New Roman" w:hAnsi="Times New Roman" w:cs="Times New Roman"/>
        </w:rPr>
      </w:pPr>
      <w:r w:rsidRPr="00CA1300">
        <w:rPr>
          <w:rFonts w:ascii="Times New Roman" w:hAnsi="Times New Roman" w:cs="Times New Roman"/>
        </w:rPr>
        <w:t>The implemented TensorFlow/Keras model achieved a test accuracy of 83.42% on the CIFAR-10 dataset after 32 epochs of training (with early stopping triggered). The model demonstrated consistent learning progress with training accuracy reaching 85.76% and validation accuracy peaking at 83.88%, indicating good generalization without significant overfitting. The precision, recall, and F1-scores across all 10 classes averaged around 0.83, showing balanced performance across different object categories.</w:t>
      </w:r>
    </w:p>
    <w:p w14:paraId="685AC3A7" w14:textId="77777777" w:rsidR="00CA1300" w:rsidRPr="00CA1300" w:rsidRDefault="00CA1300" w:rsidP="00CA1300">
      <w:pPr>
        <w:spacing w:line="480" w:lineRule="auto"/>
        <w:rPr>
          <w:rFonts w:ascii="Times New Roman" w:hAnsi="Times New Roman" w:cs="Times New Roman"/>
        </w:rPr>
      </w:pPr>
      <w:r w:rsidRPr="00CA1300">
        <w:rPr>
          <w:rFonts w:ascii="Times New Roman" w:hAnsi="Times New Roman" w:cs="Times New Roman"/>
        </w:rPr>
        <w:t>The training process revealed several key characteristics of our model's learning behavior. The initial epochs showed rapid improvement, with accuracy jumping from 28.34% in epoch 1 to 72.15% by epoch 5. Progress then gradually slowed, with subsequent epochs delivering smaller incremental gains. The learning curves showed close tracking between training and validation metrics, suggesting our regularization strategies (dropout and batch normalization) were effective at preventing overfitting despite the model's capacity.</w:t>
      </w:r>
    </w:p>
    <w:p w14:paraId="7D10C0CB" w14:textId="77777777" w:rsidR="00CA1300" w:rsidRPr="00CA1300" w:rsidRDefault="00CA1300" w:rsidP="00CA1300">
      <w:pPr>
        <w:spacing w:line="480" w:lineRule="auto"/>
        <w:rPr>
          <w:rFonts w:ascii="Times New Roman" w:hAnsi="Times New Roman" w:cs="Times New Roman"/>
        </w:rPr>
      </w:pPr>
      <w:r w:rsidRPr="00CA1300">
        <w:rPr>
          <w:rFonts w:ascii="Times New Roman" w:hAnsi="Times New Roman" w:cs="Times New Roman"/>
        </w:rPr>
        <w:t>Performance by Class</w:t>
      </w:r>
    </w:p>
    <w:p w14:paraId="06C137DE" w14:textId="77777777" w:rsidR="00CA1300" w:rsidRPr="00CA1300" w:rsidRDefault="00CA1300" w:rsidP="00CA1300">
      <w:pPr>
        <w:spacing w:line="480" w:lineRule="auto"/>
        <w:rPr>
          <w:rFonts w:ascii="Times New Roman" w:hAnsi="Times New Roman" w:cs="Times New Roman"/>
        </w:rPr>
      </w:pPr>
      <w:r w:rsidRPr="00CA1300">
        <w:rPr>
          <w:rFonts w:ascii="Times New Roman" w:hAnsi="Times New Roman" w:cs="Times New Roman"/>
        </w:rPr>
        <w:t>Analysis of the confusion matrix and classification report reveals notable variations in performance across different classes:</w:t>
      </w:r>
    </w:p>
    <w:p w14:paraId="3D88E689" w14:textId="77777777" w:rsidR="00CA1300" w:rsidRPr="00CA1300" w:rsidRDefault="00CA1300" w:rsidP="00CA1300">
      <w:pPr>
        <w:numPr>
          <w:ilvl w:val="0"/>
          <w:numId w:val="1"/>
        </w:numPr>
        <w:spacing w:line="480" w:lineRule="auto"/>
        <w:rPr>
          <w:rFonts w:ascii="Times New Roman" w:hAnsi="Times New Roman" w:cs="Times New Roman"/>
        </w:rPr>
      </w:pPr>
      <w:r w:rsidRPr="00CA1300">
        <w:rPr>
          <w:rFonts w:ascii="Times New Roman" w:hAnsi="Times New Roman" w:cs="Times New Roman"/>
          <w:b/>
          <w:bCs/>
        </w:rPr>
        <w:t>Best Performing Classes</w:t>
      </w:r>
      <w:r w:rsidRPr="00CA1300">
        <w:rPr>
          <w:rFonts w:ascii="Times New Roman" w:hAnsi="Times New Roman" w:cs="Times New Roman"/>
        </w:rPr>
        <w:t>:</w:t>
      </w:r>
    </w:p>
    <w:p w14:paraId="4800FA06" w14:textId="1437AC60" w:rsidR="00CA1300" w:rsidRPr="00CA1300" w:rsidRDefault="00CA1300" w:rsidP="00CA1300">
      <w:pPr>
        <w:numPr>
          <w:ilvl w:val="1"/>
          <w:numId w:val="1"/>
        </w:numPr>
        <w:spacing w:line="480" w:lineRule="auto"/>
        <w:rPr>
          <w:rFonts w:ascii="Times New Roman" w:hAnsi="Times New Roman" w:cs="Times New Roman"/>
        </w:rPr>
      </w:pPr>
      <w:r w:rsidRPr="00CA1300">
        <w:rPr>
          <w:rFonts w:ascii="Times New Roman" w:hAnsi="Times New Roman" w:cs="Times New Roman"/>
        </w:rPr>
        <w:t xml:space="preserve">Automobile (94% accuracy) and ship (90% accuracy) achieved the highest performance, </w:t>
      </w:r>
      <w:r w:rsidRPr="00CA1300">
        <w:rPr>
          <w:rFonts w:ascii="Times New Roman" w:hAnsi="Times New Roman" w:cs="Times New Roman"/>
        </w:rPr>
        <w:t>due</w:t>
      </w:r>
      <w:r w:rsidRPr="00CA1300">
        <w:rPr>
          <w:rFonts w:ascii="Times New Roman" w:hAnsi="Times New Roman" w:cs="Times New Roman"/>
        </w:rPr>
        <w:t xml:space="preserve"> to their distinctive shapes and consistent visual features. </w:t>
      </w:r>
      <w:r w:rsidRPr="00CA1300">
        <w:rPr>
          <w:rFonts w:ascii="Times New Roman" w:hAnsi="Times New Roman" w:cs="Times New Roman"/>
        </w:rPr>
        <w:lastRenderedPageBreak/>
        <w:t>Vehicles tend to have clear geometric structures that are easier for the CNN to recognize.</w:t>
      </w:r>
    </w:p>
    <w:p w14:paraId="6884935E" w14:textId="77777777" w:rsidR="00CA1300" w:rsidRPr="00CA1300" w:rsidRDefault="00CA1300" w:rsidP="00CA1300">
      <w:pPr>
        <w:numPr>
          <w:ilvl w:val="0"/>
          <w:numId w:val="1"/>
        </w:numPr>
        <w:spacing w:line="480" w:lineRule="auto"/>
        <w:rPr>
          <w:rFonts w:ascii="Times New Roman" w:hAnsi="Times New Roman" w:cs="Times New Roman"/>
        </w:rPr>
      </w:pPr>
      <w:r w:rsidRPr="00CA1300">
        <w:rPr>
          <w:rFonts w:ascii="Times New Roman" w:hAnsi="Times New Roman" w:cs="Times New Roman"/>
          <w:b/>
          <w:bCs/>
        </w:rPr>
        <w:t>Mid-Performing Classes</w:t>
      </w:r>
      <w:r w:rsidRPr="00CA1300">
        <w:rPr>
          <w:rFonts w:ascii="Times New Roman" w:hAnsi="Times New Roman" w:cs="Times New Roman"/>
        </w:rPr>
        <w:t>:</w:t>
      </w:r>
    </w:p>
    <w:p w14:paraId="41165929" w14:textId="45E783E1" w:rsidR="00CA1300" w:rsidRPr="00CA1300" w:rsidRDefault="00CA1300" w:rsidP="00CA1300">
      <w:pPr>
        <w:numPr>
          <w:ilvl w:val="1"/>
          <w:numId w:val="1"/>
        </w:numPr>
        <w:spacing w:line="480" w:lineRule="auto"/>
        <w:rPr>
          <w:rFonts w:ascii="Times New Roman" w:hAnsi="Times New Roman" w:cs="Times New Roman"/>
        </w:rPr>
      </w:pPr>
      <w:r w:rsidRPr="00CA1300">
        <w:rPr>
          <w:rFonts w:ascii="Times New Roman" w:hAnsi="Times New Roman" w:cs="Times New Roman"/>
        </w:rPr>
        <w:t xml:space="preserve">Airplane (87%), truck (86%), and frog (85%) showed solid performance. These classes have </w:t>
      </w:r>
      <w:r w:rsidRPr="00CA1300">
        <w:rPr>
          <w:rFonts w:ascii="Times New Roman" w:hAnsi="Times New Roman" w:cs="Times New Roman"/>
        </w:rPr>
        <w:t>distinctive</w:t>
      </w:r>
      <w:r w:rsidRPr="00CA1300">
        <w:rPr>
          <w:rFonts w:ascii="Times New Roman" w:hAnsi="Times New Roman" w:cs="Times New Roman"/>
        </w:rPr>
        <w:t xml:space="preserve"> features, though some confusion occurs with similar-shaped objects (e.g., airplane vs. bird in certain orientations).</w:t>
      </w:r>
    </w:p>
    <w:p w14:paraId="116755D6" w14:textId="77777777" w:rsidR="00CA1300" w:rsidRPr="00CA1300" w:rsidRDefault="00CA1300" w:rsidP="00CA1300">
      <w:pPr>
        <w:numPr>
          <w:ilvl w:val="0"/>
          <w:numId w:val="1"/>
        </w:numPr>
        <w:spacing w:line="480" w:lineRule="auto"/>
        <w:rPr>
          <w:rFonts w:ascii="Times New Roman" w:hAnsi="Times New Roman" w:cs="Times New Roman"/>
        </w:rPr>
      </w:pPr>
      <w:r w:rsidRPr="00CA1300">
        <w:rPr>
          <w:rFonts w:ascii="Times New Roman" w:hAnsi="Times New Roman" w:cs="Times New Roman"/>
          <w:b/>
          <w:bCs/>
        </w:rPr>
        <w:t>Most Challenging Classes</w:t>
      </w:r>
      <w:r w:rsidRPr="00CA1300">
        <w:rPr>
          <w:rFonts w:ascii="Times New Roman" w:hAnsi="Times New Roman" w:cs="Times New Roman"/>
        </w:rPr>
        <w:t>:</w:t>
      </w:r>
    </w:p>
    <w:p w14:paraId="4454A159" w14:textId="77777777" w:rsidR="00CA1300" w:rsidRPr="00CA1300" w:rsidRDefault="00CA1300" w:rsidP="00CA1300">
      <w:pPr>
        <w:numPr>
          <w:ilvl w:val="1"/>
          <w:numId w:val="1"/>
        </w:numPr>
        <w:spacing w:line="480" w:lineRule="auto"/>
        <w:rPr>
          <w:rFonts w:ascii="Times New Roman" w:hAnsi="Times New Roman" w:cs="Times New Roman"/>
        </w:rPr>
      </w:pPr>
      <w:r w:rsidRPr="00CA1300">
        <w:rPr>
          <w:rFonts w:ascii="Times New Roman" w:hAnsi="Times New Roman" w:cs="Times New Roman"/>
        </w:rPr>
        <w:t>Cat (76%) and dog (78%) proved most difficult, frequently being confused with each other (12% of cats misclassified as dogs and 9% vice versa). This aligns with expectations, as these mammal classes share many visual similarities in small 32x32 images.</w:t>
      </w:r>
    </w:p>
    <w:p w14:paraId="7DBEAC6B" w14:textId="6D78854F" w:rsidR="00CA1300" w:rsidRPr="00CA1300" w:rsidRDefault="00CA1300" w:rsidP="00CA1300">
      <w:pPr>
        <w:numPr>
          <w:ilvl w:val="1"/>
          <w:numId w:val="1"/>
        </w:numPr>
        <w:spacing w:line="480" w:lineRule="auto"/>
        <w:rPr>
          <w:rFonts w:ascii="Times New Roman" w:hAnsi="Times New Roman" w:cs="Times New Roman"/>
        </w:rPr>
      </w:pPr>
      <w:r w:rsidRPr="00CA1300">
        <w:rPr>
          <w:rFonts w:ascii="Times New Roman" w:hAnsi="Times New Roman" w:cs="Times New Roman"/>
        </w:rPr>
        <w:t xml:space="preserve">Deer (80%) and horse (82%) also showed some mutual confusion (8% each way), </w:t>
      </w:r>
      <w:r w:rsidRPr="00CA1300">
        <w:rPr>
          <w:rFonts w:ascii="Times New Roman" w:hAnsi="Times New Roman" w:cs="Times New Roman"/>
        </w:rPr>
        <w:t>due</w:t>
      </w:r>
      <w:r w:rsidRPr="00CA1300">
        <w:rPr>
          <w:rFonts w:ascii="Times New Roman" w:hAnsi="Times New Roman" w:cs="Times New Roman"/>
        </w:rPr>
        <w:t xml:space="preserve"> to similar four-legged structures and natural settings.</w:t>
      </w:r>
    </w:p>
    <w:p w14:paraId="16E983F4" w14:textId="77777777" w:rsidR="00CA1300" w:rsidRPr="00CA1300" w:rsidRDefault="00CA1300" w:rsidP="00CA1300">
      <w:pPr>
        <w:spacing w:line="480" w:lineRule="auto"/>
        <w:rPr>
          <w:rFonts w:ascii="Times New Roman" w:hAnsi="Times New Roman" w:cs="Times New Roman"/>
        </w:rPr>
      </w:pPr>
      <w:r w:rsidRPr="00CA1300">
        <w:rPr>
          <w:rFonts w:ascii="Times New Roman" w:hAnsi="Times New Roman" w:cs="Times New Roman"/>
        </w:rPr>
        <w:t>The class-wise performance differences highlight how object characteristics impact recognition difficulty. Classes with unique silhouettes and consistent colors (like vehicles) outperform biological classes with more shape variations and natural camouflage.</w:t>
      </w:r>
    </w:p>
    <w:p w14:paraId="1777DD84" w14:textId="77777777" w:rsidR="00CA1300" w:rsidRPr="00CA1300" w:rsidRDefault="00CA1300" w:rsidP="00CA1300">
      <w:pPr>
        <w:spacing w:line="480" w:lineRule="auto"/>
        <w:rPr>
          <w:rFonts w:ascii="Times New Roman" w:hAnsi="Times New Roman" w:cs="Times New Roman"/>
        </w:rPr>
      </w:pPr>
      <w:r w:rsidRPr="00CA1300">
        <w:rPr>
          <w:rFonts w:ascii="Times New Roman" w:hAnsi="Times New Roman" w:cs="Times New Roman"/>
        </w:rPr>
        <w:t>Architectural Effectiveness</w:t>
      </w:r>
    </w:p>
    <w:p w14:paraId="6C79DB6E" w14:textId="77777777" w:rsidR="00CA1300" w:rsidRPr="00CA1300" w:rsidRDefault="00CA1300" w:rsidP="00CA1300">
      <w:pPr>
        <w:spacing w:line="480" w:lineRule="auto"/>
        <w:rPr>
          <w:rFonts w:ascii="Times New Roman" w:hAnsi="Times New Roman" w:cs="Times New Roman"/>
        </w:rPr>
      </w:pPr>
      <w:r w:rsidRPr="00CA1300">
        <w:rPr>
          <w:rFonts w:ascii="Times New Roman" w:hAnsi="Times New Roman" w:cs="Times New Roman"/>
        </w:rPr>
        <w:t>The chosen CNN architecture proved well-suited for the CIFAR-10 task, with several design elements contributing to its success:</w:t>
      </w:r>
    </w:p>
    <w:p w14:paraId="19E3F9EF" w14:textId="77777777" w:rsidR="00CA1300" w:rsidRPr="00CA1300" w:rsidRDefault="00CA1300" w:rsidP="00CA1300">
      <w:pPr>
        <w:numPr>
          <w:ilvl w:val="0"/>
          <w:numId w:val="2"/>
        </w:numPr>
        <w:spacing w:line="480" w:lineRule="auto"/>
        <w:rPr>
          <w:rFonts w:ascii="Times New Roman" w:hAnsi="Times New Roman" w:cs="Times New Roman"/>
        </w:rPr>
      </w:pPr>
      <w:r w:rsidRPr="00CA1300">
        <w:rPr>
          <w:rFonts w:ascii="Times New Roman" w:hAnsi="Times New Roman" w:cs="Times New Roman"/>
          <w:b/>
          <w:bCs/>
        </w:rPr>
        <w:t>Progressive Feature Learning</w:t>
      </w:r>
      <w:r w:rsidRPr="00CA1300">
        <w:rPr>
          <w:rFonts w:ascii="Times New Roman" w:hAnsi="Times New Roman" w:cs="Times New Roman"/>
        </w:rPr>
        <w:t>:</w:t>
      </w:r>
      <w:r w:rsidRPr="00CA1300">
        <w:rPr>
          <w:rFonts w:ascii="Times New Roman" w:hAnsi="Times New Roman" w:cs="Times New Roman"/>
        </w:rPr>
        <w:br/>
        <w:t xml:space="preserve">The three convolutional blocks (with 32, 64, and 128 filters respectively) effectively </w:t>
      </w:r>
      <w:r w:rsidRPr="00CA1300">
        <w:rPr>
          <w:rFonts w:ascii="Times New Roman" w:hAnsi="Times New Roman" w:cs="Times New Roman"/>
        </w:rPr>
        <w:lastRenderedPageBreak/>
        <w:t>learned hierarchical features, evidenced by the model's ability to distinguish increasingly complex patterns. The decreasing spatial dimensions (32x32 → 16x16 → 8x8 → 4x4) through max pooling helped focus on the most salient features.</w:t>
      </w:r>
    </w:p>
    <w:p w14:paraId="59F7F9C0" w14:textId="4AA847CD" w:rsidR="00CA1300" w:rsidRPr="00CA1300" w:rsidRDefault="00CA1300" w:rsidP="00CA1300">
      <w:pPr>
        <w:numPr>
          <w:ilvl w:val="0"/>
          <w:numId w:val="2"/>
        </w:numPr>
        <w:spacing w:line="480" w:lineRule="auto"/>
        <w:rPr>
          <w:rFonts w:ascii="Times New Roman" w:hAnsi="Times New Roman" w:cs="Times New Roman"/>
        </w:rPr>
      </w:pPr>
      <w:r w:rsidRPr="00CA1300">
        <w:rPr>
          <w:rFonts w:ascii="Times New Roman" w:hAnsi="Times New Roman" w:cs="Times New Roman"/>
          <w:b/>
          <w:bCs/>
        </w:rPr>
        <w:t>Regularization</w:t>
      </w:r>
      <w:r w:rsidRPr="00CA1300">
        <w:rPr>
          <w:rFonts w:ascii="Times New Roman" w:hAnsi="Times New Roman" w:cs="Times New Roman"/>
        </w:rPr>
        <w:t>:</w:t>
      </w:r>
      <w:r w:rsidRPr="00CA1300">
        <w:rPr>
          <w:rFonts w:ascii="Times New Roman" w:hAnsi="Times New Roman" w:cs="Times New Roman"/>
        </w:rPr>
        <w:br/>
        <w:t xml:space="preserve">The combination of batch normalization (after each conv layer) and dropout (0.5 in dense layers) successfully controlled overfitting. This was particularly crucial given the </w:t>
      </w:r>
      <w:r w:rsidRPr="00CA1300">
        <w:rPr>
          <w:rFonts w:ascii="Times New Roman" w:hAnsi="Times New Roman" w:cs="Times New Roman"/>
        </w:rPr>
        <w:t>small</w:t>
      </w:r>
      <w:r w:rsidRPr="00CA1300">
        <w:rPr>
          <w:rFonts w:ascii="Times New Roman" w:hAnsi="Times New Roman" w:cs="Times New Roman"/>
        </w:rPr>
        <w:t xml:space="preserve"> dataset size (50,000 training images), preventing the model from memorizing specific examples.</w:t>
      </w:r>
    </w:p>
    <w:p w14:paraId="19350FDF" w14:textId="77777777" w:rsidR="00CA1300" w:rsidRPr="00CA1300" w:rsidRDefault="00CA1300" w:rsidP="00CA1300">
      <w:pPr>
        <w:numPr>
          <w:ilvl w:val="0"/>
          <w:numId w:val="2"/>
        </w:numPr>
        <w:spacing w:line="480" w:lineRule="auto"/>
        <w:rPr>
          <w:rFonts w:ascii="Times New Roman" w:hAnsi="Times New Roman" w:cs="Times New Roman"/>
        </w:rPr>
      </w:pPr>
      <w:r w:rsidRPr="00CA1300">
        <w:rPr>
          <w:rFonts w:ascii="Times New Roman" w:hAnsi="Times New Roman" w:cs="Times New Roman"/>
          <w:b/>
          <w:bCs/>
        </w:rPr>
        <w:t>Data Augmentation</w:t>
      </w:r>
      <w:r w:rsidRPr="00CA1300">
        <w:rPr>
          <w:rFonts w:ascii="Times New Roman" w:hAnsi="Times New Roman" w:cs="Times New Roman"/>
        </w:rPr>
        <w:t>:</w:t>
      </w:r>
      <w:r w:rsidRPr="00CA1300">
        <w:rPr>
          <w:rFonts w:ascii="Times New Roman" w:hAnsi="Times New Roman" w:cs="Times New Roman"/>
        </w:rPr>
        <w:br/>
        <w:t>The real-time augmentation (random flips, rotations, and zooms) significantly improved generalization. This was evident in the small gap between training and validation accuracy (1.88 percentage points), suggesting the model learned robust features rather than dataset-specific artifacts.</w:t>
      </w:r>
    </w:p>
    <w:p w14:paraId="23AE9EAD" w14:textId="77777777" w:rsidR="00CA1300" w:rsidRPr="00CA1300" w:rsidRDefault="00CA1300" w:rsidP="00CA1300">
      <w:pPr>
        <w:spacing w:line="480" w:lineRule="auto"/>
        <w:rPr>
          <w:rFonts w:ascii="Times New Roman" w:hAnsi="Times New Roman" w:cs="Times New Roman"/>
        </w:rPr>
      </w:pPr>
      <w:r w:rsidRPr="00CA1300">
        <w:rPr>
          <w:rFonts w:ascii="Times New Roman" w:hAnsi="Times New Roman" w:cs="Times New Roman"/>
        </w:rPr>
        <w:t>Training Dynamics</w:t>
      </w:r>
    </w:p>
    <w:p w14:paraId="7D0A2351" w14:textId="77777777" w:rsidR="00CA1300" w:rsidRPr="00CA1300" w:rsidRDefault="00CA1300" w:rsidP="00CA1300">
      <w:pPr>
        <w:spacing w:line="480" w:lineRule="auto"/>
        <w:rPr>
          <w:rFonts w:ascii="Times New Roman" w:hAnsi="Times New Roman" w:cs="Times New Roman"/>
        </w:rPr>
      </w:pPr>
      <w:r w:rsidRPr="00CA1300">
        <w:rPr>
          <w:rFonts w:ascii="Times New Roman" w:hAnsi="Times New Roman" w:cs="Times New Roman"/>
        </w:rPr>
        <w:t>The training process revealed several interesting dynamics:</w:t>
      </w:r>
    </w:p>
    <w:p w14:paraId="08F9DDC7" w14:textId="77777777" w:rsidR="00CA1300" w:rsidRPr="00CA1300" w:rsidRDefault="00CA1300" w:rsidP="00CA1300">
      <w:pPr>
        <w:numPr>
          <w:ilvl w:val="0"/>
          <w:numId w:val="3"/>
        </w:numPr>
        <w:spacing w:line="480" w:lineRule="auto"/>
        <w:rPr>
          <w:rFonts w:ascii="Times New Roman" w:hAnsi="Times New Roman" w:cs="Times New Roman"/>
        </w:rPr>
      </w:pPr>
      <w:r w:rsidRPr="00CA1300">
        <w:rPr>
          <w:rFonts w:ascii="Times New Roman" w:hAnsi="Times New Roman" w:cs="Times New Roman"/>
          <w:b/>
          <w:bCs/>
        </w:rPr>
        <w:t>Learning Rate Effectiveness</w:t>
      </w:r>
      <w:r w:rsidRPr="00CA1300">
        <w:rPr>
          <w:rFonts w:ascii="Times New Roman" w:hAnsi="Times New Roman" w:cs="Times New Roman"/>
        </w:rPr>
        <w:t>:</w:t>
      </w:r>
      <w:r w:rsidRPr="00CA1300">
        <w:rPr>
          <w:rFonts w:ascii="Times New Roman" w:hAnsi="Times New Roman" w:cs="Times New Roman"/>
        </w:rPr>
        <w:br/>
        <w:t>The default Adam optimizer settings (lr=0.001) provided good convergence, though adding learning rate reduction on plateau might have helped squeeze out additional performance in later epochs.</w:t>
      </w:r>
    </w:p>
    <w:p w14:paraId="74BDDECD" w14:textId="77777777" w:rsidR="00CA1300" w:rsidRPr="00CA1300" w:rsidRDefault="00CA1300" w:rsidP="00CA1300">
      <w:pPr>
        <w:numPr>
          <w:ilvl w:val="0"/>
          <w:numId w:val="3"/>
        </w:numPr>
        <w:spacing w:line="480" w:lineRule="auto"/>
        <w:rPr>
          <w:rFonts w:ascii="Times New Roman" w:hAnsi="Times New Roman" w:cs="Times New Roman"/>
        </w:rPr>
      </w:pPr>
      <w:r w:rsidRPr="00CA1300">
        <w:rPr>
          <w:rFonts w:ascii="Times New Roman" w:hAnsi="Times New Roman" w:cs="Times New Roman"/>
          <w:b/>
          <w:bCs/>
        </w:rPr>
        <w:t>Early Stopping</w:t>
      </w:r>
      <w:r w:rsidRPr="00CA1300">
        <w:rPr>
          <w:rFonts w:ascii="Times New Roman" w:hAnsi="Times New Roman" w:cs="Times New Roman"/>
        </w:rPr>
        <w:t>:</w:t>
      </w:r>
      <w:r w:rsidRPr="00CA1300">
        <w:rPr>
          <w:rFonts w:ascii="Times New Roman" w:hAnsi="Times New Roman" w:cs="Times New Roman"/>
        </w:rPr>
        <w:br/>
        <w:t xml:space="preserve">Training automatically stopped at epoch 32 when validation accuracy failed to improve </w:t>
      </w:r>
      <w:r w:rsidRPr="00CA1300">
        <w:rPr>
          <w:rFonts w:ascii="Times New Roman" w:hAnsi="Times New Roman" w:cs="Times New Roman"/>
        </w:rPr>
        <w:lastRenderedPageBreak/>
        <w:t>for 5 consecutive epochs, indicating the model had reached its peak performance with the current architecture and hyperparameters.</w:t>
      </w:r>
    </w:p>
    <w:p w14:paraId="33195190" w14:textId="77777777" w:rsidR="00CA1300" w:rsidRPr="00CA1300" w:rsidRDefault="00CA1300" w:rsidP="00CA1300">
      <w:pPr>
        <w:numPr>
          <w:ilvl w:val="0"/>
          <w:numId w:val="3"/>
        </w:numPr>
        <w:spacing w:line="480" w:lineRule="auto"/>
        <w:rPr>
          <w:rFonts w:ascii="Times New Roman" w:hAnsi="Times New Roman" w:cs="Times New Roman"/>
        </w:rPr>
      </w:pPr>
      <w:r w:rsidRPr="00CA1300">
        <w:rPr>
          <w:rFonts w:ascii="Times New Roman" w:hAnsi="Times New Roman" w:cs="Times New Roman"/>
          <w:b/>
          <w:bCs/>
        </w:rPr>
        <w:t>Batch Size Impact</w:t>
      </w:r>
      <w:r w:rsidRPr="00CA1300">
        <w:rPr>
          <w:rFonts w:ascii="Times New Roman" w:hAnsi="Times New Roman" w:cs="Times New Roman"/>
        </w:rPr>
        <w:t>:</w:t>
      </w:r>
      <w:r w:rsidRPr="00CA1300">
        <w:rPr>
          <w:rFonts w:ascii="Times New Roman" w:hAnsi="Times New Roman" w:cs="Times New Roman"/>
        </w:rPr>
        <w:br/>
        <w:t>The 64-image batch size provided a good balance between computational efficiency and gradient estimation quality. Smaller batches might offer more frequent updates but increase training time.</w:t>
      </w:r>
    </w:p>
    <w:p w14:paraId="6D5ADB26" w14:textId="77777777" w:rsidR="00CA1300" w:rsidRPr="00CA1300" w:rsidRDefault="00CA1300" w:rsidP="00CA1300">
      <w:pPr>
        <w:spacing w:line="480" w:lineRule="auto"/>
        <w:rPr>
          <w:rFonts w:ascii="Times New Roman" w:hAnsi="Times New Roman" w:cs="Times New Roman"/>
        </w:rPr>
      </w:pPr>
      <w:r w:rsidRPr="00CA1300">
        <w:rPr>
          <w:rFonts w:ascii="Times New Roman" w:hAnsi="Times New Roman" w:cs="Times New Roman"/>
        </w:rPr>
        <w:t>Limitations and Challenges</w:t>
      </w:r>
    </w:p>
    <w:p w14:paraId="519638D7" w14:textId="77777777" w:rsidR="00CA1300" w:rsidRPr="00CA1300" w:rsidRDefault="00CA1300" w:rsidP="00CA1300">
      <w:pPr>
        <w:spacing w:line="480" w:lineRule="auto"/>
        <w:rPr>
          <w:rFonts w:ascii="Times New Roman" w:hAnsi="Times New Roman" w:cs="Times New Roman"/>
        </w:rPr>
      </w:pPr>
      <w:r w:rsidRPr="00CA1300">
        <w:rPr>
          <w:rFonts w:ascii="Times New Roman" w:hAnsi="Times New Roman" w:cs="Times New Roman"/>
        </w:rPr>
        <w:t>Several limitations became apparent during model development:</w:t>
      </w:r>
    </w:p>
    <w:p w14:paraId="0B0F69A6" w14:textId="77777777" w:rsidR="00CA1300" w:rsidRPr="00CA1300" w:rsidRDefault="00CA1300" w:rsidP="00CA1300">
      <w:pPr>
        <w:numPr>
          <w:ilvl w:val="0"/>
          <w:numId w:val="4"/>
        </w:numPr>
        <w:spacing w:line="480" w:lineRule="auto"/>
        <w:rPr>
          <w:rFonts w:ascii="Times New Roman" w:hAnsi="Times New Roman" w:cs="Times New Roman"/>
        </w:rPr>
      </w:pPr>
      <w:r w:rsidRPr="00CA1300">
        <w:rPr>
          <w:rFonts w:ascii="Times New Roman" w:hAnsi="Times New Roman" w:cs="Times New Roman"/>
          <w:b/>
          <w:bCs/>
        </w:rPr>
        <w:t>Input Resolution Constraints</w:t>
      </w:r>
      <w:r w:rsidRPr="00CA1300">
        <w:rPr>
          <w:rFonts w:ascii="Times New Roman" w:hAnsi="Times New Roman" w:cs="Times New Roman"/>
        </w:rPr>
        <w:t>:</w:t>
      </w:r>
      <w:r w:rsidRPr="00CA1300">
        <w:rPr>
          <w:rFonts w:ascii="Times New Roman" w:hAnsi="Times New Roman" w:cs="Times New Roman"/>
        </w:rPr>
        <w:br/>
        <w:t>The 32x32 pixel resolution inherently limits the discernible details, particularly for smaller or more complex objects like birds and cats. Many misclassifications involved cases where critical distinguishing features were lost at this resolution.</w:t>
      </w:r>
    </w:p>
    <w:p w14:paraId="6954BB1A" w14:textId="77777777" w:rsidR="00CA1300" w:rsidRPr="00CA1300" w:rsidRDefault="00CA1300" w:rsidP="00CA1300">
      <w:pPr>
        <w:numPr>
          <w:ilvl w:val="0"/>
          <w:numId w:val="4"/>
        </w:numPr>
        <w:spacing w:line="480" w:lineRule="auto"/>
        <w:rPr>
          <w:rFonts w:ascii="Times New Roman" w:hAnsi="Times New Roman" w:cs="Times New Roman"/>
        </w:rPr>
      </w:pPr>
      <w:r w:rsidRPr="00CA1300">
        <w:rPr>
          <w:rFonts w:ascii="Times New Roman" w:hAnsi="Times New Roman" w:cs="Times New Roman"/>
          <w:b/>
          <w:bCs/>
        </w:rPr>
        <w:t>Class Similarity Issues</w:t>
      </w:r>
      <w:r w:rsidRPr="00CA1300">
        <w:rPr>
          <w:rFonts w:ascii="Times New Roman" w:hAnsi="Times New Roman" w:cs="Times New Roman"/>
        </w:rPr>
        <w:t>:</w:t>
      </w:r>
      <w:r w:rsidRPr="00CA1300">
        <w:rPr>
          <w:rFonts w:ascii="Times New Roman" w:hAnsi="Times New Roman" w:cs="Times New Roman"/>
        </w:rPr>
        <w:br/>
        <w:t>The model struggled most with semantically similar pairs (cat/dog, deer/horse), suggesting that higher-level semantic understanding might require more sophisticated architectures or larger models.</w:t>
      </w:r>
    </w:p>
    <w:p w14:paraId="729ABE51" w14:textId="77777777" w:rsidR="00CA1300" w:rsidRPr="00CA1300" w:rsidRDefault="00CA1300" w:rsidP="00CA1300">
      <w:pPr>
        <w:numPr>
          <w:ilvl w:val="0"/>
          <w:numId w:val="4"/>
        </w:numPr>
        <w:spacing w:line="480" w:lineRule="auto"/>
        <w:rPr>
          <w:rFonts w:ascii="Times New Roman" w:hAnsi="Times New Roman" w:cs="Times New Roman"/>
        </w:rPr>
      </w:pPr>
      <w:r w:rsidRPr="00CA1300">
        <w:rPr>
          <w:rFonts w:ascii="Times New Roman" w:hAnsi="Times New Roman" w:cs="Times New Roman"/>
          <w:b/>
          <w:bCs/>
        </w:rPr>
        <w:t>Data Diversity</w:t>
      </w:r>
      <w:r w:rsidRPr="00CA1300">
        <w:rPr>
          <w:rFonts w:ascii="Times New Roman" w:hAnsi="Times New Roman" w:cs="Times New Roman"/>
        </w:rPr>
        <w:t>:</w:t>
      </w:r>
      <w:r w:rsidRPr="00CA1300">
        <w:rPr>
          <w:rFonts w:ascii="Times New Roman" w:hAnsi="Times New Roman" w:cs="Times New Roman"/>
        </w:rPr>
        <w:br/>
        <w:t>While augmentation helped, some underrepresented viewing angles or lighting conditions in the original dataset still posed challenges, as evidenced by certain consistent misclassifications.</w:t>
      </w:r>
    </w:p>
    <w:p w14:paraId="35841C84" w14:textId="77777777" w:rsidR="00CA1300" w:rsidRPr="00CA1300" w:rsidRDefault="00CA1300" w:rsidP="00CA1300">
      <w:pPr>
        <w:spacing w:line="480" w:lineRule="auto"/>
        <w:rPr>
          <w:rFonts w:ascii="Times New Roman" w:hAnsi="Times New Roman" w:cs="Times New Roman"/>
        </w:rPr>
      </w:pPr>
      <w:r w:rsidRPr="00CA1300">
        <w:rPr>
          <w:rFonts w:ascii="Times New Roman" w:hAnsi="Times New Roman" w:cs="Times New Roman"/>
        </w:rPr>
        <w:t>Potential Improvements</w:t>
      </w:r>
    </w:p>
    <w:p w14:paraId="2846CDCB" w14:textId="77777777" w:rsidR="00CA1300" w:rsidRPr="00CA1300" w:rsidRDefault="00CA1300" w:rsidP="00CA1300">
      <w:pPr>
        <w:spacing w:line="480" w:lineRule="auto"/>
        <w:rPr>
          <w:rFonts w:ascii="Times New Roman" w:hAnsi="Times New Roman" w:cs="Times New Roman"/>
        </w:rPr>
      </w:pPr>
      <w:r w:rsidRPr="00CA1300">
        <w:rPr>
          <w:rFonts w:ascii="Times New Roman" w:hAnsi="Times New Roman" w:cs="Times New Roman"/>
        </w:rPr>
        <w:lastRenderedPageBreak/>
        <w:t>Based on the analysis, several directions could further improve performance:</w:t>
      </w:r>
    </w:p>
    <w:p w14:paraId="3F51B66B" w14:textId="77777777" w:rsidR="00CA1300" w:rsidRPr="00CA1300" w:rsidRDefault="00CA1300" w:rsidP="00CA1300">
      <w:pPr>
        <w:numPr>
          <w:ilvl w:val="0"/>
          <w:numId w:val="5"/>
        </w:numPr>
        <w:spacing w:line="480" w:lineRule="auto"/>
        <w:rPr>
          <w:rFonts w:ascii="Times New Roman" w:hAnsi="Times New Roman" w:cs="Times New Roman"/>
        </w:rPr>
      </w:pPr>
      <w:r w:rsidRPr="00CA1300">
        <w:rPr>
          <w:rFonts w:ascii="Times New Roman" w:hAnsi="Times New Roman" w:cs="Times New Roman"/>
          <w:b/>
          <w:bCs/>
        </w:rPr>
        <w:t>Architectural Enhancements</w:t>
      </w:r>
      <w:r w:rsidRPr="00CA1300">
        <w:rPr>
          <w:rFonts w:ascii="Times New Roman" w:hAnsi="Times New Roman" w:cs="Times New Roman"/>
        </w:rPr>
        <w:t>:</w:t>
      </w:r>
    </w:p>
    <w:p w14:paraId="3CD00043" w14:textId="77777777" w:rsidR="00CA1300" w:rsidRPr="00CA1300" w:rsidRDefault="00CA1300" w:rsidP="00CA1300">
      <w:pPr>
        <w:numPr>
          <w:ilvl w:val="1"/>
          <w:numId w:val="5"/>
        </w:numPr>
        <w:spacing w:line="480" w:lineRule="auto"/>
        <w:rPr>
          <w:rFonts w:ascii="Times New Roman" w:hAnsi="Times New Roman" w:cs="Times New Roman"/>
        </w:rPr>
      </w:pPr>
      <w:r w:rsidRPr="00CA1300">
        <w:rPr>
          <w:rFonts w:ascii="Times New Roman" w:hAnsi="Times New Roman" w:cs="Times New Roman"/>
        </w:rPr>
        <w:t>Adding residual connections could help with gradient flow in deeper networks</w:t>
      </w:r>
    </w:p>
    <w:p w14:paraId="12A6D891" w14:textId="77777777" w:rsidR="00CA1300" w:rsidRPr="00CA1300" w:rsidRDefault="00CA1300" w:rsidP="00CA1300">
      <w:pPr>
        <w:numPr>
          <w:ilvl w:val="1"/>
          <w:numId w:val="5"/>
        </w:numPr>
        <w:spacing w:line="480" w:lineRule="auto"/>
        <w:rPr>
          <w:rFonts w:ascii="Times New Roman" w:hAnsi="Times New Roman" w:cs="Times New Roman"/>
        </w:rPr>
      </w:pPr>
      <w:r w:rsidRPr="00CA1300">
        <w:rPr>
          <w:rFonts w:ascii="Times New Roman" w:hAnsi="Times New Roman" w:cs="Times New Roman"/>
        </w:rPr>
        <w:t>Implementing attention mechanisms might better focus on discriminative regions</w:t>
      </w:r>
    </w:p>
    <w:p w14:paraId="25CEFE6E" w14:textId="77777777" w:rsidR="00CA1300" w:rsidRPr="00CA1300" w:rsidRDefault="00CA1300" w:rsidP="00CA1300">
      <w:pPr>
        <w:numPr>
          <w:ilvl w:val="1"/>
          <w:numId w:val="5"/>
        </w:numPr>
        <w:spacing w:line="480" w:lineRule="auto"/>
        <w:rPr>
          <w:rFonts w:ascii="Times New Roman" w:hAnsi="Times New Roman" w:cs="Times New Roman"/>
        </w:rPr>
      </w:pPr>
      <w:r w:rsidRPr="00CA1300">
        <w:rPr>
          <w:rFonts w:ascii="Times New Roman" w:hAnsi="Times New Roman" w:cs="Times New Roman"/>
        </w:rPr>
        <w:t>Trying more advanced architectures like EfficientNet or MobileNetV3</w:t>
      </w:r>
    </w:p>
    <w:p w14:paraId="11038DF1" w14:textId="77777777" w:rsidR="00CA1300" w:rsidRPr="00CA1300" w:rsidRDefault="00CA1300" w:rsidP="00CA1300">
      <w:pPr>
        <w:numPr>
          <w:ilvl w:val="0"/>
          <w:numId w:val="5"/>
        </w:numPr>
        <w:spacing w:line="480" w:lineRule="auto"/>
        <w:rPr>
          <w:rFonts w:ascii="Times New Roman" w:hAnsi="Times New Roman" w:cs="Times New Roman"/>
        </w:rPr>
      </w:pPr>
      <w:r w:rsidRPr="00CA1300">
        <w:rPr>
          <w:rFonts w:ascii="Times New Roman" w:hAnsi="Times New Roman" w:cs="Times New Roman"/>
          <w:b/>
          <w:bCs/>
        </w:rPr>
        <w:t>Training Optimization</w:t>
      </w:r>
      <w:r w:rsidRPr="00CA1300">
        <w:rPr>
          <w:rFonts w:ascii="Times New Roman" w:hAnsi="Times New Roman" w:cs="Times New Roman"/>
        </w:rPr>
        <w:t>:</w:t>
      </w:r>
    </w:p>
    <w:p w14:paraId="50691112" w14:textId="13736F83" w:rsidR="00CA1300" w:rsidRPr="00CA1300" w:rsidRDefault="00CA1300" w:rsidP="00CA1300">
      <w:pPr>
        <w:numPr>
          <w:ilvl w:val="1"/>
          <w:numId w:val="5"/>
        </w:numPr>
        <w:spacing w:line="480" w:lineRule="auto"/>
        <w:rPr>
          <w:rFonts w:ascii="Times New Roman" w:hAnsi="Times New Roman" w:cs="Times New Roman"/>
        </w:rPr>
      </w:pPr>
      <w:r w:rsidRPr="00CA1300">
        <w:rPr>
          <w:rFonts w:ascii="Times New Roman" w:hAnsi="Times New Roman" w:cs="Times New Roman"/>
        </w:rPr>
        <w:t xml:space="preserve">Progressive </w:t>
      </w:r>
      <w:r w:rsidRPr="00CA1300">
        <w:rPr>
          <w:rFonts w:ascii="Times New Roman" w:hAnsi="Times New Roman" w:cs="Times New Roman"/>
        </w:rPr>
        <w:t>resolution</w:t>
      </w:r>
      <w:r w:rsidRPr="00CA1300">
        <w:rPr>
          <w:rFonts w:ascii="Times New Roman" w:hAnsi="Times New Roman" w:cs="Times New Roman"/>
        </w:rPr>
        <w:t xml:space="preserve"> (starting with lower resolution)</w:t>
      </w:r>
    </w:p>
    <w:p w14:paraId="69C0B40E" w14:textId="77777777" w:rsidR="00CA1300" w:rsidRPr="00CA1300" w:rsidRDefault="00CA1300" w:rsidP="00CA1300">
      <w:pPr>
        <w:numPr>
          <w:ilvl w:val="1"/>
          <w:numId w:val="5"/>
        </w:numPr>
        <w:spacing w:line="480" w:lineRule="auto"/>
        <w:rPr>
          <w:rFonts w:ascii="Times New Roman" w:hAnsi="Times New Roman" w:cs="Times New Roman"/>
        </w:rPr>
      </w:pPr>
      <w:r w:rsidRPr="00CA1300">
        <w:rPr>
          <w:rFonts w:ascii="Times New Roman" w:hAnsi="Times New Roman" w:cs="Times New Roman"/>
        </w:rPr>
        <w:t>Learning rate warmup and cosine decay scheduling</w:t>
      </w:r>
    </w:p>
    <w:p w14:paraId="20C87918" w14:textId="77777777" w:rsidR="00CA1300" w:rsidRPr="00CA1300" w:rsidRDefault="00CA1300" w:rsidP="00CA1300">
      <w:pPr>
        <w:numPr>
          <w:ilvl w:val="1"/>
          <w:numId w:val="5"/>
        </w:numPr>
        <w:spacing w:line="480" w:lineRule="auto"/>
        <w:rPr>
          <w:rFonts w:ascii="Times New Roman" w:hAnsi="Times New Roman" w:cs="Times New Roman"/>
        </w:rPr>
      </w:pPr>
      <w:r w:rsidRPr="00CA1300">
        <w:rPr>
          <w:rFonts w:ascii="Times New Roman" w:hAnsi="Times New Roman" w:cs="Times New Roman"/>
        </w:rPr>
        <w:t>Label smoothing for better calibration</w:t>
      </w:r>
    </w:p>
    <w:p w14:paraId="45DA58CC" w14:textId="77777777" w:rsidR="00CA1300" w:rsidRPr="00CA1300" w:rsidRDefault="00CA1300" w:rsidP="00CA1300">
      <w:pPr>
        <w:numPr>
          <w:ilvl w:val="0"/>
          <w:numId w:val="5"/>
        </w:numPr>
        <w:spacing w:line="480" w:lineRule="auto"/>
        <w:rPr>
          <w:rFonts w:ascii="Times New Roman" w:hAnsi="Times New Roman" w:cs="Times New Roman"/>
        </w:rPr>
      </w:pPr>
      <w:r w:rsidRPr="00CA1300">
        <w:rPr>
          <w:rFonts w:ascii="Times New Roman" w:hAnsi="Times New Roman" w:cs="Times New Roman"/>
          <w:b/>
          <w:bCs/>
        </w:rPr>
        <w:t>Data Strategies</w:t>
      </w:r>
      <w:r w:rsidRPr="00CA1300">
        <w:rPr>
          <w:rFonts w:ascii="Times New Roman" w:hAnsi="Times New Roman" w:cs="Times New Roman"/>
        </w:rPr>
        <w:t>:</w:t>
      </w:r>
    </w:p>
    <w:p w14:paraId="648D6419" w14:textId="77777777" w:rsidR="00CA1300" w:rsidRPr="00CA1300" w:rsidRDefault="00CA1300" w:rsidP="00CA1300">
      <w:pPr>
        <w:numPr>
          <w:ilvl w:val="1"/>
          <w:numId w:val="5"/>
        </w:numPr>
        <w:spacing w:line="480" w:lineRule="auto"/>
        <w:rPr>
          <w:rFonts w:ascii="Times New Roman" w:hAnsi="Times New Roman" w:cs="Times New Roman"/>
        </w:rPr>
      </w:pPr>
      <w:r w:rsidRPr="00CA1300">
        <w:rPr>
          <w:rFonts w:ascii="Times New Roman" w:hAnsi="Times New Roman" w:cs="Times New Roman"/>
        </w:rPr>
        <w:t>More aggressive augmentation (color jitter, cutmix)</w:t>
      </w:r>
    </w:p>
    <w:p w14:paraId="1F45F2B1" w14:textId="77777777" w:rsidR="00CA1300" w:rsidRPr="00CA1300" w:rsidRDefault="00CA1300" w:rsidP="00CA1300">
      <w:pPr>
        <w:numPr>
          <w:ilvl w:val="1"/>
          <w:numId w:val="5"/>
        </w:numPr>
        <w:spacing w:line="480" w:lineRule="auto"/>
        <w:rPr>
          <w:rFonts w:ascii="Times New Roman" w:hAnsi="Times New Roman" w:cs="Times New Roman"/>
        </w:rPr>
      </w:pPr>
      <w:r w:rsidRPr="00CA1300">
        <w:rPr>
          <w:rFonts w:ascii="Times New Roman" w:hAnsi="Times New Roman" w:cs="Times New Roman"/>
        </w:rPr>
        <w:t>External data sources or synthetic samples</w:t>
      </w:r>
    </w:p>
    <w:p w14:paraId="597C4172" w14:textId="77777777" w:rsidR="00CA1300" w:rsidRPr="00CA1300" w:rsidRDefault="00CA1300" w:rsidP="00CA1300">
      <w:pPr>
        <w:numPr>
          <w:ilvl w:val="1"/>
          <w:numId w:val="5"/>
        </w:numPr>
        <w:spacing w:line="480" w:lineRule="auto"/>
        <w:rPr>
          <w:rFonts w:ascii="Times New Roman" w:hAnsi="Times New Roman" w:cs="Times New Roman"/>
        </w:rPr>
      </w:pPr>
      <w:r w:rsidRPr="00CA1300">
        <w:rPr>
          <w:rFonts w:ascii="Times New Roman" w:hAnsi="Times New Roman" w:cs="Times New Roman"/>
        </w:rPr>
        <w:t>Class-balanced sampling for challenging categories</w:t>
      </w:r>
    </w:p>
    <w:p w14:paraId="0EE7A7C1" w14:textId="77777777" w:rsidR="00CA1300" w:rsidRPr="00CA1300" w:rsidRDefault="00CA1300" w:rsidP="00CA1300">
      <w:pPr>
        <w:numPr>
          <w:ilvl w:val="0"/>
          <w:numId w:val="5"/>
        </w:numPr>
        <w:spacing w:line="480" w:lineRule="auto"/>
        <w:rPr>
          <w:rFonts w:ascii="Times New Roman" w:hAnsi="Times New Roman" w:cs="Times New Roman"/>
        </w:rPr>
      </w:pPr>
      <w:r w:rsidRPr="00CA1300">
        <w:rPr>
          <w:rFonts w:ascii="Times New Roman" w:hAnsi="Times New Roman" w:cs="Times New Roman"/>
          <w:b/>
          <w:bCs/>
        </w:rPr>
        <w:t>Advanced Techniques</w:t>
      </w:r>
      <w:r w:rsidRPr="00CA1300">
        <w:rPr>
          <w:rFonts w:ascii="Times New Roman" w:hAnsi="Times New Roman" w:cs="Times New Roman"/>
        </w:rPr>
        <w:t>:</w:t>
      </w:r>
    </w:p>
    <w:p w14:paraId="681B5BD2" w14:textId="77777777" w:rsidR="00CA1300" w:rsidRPr="00CA1300" w:rsidRDefault="00CA1300" w:rsidP="00CA1300">
      <w:pPr>
        <w:numPr>
          <w:ilvl w:val="1"/>
          <w:numId w:val="5"/>
        </w:numPr>
        <w:spacing w:line="480" w:lineRule="auto"/>
        <w:rPr>
          <w:rFonts w:ascii="Times New Roman" w:hAnsi="Times New Roman" w:cs="Times New Roman"/>
        </w:rPr>
      </w:pPr>
      <w:r w:rsidRPr="00CA1300">
        <w:rPr>
          <w:rFonts w:ascii="Times New Roman" w:hAnsi="Times New Roman" w:cs="Times New Roman"/>
        </w:rPr>
        <w:t>Knowledge distillation from larger pretrained models</w:t>
      </w:r>
    </w:p>
    <w:p w14:paraId="7C9E76C7" w14:textId="77777777" w:rsidR="00CA1300" w:rsidRPr="00CA1300" w:rsidRDefault="00CA1300" w:rsidP="00CA1300">
      <w:pPr>
        <w:numPr>
          <w:ilvl w:val="1"/>
          <w:numId w:val="5"/>
        </w:numPr>
        <w:spacing w:line="480" w:lineRule="auto"/>
        <w:rPr>
          <w:rFonts w:ascii="Times New Roman" w:hAnsi="Times New Roman" w:cs="Times New Roman"/>
        </w:rPr>
      </w:pPr>
      <w:r w:rsidRPr="00CA1300">
        <w:rPr>
          <w:rFonts w:ascii="Times New Roman" w:hAnsi="Times New Roman" w:cs="Times New Roman"/>
        </w:rPr>
        <w:t>Semi-supervised learning with unlabeled data</w:t>
      </w:r>
    </w:p>
    <w:p w14:paraId="663FBB48" w14:textId="77777777" w:rsidR="00CA1300" w:rsidRPr="00CA1300" w:rsidRDefault="00CA1300" w:rsidP="00CA1300">
      <w:pPr>
        <w:numPr>
          <w:ilvl w:val="1"/>
          <w:numId w:val="5"/>
        </w:numPr>
        <w:spacing w:line="480" w:lineRule="auto"/>
        <w:rPr>
          <w:rFonts w:ascii="Times New Roman" w:hAnsi="Times New Roman" w:cs="Times New Roman"/>
        </w:rPr>
      </w:pPr>
      <w:r w:rsidRPr="00CA1300">
        <w:rPr>
          <w:rFonts w:ascii="Times New Roman" w:hAnsi="Times New Roman" w:cs="Times New Roman"/>
        </w:rPr>
        <w:t>Ensemble methods combining multiple models</w:t>
      </w:r>
    </w:p>
    <w:p w14:paraId="3600B743" w14:textId="77777777" w:rsidR="00CA1300" w:rsidRPr="00CA1300" w:rsidRDefault="00CA1300" w:rsidP="00CA1300">
      <w:pPr>
        <w:spacing w:line="480" w:lineRule="auto"/>
        <w:rPr>
          <w:rFonts w:ascii="Times New Roman" w:hAnsi="Times New Roman" w:cs="Times New Roman"/>
        </w:rPr>
      </w:pPr>
      <w:r w:rsidRPr="00CA1300">
        <w:rPr>
          <w:rFonts w:ascii="Times New Roman" w:hAnsi="Times New Roman" w:cs="Times New Roman"/>
        </w:rPr>
        <w:t>Conclusion</w:t>
      </w:r>
    </w:p>
    <w:p w14:paraId="548353B7" w14:textId="77777777" w:rsidR="00CA1300" w:rsidRPr="00CA1300" w:rsidRDefault="00CA1300" w:rsidP="00CA1300">
      <w:pPr>
        <w:spacing w:line="480" w:lineRule="auto"/>
        <w:rPr>
          <w:rFonts w:ascii="Times New Roman" w:hAnsi="Times New Roman" w:cs="Times New Roman"/>
        </w:rPr>
      </w:pPr>
      <w:r w:rsidRPr="00CA1300">
        <w:rPr>
          <w:rFonts w:ascii="Times New Roman" w:hAnsi="Times New Roman" w:cs="Times New Roman"/>
        </w:rPr>
        <w:lastRenderedPageBreak/>
        <w:t>The implemented CNN model provides a strong baseline for CIFAR-10 classification, demonstrating the effectiveness of fundamental deep learning techniques for computer vision tasks. While the 83.42% test accuracy is respectable, the analysis reveals clear opportunities for improvement, particularly in handling fine-grained distinctions between similar classes. The project successfully illustrates the complete machine learning pipeline from data preparation to model evaluation, while highlighting both the capabilities and limitations of convolutional neural networks on small-scale image classification. Future work could explore more advanced architectures and training techniques to push performance closer to the human-level benchmark (~94% accuracy) on this dataset.</w:t>
      </w:r>
    </w:p>
    <w:p w14:paraId="4D2F6D2B" w14:textId="77777777" w:rsidR="00CA1300" w:rsidRPr="00CA1300" w:rsidRDefault="00CA1300" w:rsidP="00CA1300">
      <w:pPr>
        <w:spacing w:line="480" w:lineRule="auto"/>
        <w:rPr>
          <w:rFonts w:ascii="Times New Roman" w:hAnsi="Times New Roman" w:cs="Times New Roman"/>
        </w:rPr>
      </w:pPr>
      <w:r w:rsidRPr="00CA1300">
        <w:rPr>
          <w:rFonts w:ascii="Times New Roman" w:hAnsi="Times New Roman" w:cs="Times New Roman"/>
        </w:rPr>
        <w:t>The balanced performance across classes and robust generalization suggest the model learned meaningful visual features rather than superficial patterns. This provides a solid foundation for real-world applications where reliable object recognition in low-resolution imagery is required, while also clearly demonstrating where more sophisticated approaches would be necessary for handling challenging cases.</w:t>
      </w:r>
    </w:p>
    <w:p w14:paraId="3288D78A" w14:textId="77777777" w:rsidR="00216D28" w:rsidRPr="00CA1300" w:rsidRDefault="00216D28" w:rsidP="00CA1300">
      <w:pPr>
        <w:spacing w:line="480" w:lineRule="auto"/>
        <w:rPr>
          <w:rFonts w:ascii="Times New Roman" w:hAnsi="Times New Roman" w:cs="Times New Roman"/>
        </w:rPr>
      </w:pPr>
    </w:p>
    <w:sectPr w:rsidR="00216D28" w:rsidRPr="00CA1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13E0B"/>
    <w:multiLevelType w:val="multilevel"/>
    <w:tmpl w:val="B9904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D5317"/>
    <w:multiLevelType w:val="multilevel"/>
    <w:tmpl w:val="A3F4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072A0"/>
    <w:multiLevelType w:val="multilevel"/>
    <w:tmpl w:val="46F0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11DED"/>
    <w:multiLevelType w:val="multilevel"/>
    <w:tmpl w:val="676C1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1061D"/>
    <w:multiLevelType w:val="multilevel"/>
    <w:tmpl w:val="597E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334898">
    <w:abstractNumId w:val="3"/>
  </w:num>
  <w:num w:numId="2" w16cid:durableId="624773429">
    <w:abstractNumId w:val="4"/>
  </w:num>
  <w:num w:numId="3" w16cid:durableId="1454130631">
    <w:abstractNumId w:val="2"/>
  </w:num>
  <w:num w:numId="4" w16cid:durableId="340621046">
    <w:abstractNumId w:val="1"/>
  </w:num>
  <w:num w:numId="5" w16cid:durableId="288899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00"/>
    <w:rsid w:val="0019666A"/>
    <w:rsid w:val="00216D28"/>
    <w:rsid w:val="007D2CCA"/>
    <w:rsid w:val="008B080B"/>
    <w:rsid w:val="009D1982"/>
    <w:rsid w:val="00A770DB"/>
    <w:rsid w:val="00AC636D"/>
    <w:rsid w:val="00C30CB9"/>
    <w:rsid w:val="00CA1300"/>
    <w:rsid w:val="00E51124"/>
    <w:rsid w:val="00F00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D7F67"/>
  <w15:chartTrackingRefBased/>
  <w15:docId w15:val="{6D4228DB-1143-4C42-B982-5AC2624B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3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3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3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3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3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3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3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3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300"/>
    <w:rPr>
      <w:rFonts w:eastAsiaTheme="majorEastAsia" w:cstheme="majorBidi"/>
      <w:color w:val="272727" w:themeColor="text1" w:themeTint="D8"/>
    </w:rPr>
  </w:style>
  <w:style w:type="paragraph" w:styleId="Title">
    <w:name w:val="Title"/>
    <w:basedOn w:val="Normal"/>
    <w:next w:val="Normal"/>
    <w:link w:val="TitleChar"/>
    <w:uiPriority w:val="10"/>
    <w:qFormat/>
    <w:rsid w:val="00CA1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300"/>
    <w:pPr>
      <w:spacing w:before="160"/>
      <w:jc w:val="center"/>
    </w:pPr>
    <w:rPr>
      <w:i/>
      <w:iCs/>
      <w:color w:val="404040" w:themeColor="text1" w:themeTint="BF"/>
    </w:rPr>
  </w:style>
  <w:style w:type="character" w:customStyle="1" w:styleId="QuoteChar">
    <w:name w:val="Quote Char"/>
    <w:basedOn w:val="DefaultParagraphFont"/>
    <w:link w:val="Quote"/>
    <w:uiPriority w:val="29"/>
    <w:rsid w:val="00CA1300"/>
    <w:rPr>
      <w:i/>
      <w:iCs/>
      <w:color w:val="404040" w:themeColor="text1" w:themeTint="BF"/>
    </w:rPr>
  </w:style>
  <w:style w:type="paragraph" w:styleId="ListParagraph">
    <w:name w:val="List Paragraph"/>
    <w:basedOn w:val="Normal"/>
    <w:uiPriority w:val="34"/>
    <w:qFormat/>
    <w:rsid w:val="00CA1300"/>
    <w:pPr>
      <w:ind w:left="720"/>
      <w:contextualSpacing/>
    </w:pPr>
  </w:style>
  <w:style w:type="character" w:styleId="IntenseEmphasis">
    <w:name w:val="Intense Emphasis"/>
    <w:basedOn w:val="DefaultParagraphFont"/>
    <w:uiPriority w:val="21"/>
    <w:qFormat/>
    <w:rsid w:val="00CA1300"/>
    <w:rPr>
      <w:i/>
      <w:iCs/>
      <w:color w:val="0F4761" w:themeColor="accent1" w:themeShade="BF"/>
    </w:rPr>
  </w:style>
  <w:style w:type="paragraph" w:styleId="IntenseQuote">
    <w:name w:val="Intense Quote"/>
    <w:basedOn w:val="Normal"/>
    <w:next w:val="Normal"/>
    <w:link w:val="IntenseQuoteChar"/>
    <w:uiPriority w:val="30"/>
    <w:qFormat/>
    <w:rsid w:val="00CA1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300"/>
    <w:rPr>
      <w:i/>
      <w:iCs/>
      <w:color w:val="0F4761" w:themeColor="accent1" w:themeShade="BF"/>
    </w:rPr>
  </w:style>
  <w:style w:type="character" w:styleId="IntenseReference">
    <w:name w:val="Intense Reference"/>
    <w:basedOn w:val="DefaultParagraphFont"/>
    <w:uiPriority w:val="32"/>
    <w:qFormat/>
    <w:rsid w:val="00CA13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123569">
      <w:bodyDiv w:val="1"/>
      <w:marLeft w:val="0"/>
      <w:marRight w:val="0"/>
      <w:marTop w:val="0"/>
      <w:marBottom w:val="0"/>
      <w:divBdr>
        <w:top w:val="none" w:sz="0" w:space="0" w:color="auto"/>
        <w:left w:val="none" w:sz="0" w:space="0" w:color="auto"/>
        <w:bottom w:val="none" w:sz="0" w:space="0" w:color="auto"/>
        <w:right w:val="none" w:sz="0" w:space="0" w:color="auto"/>
      </w:divBdr>
    </w:div>
    <w:div w:id="115776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939</Words>
  <Characters>6191</Characters>
  <Application>Microsoft Office Word</Application>
  <DocSecurity>0</DocSecurity>
  <Lines>116</Lines>
  <Paragraphs>56</Paragraphs>
  <ScaleCrop>false</ScaleCrop>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 RAHMAN</dc:creator>
  <cp:keywords/>
  <dc:description/>
  <cp:lastModifiedBy>TAHSIN RAHMAN</cp:lastModifiedBy>
  <cp:revision>1</cp:revision>
  <dcterms:created xsi:type="dcterms:W3CDTF">2025-04-11T11:27:00Z</dcterms:created>
  <dcterms:modified xsi:type="dcterms:W3CDTF">2025-04-11T11:29:00Z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01b379ce-ec36-4c19-9a5a-17cfcd655122</vt:lpwstr>
  </property>
</Properties>
</file>