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0BD7909B" w:rsidR="00507306" w:rsidRDefault="00000000">
      <w:r>
        <w:rPr>
          <w:i/>
        </w:rPr>
        <w:t xml:space="preserve">Exoplanet </w:t>
      </w:r>
      <w:r w:rsidR="000E1D64">
        <w:rPr>
          <w:i/>
        </w:rPr>
        <w:t>2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3E7452E1" w14:textId="77777777" w:rsidR="00507306" w:rsidRDefault="00000000">
      <w:r>
        <w:rPr>
          <w:b/>
          <w:color w:val="1F4E79"/>
          <w:sz w:val="28"/>
        </w:rPr>
        <w:t># Planet</w:t>
      </w:r>
    </w:p>
    <w:p w14:paraId="554B00A7" w14:textId="0FC2BA1E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Dense CO2 world</w:t>
      </w:r>
    </w:p>
    <w:p w14:paraId="3964DBB6" w14:textId="6CD2813A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8C0D2D">
        <w:rPr>
          <w:rStyle w:val="normaltextrun"/>
          <w:rFonts w:ascii="Cambria" w:hAnsi="Cambria" w:cs="Segoe UI"/>
          <w:sz w:val="22"/>
          <w:szCs w:val="22"/>
          <w:lang w:val="en-US"/>
        </w:rPr>
        <w:t>High pressure planet with dense atmosphere</w:t>
      </w:r>
    </w:p>
    <w:p w14:paraId="6D4DB52C" w14:textId="784F83D6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10 °C</w:t>
      </w:r>
    </w:p>
    <w:p w14:paraId="592C53F1" w14:textId="785F3A61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55 bar</w:t>
      </w:r>
    </w:p>
    <w:p w14:paraId="149D213D" w14:textId="0C9983BA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CO₂-rich atmosphere</w:t>
      </w:r>
    </w:p>
    <w:p w14:paraId="06D9D3B1" w14:textId="77777777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B10EF15" w14:textId="1A7B708D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Unknown Sample</w:t>
      </w:r>
    </w:p>
    <w:p w14:paraId="03B0F53D" w14:textId="40BFD5D7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Liquid CO2</w:t>
      </w:r>
    </w:p>
    <w:p w14:paraId="36BCDB56" w14:textId="2774A3E2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Known Properties</w:t>
      </w:r>
    </w:p>
    <w:p w14:paraId="0637323C" w14:textId="1264288F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E8EDFEC" w14:textId="681540CF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Experiments</w:t>
      </w:r>
    </w:p>
    <w:p w14:paraId="1A311616" w14:textId="4C90BFA7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Controlled decompression observation</w:t>
      </w:r>
    </w:p>
    <w:p w14:paraId="68290A0E" w14:textId="33653436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density under pressure</w:t>
      </w:r>
    </w:p>
    <w:p w14:paraId="0973A08B" w14:textId="4D403605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pH of water exposed to sample</w:t>
      </w:r>
    </w:p>
    <w:p w14:paraId="33E2A5BA" w14:textId="2E2E0054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Observe phase change with temperature variation</w:t>
      </w:r>
    </w:p>
    <w:p w14:paraId="22CB0156" w14:textId="77777777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8FC9103" w14:textId="29C5F5B7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Override Results</w:t>
      </w:r>
    </w:p>
    <w:p w14:paraId="2C53DBA9" w14:textId="2A703856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81EA562" w14:textId="042F686E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AI </w:t>
      </w:r>
      <w:proofErr w:type="spellStart"/>
      <w:r w:rsidRPr="000E1D64">
        <w:rPr>
          <w:b/>
          <w:color w:val="1F4E79"/>
          <w:sz w:val="28"/>
        </w:rPr>
        <w:t>Behaviour</w:t>
      </w:r>
      <w:proofErr w:type="spellEnd"/>
    </w:p>
    <w:p w14:paraId="3ABB62EA" w14:textId="3716E3D6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295E3AEE" w14:textId="621DA2E2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71F90230" w14:textId="77777777" w:rsidR="000E1D64" w:rsidRDefault="000E1D64" w:rsidP="000E1D6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</w:p>
    <w:p w14:paraId="3DF50FD5" w14:textId="4BF1DC4C" w:rsidR="000E1D64" w:rsidRPr="000E1D64" w:rsidRDefault="000E1D64" w:rsidP="000E1D64">
      <w:pPr>
        <w:rPr>
          <w:b/>
          <w:color w:val="1F4E79"/>
          <w:sz w:val="28"/>
        </w:rPr>
      </w:pPr>
      <w:r w:rsidRPr="000E1D64">
        <w:rPr>
          <w:b/>
          <w:color w:val="1F4E79"/>
          <w:sz w:val="28"/>
        </w:rPr>
        <w:t># Teacher Notes</w:t>
      </w:r>
    </w:p>
    <w:p w14:paraId="5DF2DB12" w14:textId="095162BB" w:rsidR="00507306" w:rsidRDefault="00507306" w:rsidP="00FC79D1"/>
    <w:sectPr w:rsidR="00507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677AF"/>
    <w:rsid w:val="003750C4"/>
    <w:rsid w:val="00507306"/>
    <w:rsid w:val="00844CF4"/>
    <w:rsid w:val="008C0D2D"/>
    <w:rsid w:val="00AA1D8D"/>
    <w:rsid w:val="00B47730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5</cp:revision>
  <dcterms:created xsi:type="dcterms:W3CDTF">2013-12-23T23:15:00Z</dcterms:created>
  <dcterms:modified xsi:type="dcterms:W3CDTF">2026-07-16T11:11:00Z</dcterms:modified>
  <cp:category/>
</cp:coreProperties>
</file>