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PRIMECHANGE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ホテル品質×売上 総合分析レポート</w:t>
      </w:r>
    </w:p>
    <w:p>
      <w:pPr>
        <w:spacing w:after="600"/>
        <w:jc w:val="center"/>
      </w:pPr>
      <w:r>
        <w:rPr>
          <w:rFonts w:ascii="Arial" w:cs="Arial" w:eastAsia="Arial" w:hAnsi="Arial"/>
          <w:i/>
          <w:iCs/>
          <w:color w:val="666666"/>
          <w:sz w:val="24"/>
          <w:szCs w:val="24"/>
        </w:rPr>
        <w:t xml:space="preserve">Quality × Revenue Integrated Analysis</w:t>
      </w:r>
    </w:p>
    <w:p>
      <w:pPr>
        <w:spacing w:after="10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対象期間: 2026年2月（売上実績）</w:t>
      </w:r>
    </w:p>
    <w:p>
      <w:pPr>
        <w:spacing w:after="10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対象ホテル数: 19ホテル</w:t>
      </w:r>
    </w:p>
    <w:p>
      <w:pPr>
        <w:spacing w:after="10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作成日: 2026年3月9日</w:t>
      </w:r>
    </w:p>
    <w:p>
      <w:pPr>
        <w:spacing w:before="800"/>
        <w:jc w:val="center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株式会社PRIMECHANGE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PRIMECHANGEが管理する全19ホテルの品質（口コミ分析）と売上（月次実績）を統合分析した結果を報告します。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ポートフォリオ全体概況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指標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数値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管理ホテル数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19ホテル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月間総売上（2月実績）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¥99,847,777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平均稼働率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73.9%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平均品質スコア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8.35 / 10.0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緊急対応ホテル数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4ホテル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要注意ホテル数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3ホテル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重要な発見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低品質×高売上のホテル（コートホテル新横浜、チサンホテル浜松町など）は、品質低下による売上減少リスクが最も大きい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コンフォートスイーツ東京ベイは品質・売上ともに最高水準で、成功モデルとして横展開すべき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URGENT判定の4ホテル（博多・蒲田・浜松町・新横浜）の合計月間売上は約1,973万円 ─ 品質改善による売上維持が急務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全体の平均稼働率72.7%に対し、品質上位ホテルは平均75%超と、品質と稼働率の正相関が確認される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全ホテル一覧（品質×売上）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19ホテルを売上高順に一覧表示。品質スコア・稼働率・売上・純利益を横断的に比較します。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ホテル名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品質
スコア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レビュー
件数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稼働率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月間売上
（2月）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純利益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利益率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ADR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優先度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コンフォートスイーツ東京ベイ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9.17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139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72.1%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¥13,228,360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¥3,898,103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29.5%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¥2,099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3"/>
                <w:szCs w:val="13"/>
              </w:rPr>
              <w:t xml:space="preserve">🟢 維持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ハートンホテル東品川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8.68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139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79.7%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¥11,211,550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¥3,168,191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28.3%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¥1,121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川崎日航ホテル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8.67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79.4%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¥7,168,120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¥1,568,741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21.9%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¥1,753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コンフォートホテル博多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7.80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140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78.1%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¥5,764,630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¥1,451,162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25.2%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¥1,089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3"/>
                <w:szCs w:val="13"/>
              </w:rPr>
              <w:t xml:space="preserve">🔴 緊急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チサンホテル浜松町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4"/>
                <w:szCs w:val="14"/>
              </w:rPr>
              <w:t xml:space="preserve">7.07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67.8%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¥5,578,650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¥2,519,308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45.2%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¥967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3"/>
                <w:szCs w:val="13"/>
              </w:rPr>
              <w:t xml:space="preserve">🔴 緊急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変なホテル東京羽田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8.28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292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78.2%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¥5,358,150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¥688,336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12.8%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¥1,223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ダイワロイネットホテル東京大崎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8.91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53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70.3%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¥5,203,037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¥1,139,921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21.9%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¥1,363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京成リッチモンドホテル東京錦糸町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9.03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118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87.2%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¥4,791,800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¥756,058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15.8%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¥1,122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3"/>
                <w:szCs w:val="13"/>
              </w:rPr>
              <w:t xml:space="preserve">🟢 維持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アパホテル蒲田駅東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4"/>
                <w:szCs w:val="14"/>
              </w:rPr>
              <w:t xml:space="preserve">7.39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49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74.5%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¥4,679,520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¥1,131,403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24.2%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¥1,019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3"/>
                <w:szCs w:val="13"/>
              </w:rPr>
              <w:t xml:space="preserve">🔴 緊急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10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ホテルコメント横浜関内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8.86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112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79.2%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¥4,463,320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¥1,388,308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31.1%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¥1,736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3"/>
                <w:szCs w:val="13"/>
              </w:rPr>
              <w:t xml:space="preserve">🟠 高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ホテルケヤキゲート東京府中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8.79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82.4%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¥4,425,395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¥1,273,752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28.8%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¥1,230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第一イン池袋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9.06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112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76.2%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¥4,310,610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¥1,007,461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23.4%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¥1,453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コンフォートホテル横浜関内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7.53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138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55.9%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¥4,051,890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¥1,142,186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28.2%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¥1,066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3"/>
                <w:szCs w:val="13"/>
              </w:rPr>
              <w:t xml:space="preserve">🟠 高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コンフォートホテルERA東京東神田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8.96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117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65.8%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¥4,047,280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¥1,266,459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31.3%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¥1,168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コートホテル新横浜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4"/>
                <w:szCs w:val="14"/>
              </w:rPr>
              <w:t xml:space="preserve">7.03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70.9%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¥3,705,215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¥1,020,472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27.5%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¥977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3"/>
                <w:szCs w:val="13"/>
              </w:rPr>
              <w:t xml:space="preserve">🔴 緊急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リッチモンドホテル東京目白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8.66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81.8%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¥3,663,440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¥869,624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23.7%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17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コンフォートイン六本木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8.16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106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72.3%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¥2,842,630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¥964,811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33.9%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¥1,232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3"/>
                <w:szCs w:val="13"/>
              </w:rPr>
              <w:t xml:space="preserve">🟠 高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18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アパホテル相模原橋本駅東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8.12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59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66.9%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¥2,698,420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¥414,782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15.4%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¥1,230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19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コンフォートホテル成田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8.53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66.0%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¥2,655,760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¥709,935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26.7%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¥1,013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6"/>
          <w:szCs w:val="16"/>
        </w:rPr>
        <w:t xml:space="preserve">※ 品質スコアは海外OTA口コミの10点満点評価平均。売上データは2026年2月実績。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6"/>
          <w:szCs w:val="16"/>
        </w:rPr>
        <w:t xml:space="preserve">※ 優先度: 🔴緊急=清掃クレーム率10%超or低スコア, 🟠高=改善余地大, 🔵標準=良好, 🟢維持=最良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品質×売上マトリクス分析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品質スコア8点を基準に「高品質/低品質」、月間売上の中央値（¥4,463,320）を基準に「高売上/低売上」で4象限に分類します。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高品質×高売上 ─ 維持・横展開モデル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品質・売上ともに高水準。成功要因を他ホテルに横展開すべき。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稼働率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コンフォートスイーツ東京ベイ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9.17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¥13,228,360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72.1%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4"/>
                <w:szCs w:val="14"/>
              </w:rPr>
              <w:t xml:space="preserve">🟢 維持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ハートンホテル東品川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8.68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¥11,211,550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79.7%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川崎日航ホテル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8.67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¥7,168,120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79.4%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変なホテル東京羽田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8.28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¥5,358,150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78.2%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ダイワロイネットホテル東京大崎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8.91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¥5,203,037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70.3%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京成リッチモンドホテル東京錦糸町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9.03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¥4,791,800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87.2%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4"/>
                <w:szCs w:val="14"/>
              </w:rPr>
              <w:t xml:space="preserve">🟢 維持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ホテルコメント横浜関内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8.86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¥4,463,320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79.2%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4"/>
                <w:szCs w:val="14"/>
              </w:rPr>
              <w:t xml:space="preserve">🟠 高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高品質×低売上 ─ 営業強化対象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品質は高いが売上が伸びていない。マーケティング・価格戦略の見直しが必要。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稼働率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ホテルケヤキゲート東京府中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8.79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¥4,425,395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82.4%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第一イン池袋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9.06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¥4,310,610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76.2%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コンフォートホテルERA東京東神田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8.96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¥4,047,280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65.8%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リッチモンドホテル東京目白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8.66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¥3,663,440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81.8%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コンフォートイン六本木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8.16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¥2,842,630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72.3%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4"/>
                <w:szCs w:val="14"/>
              </w:rPr>
              <w:t xml:space="preserve">🟠 高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アパホテル相模原橋本駅東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8.12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¥2,698,420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66.9%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コンフォートホテル成田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8.53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¥2,655,760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66.0%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低品質×高売上 ─ 緊急改善対象（損失リスク大）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売上は高いが品質が低い。口コミ悪化による売上急落リスクが最も高い。最優先で改善。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稼働率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コンフォートホテル博多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7.80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¥5,764,630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78.1%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🔴 緊急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チサンホテル浜松町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7.07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¥5,578,650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67.8%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🔴 緊急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アパホテル蒲田駅東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7.39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¥4,679,520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74.5%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🔴 緊急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低品質×低売上 ─ 根本改革対象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品質・売上ともに課題。抜本的な改革プログラムが必要。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稼働率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コンフォートホテル横浜関内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7.53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¥4,051,890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55.9%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4"/>
                <w:szCs w:val="14"/>
              </w:rPr>
              <w:t xml:space="preserve">🟠 高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コートホテル新横浜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7.03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¥3,705,215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70.9%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🔴 緊急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PRIMECHANGEアクションプラン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品質×売上の統合分析に基づき、PRIMECHANGEが具体的に何をすべきかを優先度・時間軸別に明示します。売上インパクトの大きいホテルから優先的に対応します。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最優先対応（今週中）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E74C3C"/>
          <w:sz w:val="20"/>
          <w:szCs w:val="20"/>
        </w:rPr>
        <w:t xml:space="preserve">低品質×高売上ホテルの緊急対応 ─ 口コミ悪化による売上減少を防ぐ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コンフォートホテル博多（月間売上: ¥5,764,630, スコア: 7.8）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現状: 品質スコア7.8（URGENT判定）、稼働率78.1%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E74C3C"/>
          <w:sz w:val="20"/>
          <w:szCs w:val="20"/>
        </w:rPr>
        <w:t xml:space="preserve">リスク: 口コミ悪化が継続すれば、OTAランキング低下→予約減→売上減の悪循環に陥る可能性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アクション①: 清掃品質の緊急監査 ─ PRIMECHANGEスタッフによる抜き打ち検査を今週中に実施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アクション②: 低評価レビューの分析→具体的改善ポイントの特定（3日以内）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アクション③: ホテル責任者との緊急ミーティング設定（週内）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成功指標: 1ヶ月後に清掃クレーム率1210%→5%以下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チサンホテル浜松町（月間売上: ¥5,578,650, スコア: 7.07）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現状: 品質スコア7.07（URGENT判定）、稼働率67.8%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E74C3C"/>
          <w:sz w:val="20"/>
          <w:szCs w:val="20"/>
        </w:rPr>
        <w:t xml:space="preserve">リスク: 口コミ悪化が継続すれば、OTAランキング低下→予約減→売上減の悪循環に陥る可能性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アクション①: 清掃品質の緊急監査 ─ PRIMECHANGEスタッフによる抜き打ち検査を今週中に実施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アクション②: 低評価レビューの分析→具体的改善ポイントの特定（3日以内）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アクション③: ホテル責任者との緊急ミーティング設定（週内）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成功指標: 1ヶ月後に清掃クレーム率1040%→5%以下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アパホテル蒲田駅東（月間売上: ¥4,679,520, スコア: 7.39）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現状: 品質スコア7.39（URGENT判定）、稼働率74.5%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E74C3C"/>
          <w:sz w:val="20"/>
          <w:szCs w:val="20"/>
        </w:rPr>
        <w:t xml:space="preserve">リスク: 口コミ悪化が継続すれば、OTAランキング低下→予約減→売上減の悪循環に陥る可能性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アクション①: 清掃品質の緊急監査 ─ PRIMECHANGEスタッフによる抜き打ち検査を今週中に実施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アクション②: 低評価レビューの分析→具体的改善ポイントの特定（3日以内）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アクション③: ホテル責任者との緊急ミーティング設定（週内）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成功指標: 1ヶ月後に清掃クレーム率1020%→5%以下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短期改善（1ヶ月以内）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URGENTホテル全体の改善プログラム実施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対象: 4ホテル（合計月間売上: ¥19,728,015）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主要課題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目標スコア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コンフォートホテル博多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7.80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¥5,764,630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清掃品質・設備老朽化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5"/>
                <w:szCs w:val="15"/>
              </w:rPr>
              <w:t xml:space="preserve">8.3以上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チサンホテル浜松町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7.07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¥5,578,650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清掃品質・アメニティ不足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5"/>
                <w:szCs w:val="15"/>
              </w:rPr>
              <w:t xml:space="preserve">7.6以上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アパホテル蒲田駅東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7.39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¥4,679,520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清掃品質・騒音対策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5"/>
                <w:szCs w:val="15"/>
              </w:rPr>
              <w:t xml:space="preserve">7.9以上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コートホテル新横浜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7.03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¥3,705,215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清掃品質・接客対応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5"/>
                <w:szCs w:val="15"/>
              </w:rPr>
              <w:t xml:space="preserve">7.5以上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共通アクション①: 清掃SOP（標準作業手順）の統一版を作成し、4ホテル全てに導入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共通アクション②: PRIMECHANGEの清掃チームリーダーが各ホテルを週次巡回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共通アクション③: 口コミ返信体制の構築 ─ 低評価レビューへの24時間以内の対応ルール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共通アクション④: スタッフ研修（清掃基準・接客マナー）を月2回実施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中期改善（3ヶ月）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2E75B6"/>
          <w:sz w:val="20"/>
          <w:szCs w:val="20"/>
        </w:rPr>
        <w:t xml:space="preserve">HIGHホテルをSTANDARDに引き上げ + 営業強化対象ホテルの売上改善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ホテルコメント横浜関内（月間売上: ¥4,463,320, スコア: 8.86）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現状分析: HIGH判定、稼働率79.2%、利益率31.1%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改善ポイント: レビュー件数95件と多く、高スコア（8.88）だがHIGH判定 → 清掃クレーム対応の強化で9.0超を目指す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アクション: 清掃チェックリストの徹底、特別清掃の定期実施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コンフォートホテル横浜関内（月間売上: ¥4,051,890, スコア: 7.53）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現状分析: HIGH判定、稼働率55.9%、利益率28.2%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コンフォートイン六本木（月間売上: ¥2,842,630, スコア: 8.16）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現状分析: HIGH判定、稼働率72.3%、利益率33.9%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改善ポイント: スコア8.08でHIGH判定 → 清掃品質と設備メンテナンスの改善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アクション: 水回り設備の重点清掃、リネン品質のアップグレード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営業強化対象ホテル（高品質×低売上）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アパホテル相模原橋本駅東: スコア8.12（品質良好）だが売上¥2,698,420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コンフォートイン六本木: スコア8.16（品質良好）だが売上¥2,842,630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コンフォートホテル成田: スコア8.53（品質良好）だが売上¥2,655,760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リッチモンドホテル東京目白: スコア8.66（品質良好）だが売上¥3,663,440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ホテルケヤキゲート東京府中: スコア8.79（品質良好）だが売上¥4,425,395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コンフォートホテルERA東京東神田: スコア8.96（品質良好）だが売上¥4,047,280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第一イン池袋: スコア9.06（品質良好）だが売上¥4,310,610 → OTA掲載最適化、価格戦略の見直し、プロモーション強化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4: 長期目標（6ヶ月）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0"/>
          <w:szCs w:val="20"/>
        </w:rPr>
        <w:t xml:space="preserve">全ポートフォリオの底上げとスケール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目標①: URGENT判定ホテル → 0件（全ホテルSTANDARD以上）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目標②: ポートフォリオ平均スコア 8.39 → 8.80以上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目標③: 清掃クレーム率 全ホテル5%以下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目標④: 月間総売上の3%改善（品質改善による稼働率・ADR向上）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施策①: PRIMECHANGEベストプラクティス集の作成 ─ コンフォートスイーツ東京ベイのモデルを体系化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施策②: ホテル間ベンチマーキング制度の導入（月次品質レポートの共有会）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施策③: 清掃品質のAI活用（チェックリストアプリ導入、写真による清掃完了確認）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施策④: スタッフ評価制度の改革（品質KPIを評価基準に組み込み）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ホテル別詳細カード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各ホテルの品質・売上のサマリーと推奨アクションを一覧します。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コンフォートホテル博多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7.8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¥5,764,630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140件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¥1,451,162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1210.0%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78.1%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🔴 緊急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25.2%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242室 / 40名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チサンホテル浜松町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5"/>
                <w:szCs w:val="15"/>
              </w:rPr>
              <w:t xml:space="preserve">7.07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¥5,578,650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67件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¥2,519,308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1040.0%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67.8%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🔴 緊急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45.2%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304室 / 12名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アパホテル蒲田駅東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5"/>
                <w:szCs w:val="15"/>
              </w:rPr>
              <w:t xml:space="preserve">7.39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¥4,679,520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49件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¥1,131,403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1020.0%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74.5%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🔴 緊急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24.2%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220室 / 37名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コートホテル新横浜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5"/>
                <w:szCs w:val="15"/>
              </w:rPr>
              <w:t xml:space="preserve">7.03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¥3,705,215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120件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¥1,020,472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920.0%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70.9%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🔴 緊急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27.5%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低品質×低売上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191室 / 23名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ホテルコメント横浜関内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8.86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¥4,463,320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112件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¥1,388,308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540.0%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79.2%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🟠 高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31.1%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高品質×高売上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116室 / 29名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コンフォートホテル横浜関内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7.53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¥4,051,890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138件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¥1,142,186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940.0%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55.9%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🟠 高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28.2%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低品質×低売上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243室 / 22名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コンフォートイン六本木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8.16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¥2,842,630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106件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¥964,811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750.0%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72.3%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🟠 高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33.9%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高品質×低売上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114室 / 15名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STANDARD / MAINTENANCEホテル一覧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品質が良好なホテル群。現状の品質維持と売上最大化を目指します。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スコア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稼働率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象限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9.17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¥13,228,360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72.1%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3"/>
                <w:szCs w:val="13"/>
              </w:rPr>
              <w:t xml:space="preserve">🟢 維持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8.68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¥11,211,550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79.7%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8.67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¥7,168,120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79.4%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変なホテル東京羽田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8.28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¥5,358,150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78.2%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8.91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¥5,203,037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70.3%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9.03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¥4,791,800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87.2%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3"/>
                <w:szCs w:val="13"/>
              </w:rPr>
              <w:t xml:space="preserve">🟢 維持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ホテルケヤキゲート東京府中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8.79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¥4,425,395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82.4%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9.06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¥4,310,610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76.2%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コンフォートホテルERA東京東神田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8.96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¥4,047,280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65.8%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8.66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¥3,663,440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81.8%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アパホテル相模原橋本駅東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8.12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¥2,698,420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66.9%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コンフォートホテル成田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8.53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¥2,655,760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66.0%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sectPr>
      <w:headerReference w:type="default" r:id="rId7"/>
      <w:footerReference w:type="default" r:id="rId8"/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4"/>
        <w:szCs w:val="14"/>
      </w:rPr>
      <w:t xml:space="preserve">© 2026 PRIMECHANGE Inc. | </w:t>
    </w:r>
    <w:r>
      <w:rPr>
        <w:rFonts w:ascii="Arial" w:cs="Arial" w:eastAsia="Arial" w:hAnsi="Arial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4"/>
        <w:szCs w:val="14"/>
      </w:rPr>
      <w:t xml:space="preserve"> / </w:t>
    </w:r>
    <w:r>
      <w:rPr>
        <w:rFonts w:ascii="Arial" w:cs="Arial" w:eastAsia="Arial" w:hAnsi="Arial"/>
        <w:color w:val="666666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666666"/>
        <w:sz w:val="14"/>
        <w:szCs w:val="14"/>
      </w:rPr>
      <w:t xml:space="preserve">PRIMECHANGE ホテル品質×売上 総合分析レポート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2026-03-19T23:27:43.008Z</dcterms:created>
  <dcterms:modified xsi:type="dcterms:W3CDTF">2026-03-19T23:27:43.009Z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