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7.18</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55.4%</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16.2%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7.18点（10点換算）は概ね標準的な水準であり、55.4%が高評価（8-10点）に分類されます。低評価（1-4点）は12件（16.2%）で、早急な改善対応が必要です。Google（7.68点）で特に高い評価を獲得しています。</w:t>
      </w:r>
    </w:p>
    <w:p>
      <w:pPr>
        <w:spacing w:after="120" w:line="320"/>
        <w:jc w:val="left"/>
      </w:pPr>
      <w:r>
        <w:rPr>
          <w:rFonts w:ascii="Arial" w:cs="Arial" w:eastAsia="Arial" w:hAnsi="Arial"/>
          <w:color w:val="333333"/>
          <w:sz w:val="21"/>
          <w:szCs w:val="21"/>
        </w:rPr>
        <w:t xml:space="preserve">全体としては「朝食」と「快適さ・設備」がホテルの主な強みとして際立っています。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対応・サービスの不満（19件）、部屋の狭さ（10件）、浴室・水回り（7件）、窓・採光（6件）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評価分布は8点（28.4%）に最も多く、8点以上の高評価が55.4%を占める一方、改善の余地も見られます。低評価（1-4点）は計12件（16.2%）です。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41件（55.4%）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21件（28.4%）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12件（16.2%）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快適さ・設備に関するポジティブな評価も多く寄せられています。「部屋の広さも設備も料金に見合うものだと思うが、それ以上のものではない」といったコメントが見られます。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コンフォートホテル横浜関内は、全体平均7.18点（10点換算）、高評価率55.4%という一定の顧客満足度を示しているホテルです。特に「朝食」「快適さ・設備」が多くのゲストから高く評価されています。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6.6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2026-04-05T00:17:45.699Z</dcterms:created>
  <dcterms:modified xsi:type="dcterms:W3CDTF">2026-04-05T00:17:45.699Z</dcterms:modified>
</cp:coreProperties>
</file>

<file path=docProps/custom.xml><?xml version="1.0" encoding="utf-8"?>
<Properties xmlns="http://schemas.openxmlformats.org/officeDocument/2006/custom-properties" xmlns:vt="http://schemas.openxmlformats.org/officeDocument/2006/docPropsVTypes"/>
</file>