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ダイワロイネットホテル東京大崎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81.0%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7.9%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19.0%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8.87点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9.37点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ダイワロイネットホテル東京大崎は全体平均8.87点（10pt換算）、高評価率81.0%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ダイワロイネットホテル東京大崎｜口コミ分析改善レポート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2026-03-31T02:48:59.341Z</dcterms:created>
  <dcterms:modified xsi:type="dcterms:W3CDTF">2026-03-31T02:48:59.342Z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