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ホテル品質×売上 総合分析レポート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Quality × Revenue Integrated Analysis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対象期間: 2026年2月（売上実績）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対象ホテル数: 19ホテル</w:t>
      </w:r>
    </w:p>
    <w:p>
      <w:pPr>
        <w:spacing w:after="1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作成日: 2026年3月9日</w:t>
      </w:r>
    </w:p>
    <w:p>
      <w:pPr>
        <w:spacing w:before="800"/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PRIMECHANGEが管理する全19ホテルの品質（口コミ分析）と売上（月次実績）を統合分析した結果を報告します。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ポートフォリオ全体概況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指標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数値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管理ホテル数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月間総売上（2月実績）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¥99,847,777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平均稼働率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73.9%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平均品質スコア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8.36 / 10.0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緊急対応ホテル数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5ホテル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要注意ホテル数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2ホテル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重要な発見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低品質×高売上のホテル（コートホテル新横浜、チサンホテル浜松町など）は、品質低下による売上減少リスクが最も大きい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コンフォートスイーツ東京ベイは品質・売上ともに最高水準で、成功モデルとして横展開すべき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URGENT判定の4ホテル（博多・蒲田・浜松町・新横浜）の合計月間売上は約1,973万円 ─ 品質改善による売上維持が急務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全体の平均稼働率72.7%に対し、品質上位ホテルは平均75%超と、品質と稼働率の正相関が確認される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全ホテル一覧（品質×売上）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19ホテルを売上高順に一覧表示。品質スコア・稼働率・売上・純利益を横断的に比較します。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ホテル名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品質
スコア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レビュー
件数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稼働率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月間売上
（2月）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純利益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利益率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ADR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優先度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¥3,898,103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¥2,099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¥3,168,191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¥1,568,741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7.79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78.1%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¥5,764,630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¥1,451,162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¥1,089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67.8%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¥5,578,650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¥2,519,308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45.2%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298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¥688,336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¥1,223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¥1,139,921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21.9%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¥1,363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¥756,058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¥1,122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74.5%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¥4,679,520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¥1,131,403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24.2%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8.87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¥4,463,320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¥1,388,308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31.1%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¥1,736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8.78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¥1,273,752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28.8%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9.08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¥1,007,461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¥1,453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7.46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55.9%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¥4,051,890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¥1,142,186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28.2%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¥1,066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コンフォートホテルERA東京東神田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8.94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119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¥1,266,459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31.3%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¥1,168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4"/>
                <w:szCs w:val="14"/>
              </w:rPr>
              <w:t xml:space="preserve">7.03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¥3,705,215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¥1,020,472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27.5%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3"/>
                <w:szCs w:val="13"/>
              </w:rPr>
              <w:t xml:space="preserve">🔴 緊急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8.69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¥869,624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23.7%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¥1,104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108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72.3%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¥2,842,630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¥964,811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33.9%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3"/>
                <w:szCs w:val="13"/>
              </w:rPr>
              <w:t xml:space="preserve">🟠 高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¥414,782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15.4%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¥1,230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4"/>
                <w:szCs w:val="14"/>
              </w:rPr>
              <w:t xml:space="preserve">8.55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127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¥709,935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26.7%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¥1,013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品質スコアは海外OTA口コミの10点満点評価平均。売上データは2026年2月実績。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優先度: 🔴緊急=清掃クレーム率10%超or低スコア, 🟠高=改善余地大, 🔵標準=良好, 🟢維持=最良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品質×売上マトリクス分析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品質スコア8点を基準に「高品質/低品質」、月間売上の中央値（¥4,463,320）を基準に「高売上/低売上」で4象限に分類します。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高品質×高売上 ─ 維持・横展開モデル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品質・売上ともに高水準。成功要因を他ホテルに横展開すべき。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コンフォートスイーツ東京ベイ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¥13,228,360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ハートンホテル東品川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¥11,211,550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川崎日航ホテル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¥7,168,120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変なホテル東京羽田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8.27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¥5,358,150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ダイワロイネットホテル東京大崎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¥5,203,037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京成リッチモンドホテル東京錦糸町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¥4,791,800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87.2%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4"/>
                <w:szCs w:val="14"/>
              </w:rPr>
              <w:t xml:space="preserve">🟢 維持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ホテルコメント横浜関内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8.87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¥4,463,320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高品質×低売上 ─ 営業強化対象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品質は高いが売上が伸びていない。マーケティング・価格戦略の見直しが必要。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color="FFF8E1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ホテルケヤキゲート東京府中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¥4,425,395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82.4%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第一イン池袋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9.08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¥4,310,610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76.2%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コンフォートホテルERA東京東神田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8.94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¥4,047,280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65.8%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リッチモンドホテル東京目白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¥3,663,440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81.8%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コンフォートイン六本木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¥2,842,630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4"/>
                <w:szCs w:val="14"/>
              </w:rPr>
              <w:t xml:space="preserve">🟠 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アパホテル相模原橋本駅東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¥2,698,420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コンフォートホテル成田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8.55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¥2,655,760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66.0%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4"/>
                <w:szCs w:val="14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低品質×高売上 ─ 緊急改善対象（損失リスク大）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売上は高いが品質が低い。口コミ悪化による売上急落リスクが最も高い。最優先で改善。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7.79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低品質×低売上 ─ 根本改革対象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品質・売上ともに課題。抜本的な改革プログラムが必要。</w:t>
      </w:r>
    </w:p>
    <w:tbl>
      <w:tblPr>
        <w:tblW w:type="dxa" w:w="8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稼働率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color="FBE9E7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7.03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4"/>
                <w:szCs w:val="14"/>
              </w:rPr>
              <w:t xml:space="preserve">🔴 緊急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PRIMECHANGEアクションプラン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品質×売上の統合分析に基づき、PRIMECHANGEが具体的に何をすべきかを優先度・時間軸別に明示します。売上インパクトの大きいホテルから優先的に対応します。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最優先対応（今週中）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低品質×高売上ホテルの緊急対応 ─ 口コミ悪化による売上減少を防ぐ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コンフォートホテル博多（月間売上: ¥5,764,630, スコア: 7.79）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品質スコア7.79（URGENT判定）、稼働率78.1%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1ヶ月後に清掃クレーム率1290%→5%以下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チサンホテル浜松町（月間売上: ¥5,578,650, スコア: 7.11）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品質スコア7.11（URGENT判定）、稼働率67.8%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1ヶ月後に清掃クレーム率1000%→5%以下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アパホテル蒲田駅東（月間売上: ¥4,679,520, スコア: 7.45）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現状: 品質スコア7.45（URGENT判定）、稼働率74.5%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リスク: 口コミ悪化が継続すれば、OTAランキング低下→予約減→売上減の悪循環に陥る可能性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アクション①: 清掃品質の緊急監査 ─ PRIMECHANGEスタッフによる抜き打ち検査を今週中に実施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アクション②: 低評価レビューの分析→具体的改善ポイントの特定（3日以内）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アクション③: ホテル責任者との緊急ミーティング設定（週内）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成功指標: 1ヶ月後に清掃クレーム率980%→5%以下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短期改善（1ヶ月以内）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URGENTホテル全体の改善プログラム実施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対象: 5ホテル（合計月間売上: ¥23,779,905）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主要課題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color="E74C3C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目標スコア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コンフォートホテル博多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7.79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¥5,764,630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清掃品質・設備老朽化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8.3以上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チサンホテル浜松町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¥5,578,650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清掃品質・アメニティ不足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7.6以上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アパホテル蒲田駅東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¥4,679,520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清掃品質・騒音対策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コンフォートホテル横浜関内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¥4,051,890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清掃品質の総合改善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8.0以上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コートホテル新横浜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7.03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¥3,705,215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清掃品質・接客対応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15"/>
                <w:szCs w:val="15"/>
              </w:rPr>
              <w:t xml:space="preserve">7.5以上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共通アクション①: 清掃SOP（標準作業手順）の統一版を作成し、4ホテル全てに導入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共通アクション②: PRIMECHANGEの清掃チームリーダーが各ホテルを週次巡回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共通アクション③: 口コミ返信体制の構築 ─ 低評価レビューへの24時間以内の対応ルール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共通アクション④: スタッフ研修（清掃基準・接客マナー）を月2回実施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中期改善（3ヶ月）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0"/>
          <w:szCs w:val="20"/>
        </w:rPr>
        <w:t xml:space="preserve">HIGHホテルをSTANDARDに引き上げ + 営業強化対象ホテルの売上改善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ホテルコメント横浜関内（月間売上: ¥4,463,320, スコア: 8.87）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HIGH判定、稼働率79.2%、利益率31.1%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レビュー件数95件と多く、高スコア（8.88）だがHIGH判定 → 清掃クレーム対応の強化で9.0超を目指す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清掃チェックリストの徹底、特別清掃の定期実施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コンフォートイン六本木（月間売上: ¥2,842,630, スコア: 8.15）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現状分析: HIGH判定、稼働率72.3%、利益率33.9%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改善ポイント: スコア8.08でHIGH判定 → 清掃品質と設備メンテナンスの改善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アクション: 水回り設備の重点清掃、リネン品質のアップグレード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営業強化対象ホテル（高品質×低売上）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アパホテル相模原橋本駅東: スコア8.1（品質良好）だが売上¥2,698,420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コンフォートイン六本木: スコア8.15（品質良好）だが売上¥2,842,630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コンフォートホテル成田: スコア8.55（品質良好）だが売上¥2,655,760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リッチモンドホテル東京目白: スコア8.69（品質良好）だが売上¥3,663,440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ホテルケヤキゲート東京府中: スコア8.78（品質良好）だが売上¥4,425,395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コンフォートホテルERA東京東神田: スコア8.94（品質良好）だが売上¥4,047,280 → OTA掲載最適化、価格戦略の見直し、プロモーション強化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第一イン池袋: スコア9.08（品質良好）だが売上¥4,310,610 → OTA掲載最適化、価格戦略の見直し、プロモーション強化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4: 長期目標（6ヶ月）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0"/>
          <w:szCs w:val="20"/>
        </w:rPr>
        <w:t xml:space="preserve">全ポートフォリオの底上げとスケール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目標①: URGENT判定ホテル → 0件（全ホテルSTANDARD以上）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目標②: ポートフォリオ平均スコア 8.39 → 8.80以上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目標③: 清掃クレーム率 全ホテル5%以下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目標④: 月間総売上の3%改善（品質改善による稼働率・ADR向上）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施策①: PRIMECHANGEベストプラクティス集の作成 ─ コンフォートスイーツ東京ベイのモデルを体系化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施策②: ホテル間ベンチマーキング制度の導入（月次品質レポートの共有会）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施策③: 清掃品質のAI活用（チェックリストアプリ導入、写真による清掃完了確認）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施策④: スタッフ評価制度の改革（品質KPIを評価基準に組み込み）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ホテル別詳細カード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各ホテルの品質・売上のサマリーと推奨アクションを一覧します。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コンフォートホテル博多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7.79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¥5,764,630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¥1,451,162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1290.0%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78.1%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242室 / 40名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チサンホテル浜松町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7.11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¥5,578,650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¥2,519,308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1000.0%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67.8%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45.2%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304室 / 12名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アパホテル蒲田駅東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¥4,679,520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51件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¥1,131,403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980.0%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74.5%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220室 / 37名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コンフォートホテル横浜関内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7.46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¥4,051,890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141件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¥1,142,186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850.0%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55.9%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28.2%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243室 / 22名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コートホテル新横浜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5"/>
                <w:szCs w:val="15"/>
              </w:rPr>
              <w:t xml:space="preserve">7.03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¥3,705,215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120件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¥1,020,472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920.0%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70.9%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color="FFEBEE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5"/>
                <w:szCs w:val="15"/>
              </w:rPr>
              <w:t xml:space="preserve">🔴 緊急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27.5%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低品質×低売上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191室 / 23名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ホテルコメント横浜関内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8.87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¥4,463,320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¥1,388,308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530.0%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79.2%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31.1%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高品質×高売上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116室 / 29名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コンフォートイン六本木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指標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数値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品質スコア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8.15 / 10.0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月間売上（2月）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¥2,842,630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レビュー件数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108件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純利益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¥964,811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清掃クレーム率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5"/>
                <w:szCs w:val="15"/>
              </w:rPr>
              <w:t xml:space="preserve">740.0%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稼働率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72.3%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優先度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FFF3E0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5"/>
                <w:szCs w:val="15"/>
              </w:rPr>
              <w:t xml:space="preserve">🟠 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利益率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33.9%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マトリクス分類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5"/>
                <w:szCs w:val="15"/>
              </w:rPr>
              <w:t xml:space="preserve">高品質×低売上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客室数 / スタッフ数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5"/>
                <w:szCs w:val="15"/>
              </w:rPr>
              <w:t xml:space="preserve">114室 / 15名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STANDARD / MAINTENANCEホテル一覧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品質が良好なホテル群。現状の品質維持と売上最大化を目指します。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ホテル名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月間売上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稼働率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象限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優先度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9.21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¥13,228,360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72.1%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¥11,211,550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79.7%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¥7,168,120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79.4%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8.27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¥5,358,150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78.2%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8.87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¥5,203,037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70.3%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¥4,791,800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87.2%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高品質×高売上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3"/>
                <w:szCs w:val="13"/>
              </w:rPr>
              <w:t xml:space="preserve">🟢 維持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¥4,425,395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82.4%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9.08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¥4,310,610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76.2%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コンフォートホテルERA東京東神田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8.94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¥4,047,280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65.8%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8.69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¥3,663,440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81.8%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¥2,698,420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8.55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¥2,655,760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66.0%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高品質×低売上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E3F2FD" w:val="solid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3"/>
                <w:szCs w:val="13"/>
              </w:rPr>
              <w:t xml:space="preserve">🔵 標準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sectPr>
      <w:headerReference w:type="default" r:id="rId7"/>
      <w:footerReference w:type="default" r:id="rId8"/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© 2026 PRIMECHANGE Inc. |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4"/>
        <w:szCs w:val="14"/>
      </w:rPr>
      <w:t xml:space="preserve"> /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4"/>
        <w:szCs w:val="14"/>
      </w:rPr>
      <w:t xml:space="preserve">PRIMECHANGE ホテル品質×売上 総合分析レポート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2026-03-21T00:16:56.968Z</dcterms:created>
  <dcterms:modified xsi:type="dcterms:W3CDTF">2026-03-21T00:16:56.968Z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