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第一イン池袋</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レビュー総数：74件（重複除外後）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2026年2月〜3月に各OTAサイト・口コミサイトに投稿された74件のレビューを包括的に分析しました。以下が主要な発見事項です。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9.03</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91.9%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9.03点（10点換算）は非常に高い水準であり、91.9%が高評価（8-10点）に分類されます。低評価（1-4点）はわずか1件（1.4%）で、ゲスト満足度は極めて良好です。Trip.com（9.44点）とGoogle（9.2点）で特に高い評価を獲得しており、海外・国内の両方のゲストから信頼されているホテルと言えます。</w:t>
      </w:r>
    </w:p>
    <w:p>
      <w:pPr>
        <w:spacing w:after="120" w:line="320"/>
        <w:jc w:val="left"/>
      </w:pPr>
      <w:r>
        <w:rPr>
          <w:rFonts w:ascii="Arial" w:cs="Arial" w:eastAsia="Arial" w:hAnsi="Arial"/>
          <w:color w:val="333333"/>
          <w:sz w:val="21"/>
          <w:szCs w:val="21"/>
        </w:rPr>
        <w:t xml:space="preserve">一方で、Agoda（6.0点）では相対的に低いスコアとなっており、設備の老朽化やアメニティ関連の不満がスコアに影響しています。全体としては「立地の圧倒的な利便性」と「スタッフの丁寧な対応」がホテルの最大の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駅近の立地（50件以上で言及）、1Fコンビニの利便性（20件以上）、スタッフの丁寧な対応（15件以上）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防音性能（4件）、設備の老朽化（5件）、浴室・水回りの不便さ（4件）、朝食の改善要望（3件）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リピート意向のコメントが多数あり、設備面の小改善で高評価率をさらに安定させるポテンシャルが大きい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55.4%）に大きく偏っており、ゲストの過半数が最高評価を付与しています。8点以上の高評価が91.9%を占め、極めて高い顧客満足度を示しています。5点以下の低スコアは計4件（5.5%）で、主にAgodaでの投稿に集中し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68件（91.9%）</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5件（6.8%）</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駅近・立地の利便性</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「池袋駅東口から徒歩2分」「駅にとても近く、旅行に便利」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1Fコンビニ（ファミマ）</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「ロビーにコンビニがあるので便利」「階下にファミリーマートもあります」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スタッフの対応・ホスピタリティ</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15件以上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「フロントの対応がすごく良かった」「全従業員にもてなす気持ちがある」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清潔さ・毎日清掃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15件以上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「毎日清掃も行き届いている」「とても清潔でした」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部屋の広さ（ビジネスホテル比）</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「ビジネスホテルに比べると部屋はかなり広い」「部屋もかなり広い」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「コスパが最高です」「コストパフォーマンスに優れています」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最大の強み：「駅近・圧倒的な立地の利便性」</w:t>
      </w:r>
    </w:p>
    <w:p>
      <w:pPr>
        <w:spacing w:after="120" w:line="320"/>
        <w:jc w:val="left"/>
      </w:pPr>
      <w:r>
        <w:rPr>
          <w:rFonts w:ascii="Arial" w:cs="Arial" w:eastAsia="Arial" w:hAnsi="Arial"/>
          <w:color w:val="333333"/>
          <w:sz w:val="21"/>
          <w:szCs w:val="21"/>
        </w:rPr>
        <w:t xml:space="preserve">口コミの大多数で「駅から近い」「立地が最高」と言及されており、池袋駅東口から徒歩2〜5分というアクセスの良さが最大の差別化要因です。さらに、1階にファミリーマートと一蘭ラーメンが直結しており、ゲストの利便性を大幅に高めています。</w:t>
      </w:r>
    </w:p>
    <w:p>
      <w:pPr>
        <w:pStyle w:val="ListParagraph"/>
        <w:numPr>
          <w:ilvl w:val="0"/>
          <w:numId w:val="2"/>
        </w:numPr>
        <w:spacing w:after="80" w:line="300"/>
      </w:pPr>
      <w:r>
        <w:rPr>
          <w:rFonts w:ascii="Arial" w:cs="Arial" w:eastAsia="Arial" w:hAnsi="Arial"/>
          <w:color w:val="333333"/>
          <w:sz w:val="21"/>
          <w:szCs w:val="21"/>
        </w:rPr>
        <w:t xml:space="preserve">池袋駅東口（北口）から徒歩2〜5分の抜群のアクセス</w:t>
      </w:r>
    </w:p>
    <w:p>
      <w:pPr>
        <w:pStyle w:val="ListParagraph"/>
        <w:numPr>
          <w:ilvl w:val="0"/>
          <w:numId w:val="2"/>
        </w:numPr>
        <w:spacing w:after="80" w:line="300"/>
      </w:pPr>
      <w:r>
        <w:rPr>
          <w:rFonts w:ascii="Arial" w:cs="Arial" w:eastAsia="Arial" w:hAnsi="Arial"/>
          <w:color w:val="333333"/>
          <w:sz w:val="21"/>
          <w:szCs w:val="21"/>
        </w:rPr>
        <w:t xml:space="preserve">1F直結のファミリーマートで24時間の買い物が可能</w:t>
      </w:r>
    </w:p>
    <w:p>
      <w:pPr>
        <w:pStyle w:val="ListParagraph"/>
        <w:numPr>
          <w:ilvl w:val="0"/>
          <w:numId w:val="2"/>
        </w:numPr>
        <w:spacing w:after="80" w:line="300"/>
      </w:pPr>
      <w:r>
        <w:rPr>
          <w:rFonts w:ascii="Arial" w:cs="Arial" w:eastAsia="Arial" w:hAnsi="Arial"/>
          <w:color w:val="333333"/>
          <w:sz w:val="21"/>
          <w:szCs w:val="21"/>
        </w:rPr>
        <w:t xml:space="preserve">周辺にドン・キホーテ、ビックカメラ、西武百貨店、飲食店街が集積</w:t>
      </w:r>
    </w:p>
    <w:p>
      <w:pPr>
        <w:pStyle w:val="ListParagraph"/>
        <w:numPr>
          <w:ilvl w:val="0"/>
          <w:numId w:val="2"/>
        </w:numPr>
        <w:spacing w:after="80" w:line="300"/>
      </w:pPr>
      <w:r>
        <w:rPr>
          <w:rFonts w:ascii="Arial" w:cs="Arial" w:eastAsia="Arial" w:hAnsi="Arial"/>
          <w:color w:val="333333"/>
          <w:sz w:val="21"/>
          <w:szCs w:val="21"/>
        </w:rPr>
        <w:t xml:space="preserve">JR山手線で新宿・渋谷へ10分圏内、東京観光の拠点として最適</w:t>
      </w:r>
    </w:p>
    <w:p>
      <w:pPr>
        <w:spacing w:after="100"/>
      </w:pPr>
    </w:p>
    <w:p>
      <w:pPr>
        <w:pStyle w:val="Heading2"/>
        <w:spacing w:after="160" w:before="280"/>
      </w:pPr>
      <w:r>
        <w:rPr>
          <w:rFonts w:ascii="Arial" w:cs="Arial" w:eastAsia="Arial" w:hAnsi="Arial"/>
          <w:b/>
          <w:bCs/>
          <w:color w:val="2E75B6"/>
          <w:sz w:val="26"/>
          <w:szCs w:val="26"/>
        </w:rPr>
        <w:t xml:space="preserve">3.2 高いホスピタリティとサービス品質</w:t>
      </w:r>
    </w:p>
    <w:p>
      <w:pPr>
        <w:spacing w:after="120" w:line="320"/>
        <w:jc w:val="left"/>
      </w:pPr>
      <w:r>
        <w:rPr>
          <w:rFonts w:ascii="Arial" w:cs="Arial" w:eastAsia="Arial" w:hAnsi="Arial"/>
          <w:color w:val="333333"/>
          <w:sz w:val="21"/>
          <w:szCs w:val="21"/>
        </w:rPr>
        <w:t xml:space="preserve">スタッフの親切さ、丁寧な対応、多言語対応（韓国語・英語）が多くのゲストから高く評価されています。レイトチェックアウトへの柔軟な対応、タバコ臭除去の要望への継続的な清掃対応、蛇口交換時のメモによる通知など、きめ細やかなサービスが印象に残っているゲストが多数います。セルフサービスの荷物預かりシステムも好評で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建物・内装の古さが複数のゲストから指摘。清潔感はあるが「古いホテルの感じ」との声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印象低下・5件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電車の音が聞こえる、隣室の音が漏れるとの指摘。防音レベルの改善が望まれる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快適性低下・4件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ユニットバスの狭さ、排水の悪さ、シャワー使用時の異音、浴室の寒さ</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快適性低下・4件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朝食の充実度</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メニューが少ない、器が小さくすぐなくなる、やや高価との声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満足度低下・3件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枕の品質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柔らかすぎて支えがない、1つでは低すぎ2つでは高すぎる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睡眠品質・2件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アメニティ配置</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一部アメニティがロビーまで取りに行く必要あり。エアコン設定の不備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利便性低下・2件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枕の選択肢拡充</w:t>
      </w:r>
    </w:p>
    <w:p>
      <w:pPr>
        <w:pStyle w:val="ListParagraph"/>
        <w:numPr>
          <w:ilvl w:val="0"/>
          <w:numId w:val="2"/>
        </w:numPr>
        <w:spacing w:after="80" w:line="300"/>
      </w:pPr>
      <w:r>
        <w:rPr>
          <w:rFonts w:ascii="Arial" w:cs="Arial" w:eastAsia="Arial" w:hAnsi="Arial"/>
          <w:color w:val="333333"/>
          <w:sz w:val="21"/>
          <w:szCs w:val="21"/>
        </w:rPr>
        <w:t xml:space="preserve">硬めの枕を各フロアのリネン室に常備し、フロントで案内</w:t>
      </w:r>
    </w:p>
    <w:p>
      <w:pPr>
        <w:pStyle w:val="ListParagraph"/>
        <w:numPr>
          <w:ilvl w:val="0"/>
          <w:numId w:val="2"/>
        </w:numPr>
        <w:spacing w:after="80" w:line="300"/>
      </w:pPr>
      <w:r>
        <w:rPr>
          <w:rFonts w:ascii="Arial" w:cs="Arial" w:eastAsia="Arial" w:hAnsi="Arial"/>
          <w:color w:val="333333"/>
          <w:sz w:val="21"/>
          <w:szCs w:val="21"/>
        </w:rPr>
        <w:t xml:space="preserve">チェックイン時に「枕の硬さの好みはございますか？」と声掛け</w:t>
      </w:r>
    </w:p>
    <w:p>
      <w:pPr>
        <w:pStyle w:val="ListParagraph"/>
        <w:numPr>
          <w:ilvl w:val="0"/>
          <w:numId w:val="2"/>
        </w:numPr>
        <w:spacing w:after="80" w:line="300"/>
      </w:pPr>
      <w:r>
        <w:rPr>
          <w:rFonts w:ascii="Arial" w:cs="Arial" w:eastAsia="Arial" w:hAnsi="Arial"/>
          <w:color w:val="333333"/>
          <w:sz w:val="21"/>
          <w:szCs w:val="21"/>
        </w:rPr>
        <w:t xml:space="preserve">枕メニューカードを客室内に設置し、内線で交換依頼可能に</w:t>
      </w:r>
    </w:p>
    <w:p>
      <w:pPr>
        <w:spacing w:after="80"/>
      </w:pPr>
    </w:p>
    <w:p>
      <w:pPr>
        <w:spacing w:after="120" w:before="200"/>
      </w:pPr>
      <w:r>
        <w:rPr>
          <w:rFonts w:ascii="Arial" w:cs="Arial" w:eastAsia="Arial" w:hAnsi="Arial"/>
          <w:b/>
          <w:bCs/>
          <w:color w:val="1B3A5C"/>
          <w:sz w:val="22"/>
          <w:szCs w:val="22"/>
        </w:rPr>
        <w:t xml:space="preserve">(2) アメニティの客室内充実</w:t>
      </w:r>
    </w:p>
    <w:p>
      <w:pPr>
        <w:pStyle w:val="ListParagraph"/>
        <w:numPr>
          <w:ilvl w:val="0"/>
          <w:numId w:val="2"/>
        </w:numPr>
        <w:spacing w:after="80" w:line="300"/>
      </w:pPr>
      <w:r>
        <w:rPr>
          <w:rFonts w:ascii="Arial" w:cs="Arial" w:eastAsia="Arial" w:hAnsi="Arial"/>
          <w:color w:val="333333"/>
          <w:sz w:val="21"/>
          <w:szCs w:val="21"/>
        </w:rPr>
        <w:t xml:space="preserve">現在ロビー設置のアメニティを客室内にも基本セットとして配置</w:t>
      </w:r>
    </w:p>
    <w:p>
      <w:pPr>
        <w:pStyle w:val="ListParagraph"/>
        <w:numPr>
          <w:ilvl w:val="0"/>
          <w:numId w:val="2"/>
        </w:numPr>
        <w:spacing w:after="80" w:line="300"/>
      </w:pPr>
      <w:r>
        <w:rPr>
          <w:rFonts w:ascii="Arial" w:cs="Arial" w:eastAsia="Arial" w:hAnsi="Arial"/>
          <w:color w:val="333333"/>
          <w:sz w:val="21"/>
          <w:szCs w:val="21"/>
        </w:rPr>
        <w:t xml:space="preserve">客室内アメニティリスト・案内カードの設置</w:t>
      </w:r>
    </w:p>
    <w:p>
      <w:pPr>
        <w:pStyle w:val="ListParagraph"/>
        <w:numPr>
          <w:ilvl w:val="0"/>
          <w:numId w:val="2"/>
        </w:numPr>
        <w:spacing w:after="80" w:line="300"/>
      </w:pPr>
      <w:r>
        <w:rPr>
          <w:rFonts w:ascii="Arial" w:cs="Arial" w:eastAsia="Arial" w:hAnsi="Arial"/>
          <w:color w:val="333333"/>
          <w:sz w:val="21"/>
          <w:szCs w:val="21"/>
        </w:rPr>
        <w:t xml:space="preserve">不足分はフロント内線で追加提供可能であることを明示</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メニューの補充頻度を上げ、品切れを防止</w:t>
      </w:r>
    </w:p>
    <w:p>
      <w:pPr>
        <w:pStyle w:val="ListParagraph"/>
        <w:numPr>
          <w:ilvl w:val="0"/>
          <w:numId w:val="2"/>
        </w:numPr>
        <w:spacing w:after="80" w:line="300"/>
      </w:pPr>
      <w:r>
        <w:rPr>
          <w:rFonts w:ascii="Arial" w:cs="Arial" w:eastAsia="Arial" w:hAnsi="Arial"/>
          <w:color w:val="333333"/>
          <w:sz w:val="21"/>
          <w:szCs w:val="21"/>
        </w:rPr>
        <w:t xml:space="preserve">器のサイズ見直し、適量を維持できる運用に変更</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エアコン・設備の定期点検強化</w:t>
      </w:r>
    </w:p>
    <w:p>
      <w:pPr>
        <w:pStyle w:val="ListParagraph"/>
        <w:numPr>
          <w:ilvl w:val="0"/>
          <w:numId w:val="2"/>
        </w:numPr>
        <w:spacing w:after="80" w:line="300"/>
      </w:pPr>
      <w:r>
        <w:rPr>
          <w:rFonts w:ascii="Arial" w:cs="Arial" w:eastAsia="Arial" w:hAnsi="Arial"/>
          <w:color w:val="333333"/>
          <w:sz w:val="21"/>
          <w:szCs w:val="21"/>
        </w:rPr>
        <w:t xml:space="preserve">冬季の暖房設定を全室デフォルトで確認する運用フロー導入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冷蔵庫の冷却性能を定期チェックリストに追加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シャワー異音の原因特定と該当室の優先修繕</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シャワーヘッドの交換（異音対策・水圧改善）</w:t>
      </w:r>
    </w:p>
    <w:p>
      <w:pPr>
        <w:pStyle w:val="ListParagraph"/>
        <w:numPr>
          <w:ilvl w:val="0"/>
          <w:numId w:val="2"/>
        </w:numPr>
        <w:spacing w:after="80" w:line="300"/>
      </w:pPr>
      <w:r>
        <w:rPr>
          <w:rFonts w:ascii="Arial" w:cs="Arial" w:eastAsia="Arial" w:hAnsi="Arial"/>
          <w:color w:val="333333"/>
          <w:sz w:val="21"/>
          <w:szCs w:val="21"/>
        </w:rPr>
        <w:t xml:space="preserve">浴室暖房の導入検討（小型ヒーター設置）</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窓際への防音カーテン導入（電車騒音対策）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低層階ゲストへの高層階優先案内の仕組み化</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特にAgodaの低評価レビューへのフォローアップ強化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ユニットバスの配管更新による排水・異音問題の根本解決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線路側客室の窓を二重サッシに交換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91.9%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設備クレーム件数</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約5件/2ヶ月</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2件以下/2ヶ月</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第一イン池袋は、全体平均9.03点（10点換算）、高評価率91.9%という非常に高い顧客満足度を維持しているホテルです。特に「池袋駅から徒歩2〜5分」という圧倒的な立地の利便性、1階直結のファミリーマートと一蘭ラーメン、そしてスタッフの丁寧で心のこもったサービスが、多くのゲストに深い印象を残しています。</w:t>
            </w:r>
          </w:p>
          <w:p>
            <w:pPr>
              <w:spacing w:after="160"/>
            </w:pPr>
            <w:r>
              <w:rPr>
                <w:rFonts w:ascii="Arial" w:cs="Arial" w:eastAsia="Arial" w:hAnsi="Arial"/>
                <w:color w:val="333333"/>
                <w:sz w:val="21"/>
                <w:szCs w:val="21"/>
              </w:rPr>
              <w:t xml:space="preserve">改善課題としては、建物・設備の老朽化感、防音性能、浴室の快適性が主要なテーマとして浮上しています。ただし、これらの課題を指摘するゲストの多くも「清潔さ」と「立地」を高く評価し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1（即座対応）の枕の選択肢拡充やアメニティ配置改善は、低コストで即座に実行可能であり、ゲスト体験の底上げに直結します。Phase 2（短期）の防音対策や浴室改善は、中評価ゲストを高評価に引き上げる効果が期待できます。Phase 3（中期）の客室リニューアルは、「古さ」の印象を払拭し、ブランド価値の向上に寄与します。</w:t>
            </w:r>
          </w:p>
          <w:p>
            <w:pPr>
              <w:spacing w:after="160"/>
            </w:pPr>
            <w:r>
              <w:rPr>
                <w:rFonts w:ascii="Arial" w:cs="Arial" w:eastAsia="Arial" w:hAnsi="Arial"/>
                <w:color w:val="333333"/>
                <w:sz w:val="21"/>
                <w:szCs w:val="21"/>
              </w:rPr>
              <w:t xml:space="preserve">Agodaでの低スコア（6.0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立地という最大の強みを活かしつつ、設備面の段階的な改善を実行することで、第一イン池袋は池袋エリアにおけるコストパフォーマンス最高のホテルとしての地位をさらに強固にすることができます。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第一イン池袋｜口コミ分析改善レポート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2026-03-08T10:25:22.484Z</dcterms:created>
  <dcterms:modified xsi:type="dcterms:W3CDTF">2026-03-08T10:25:22.488Z</dcterms:modified>
</cp:coreProperties>
</file>

<file path=docProps/custom.xml><?xml version="1.0" encoding="utf-8"?>
<Properties xmlns="http://schemas.openxmlformats.org/officeDocument/2006/custom-properties" xmlns:vt="http://schemas.openxmlformats.org/officeDocument/2006/docPropsVTypes"/>
</file>