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レビュー総数：146件（重複除外後）</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リッチモンドホテル東京目白の総合評価は10点換算で8.60点となり、高評価率は85.6%です。全体的に高い評価を獲得しており、特に部屋・設備が顧客に高く評価されています。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部屋・設備（135件で言及）、立地・アクセス（104件で言及）、スタッフ対応（76件で言及）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朝食品質（5件）、設備老朽化（3件）、騒音問題（2件）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146件のレビューにおける評価分布を10点換算で分析しました。高評価（8-10点）が125件（85.6%）を占め、低評価（1-4点）が5件（3.4%）となっています。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「ベッドが少し堅かった。」「ベッドが少し堅かった。」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「ホテルの立地は最高でした。観光スポットへのアクセスも抜群で」「近くという立地です。部屋は予想以上に広かったです。」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「。とにかくスタッフに電話したら、とても親切に対応してくれて、」「んでいたらスタッフの方が子供用の可愛いアメニティを持ってきて」</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「ったです。食事の種類も豊富で気に入りました。」「きました。朝食はガストのビュッフェでした。パンにご飯に麺にと」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「敵でお手頃価格」「敵でお手頃価格」</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「屋は広くて清潔です…また東京に行く機会があれば、このホテルに」「く、部屋も清潔です。必ずまた利用します！唯一の難点は、部屋が」</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リッチモンドホテル東京目白の最大の強みは「部屋・設備」です。146件のレビュー中135件でこのテーマへの言及が確認されました。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特にベッドが少し堅かった。が繰り返し言及されています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第2の強み：「立地・アクセス」</w:t>
      </w:r>
    </w:p>
    <w:p>
      <w:pPr>
        <w:spacing w:after="120" w:line="320"/>
        <w:jc w:val="left"/>
      </w:pPr>
      <w:r>
        <w:rPr>
          <w:rFonts w:ascii="Arial" w:cs="Arial" w:eastAsia="Arial" w:hAnsi="Arial"/>
          <w:color w:val="333333"/>
          <w:sz w:val="21"/>
          <w:szCs w:val="21"/>
        </w:rPr>
        <w:t xml:space="preserve">「立地・アクセス」も104件のレビューで高く評価されており、リッチモンドホテル東京目白の重要な差別化要因となっています。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breakfast is super interesting. Very busy and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かなり古い建物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最初は、洗濯機の音が煩いと思っていたが、換気扇の音だった。　煩くて眠れなかった！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部屋の風呂の栓が壊れていたので、お湯をためておくことができなっかた。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エレベーター待ち</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エレベーターは少し気まぐれで、ベッドは少し硬かった。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設備老朽化への即時対応</w:t>
      </w:r>
    </w:p>
    <w:p>
      <w:pPr>
        <w:pStyle w:val="ListParagraph"/>
        <w:numPr>
          <w:ilvl w:val="0"/>
          <w:numId w:val="2"/>
        </w:numPr>
        <w:spacing w:after="80" w:line="300"/>
      </w:pPr>
      <w:r>
        <w:rPr>
          <w:rFonts w:ascii="Arial" w:cs="Arial" w:eastAsia="Arial" w:hAnsi="Arial"/>
          <w:color w:val="333333"/>
          <w:sz w:val="21"/>
          <w:szCs w:val="21"/>
        </w:rPr>
        <w:t xml:space="preserve">緊急修繕リストの作成と優先対応</w:t>
      </w:r>
    </w:p>
    <w:p>
      <w:pPr>
        <w:pStyle w:val="ListParagraph"/>
        <w:numPr>
          <w:ilvl w:val="0"/>
          <w:numId w:val="2"/>
        </w:numPr>
        <w:spacing w:after="80" w:line="300"/>
      </w:pPr>
      <w:r>
        <w:rPr>
          <w:rFonts w:ascii="Arial" w:cs="Arial" w:eastAsia="Arial" w:hAnsi="Arial"/>
          <w:color w:val="333333"/>
          <w:sz w:val="21"/>
          <w:szCs w:val="21"/>
        </w:rPr>
        <w:t xml:space="preserve">老朽化設備の在庫把握と交換計画</w:t>
      </w:r>
    </w:p>
    <w:p>
      <w:pPr>
        <w:pStyle w:val="ListParagraph"/>
        <w:numPr>
          <w:ilvl w:val="0"/>
          <w:numId w:val="2"/>
        </w:numPr>
        <w:spacing w:after="80" w:line="300"/>
      </w:pPr>
      <w:r>
        <w:rPr>
          <w:rFonts w:ascii="Arial" w:cs="Arial" w:eastAsia="Arial" w:hAnsi="Arial"/>
          <w:color w:val="333333"/>
          <w:sz w:val="21"/>
          <w:szCs w:val="21"/>
        </w:rPr>
        <w:t xml:space="preserve">スタッフによる日常点検の徹底</w:t>
      </w:r>
    </w:p>
    <w:p>
      <w:pPr>
        <w:pStyle w:val="ListParagraph"/>
        <w:numPr>
          <w:ilvl w:val="0"/>
          <w:numId w:val="2"/>
        </w:numPr>
        <w:spacing w:after="80" w:line="300"/>
      </w:pPr>
      <w:r>
        <w:rPr>
          <w:rFonts w:ascii="Arial" w:cs="Arial" w:eastAsia="Arial" w:hAnsi="Arial"/>
          <w:color w:val="333333"/>
          <w:sz w:val="21"/>
          <w:szCs w:val="21"/>
        </w:rPr>
        <w:t xml:space="preserve">故障時のバックアップ体制整備</w:t>
      </w:r>
    </w:p>
    <w:p>
      <w:pPr>
        <w:spacing w:after="80"/>
      </w:pPr>
    </w:p>
    <w:p>
      <w:pPr>
        <w:spacing w:after="120" w:before="200"/>
      </w:pPr>
      <w:r>
        <w:rPr>
          <w:rFonts w:ascii="Arial" w:cs="Arial" w:eastAsia="Arial" w:hAnsi="Arial"/>
          <w:b/>
          <w:bCs/>
          <w:color w:val="1B3A5C"/>
          <w:sz w:val="22"/>
          <w:szCs w:val="22"/>
        </w:rPr>
        <w:t xml:space="preserve">(3)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(4)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(5)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設備更新の計画的実施</w:t>
      </w:r>
    </w:p>
    <w:p>
      <w:pPr>
        <w:pStyle w:val="ListParagraph"/>
        <w:numPr>
          <w:ilvl w:val="0"/>
          <w:numId w:val="2"/>
        </w:numPr>
        <w:spacing w:after="80" w:line="300"/>
      </w:pPr>
      <w:r>
        <w:rPr>
          <w:rFonts w:ascii="Arial" w:cs="Arial" w:eastAsia="Arial" w:hAnsi="Arial"/>
          <w:color w:val="333333"/>
          <w:sz w:val="21"/>
          <w:szCs w:val="21"/>
        </w:rPr>
        <w:t xml:space="preserve">中長期設備更新ロードマップの策定</w:t>
      </w:r>
    </w:p>
    <w:p>
      <w:pPr>
        <w:pStyle w:val="ListParagraph"/>
        <w:numPr>
          <w:ilvl w:val="0"/>
          <w:numId w:val="2"/>
        </w:numPr>
        <w:spacing w:after="80" w:line="300"/>
      </w:pPr>
      <w:r>
        <w:rPr>
          <w:rFonts w:ascii="Arial" w:cs="Arial" w:eastAsia="Arial" w:hAnsi="Arial"/>
          <w:color w:val="333333"/>
          <w:sz w:val="21"/>
          <w:szCs w:val="21"/>
        </w:rPr>
        <w:t xml:space="preserve">高頻度使用備品の計画的交換サイクル確立</w:t>
      </w:r>
    </w:p>
    <w:p>
      <w:pPr>
        <w:pStyle w:val="ListParagraph"/>
        <w:numPr>
          <w:ilvl w:val="0"/>
          <w:numId w:val="2"/>
        </w:numPr>
        <w:spacing w:after="80" w:line="300"/>
      </w:pPr>
      <w:r>
        <w:rPr>
          <w:rFonts w:ascii="Arial" w:cs="Arial" w:eastAsia="Arial" w:hAnsi="Arial"/>
          <w:color w:val="333333"/>
          <w:sz w:val="21"/>
          <w:szCs w:val="21"/>
        </w:rPr>
        <w:t xml:space="preserve">省エネ設備への転換による維持費削減</w:t>
      </w:r>
    </w:p>
    <w:p>
      <w:pPr>
        <w:spacing w:after="80"/>
      </w:pPr>
    </w:p>
    <w:p>
      <w:pPr>
        <w:spacing w:after="120" w:before="200"/>
      </w:pPr>
      <w:r>
        <w:rPr>
          <w:rFonts w:ascii="Arial" w:cs="Arial" w:eastAsia="Arial" w:hAnsi="Arial"/>
          <w:b/>
          <w:bCs/>
          <w:color w:val="1B3A5C"/>
          <w:sz w:val="22"/>
          <w:szCs w:val="22"/>
        </w:rPr>
        <w:t xml:space="preserve">(1) 防音設備の強化</w:t>
      </w:r>
    </w:p>
    <w:p>
      <w:pPr>
        <w:pStyle w:val="ListParagraph"/>
        <w:numPr>
          <w:ilvl w:val="0"/>
          <w:numId w:val="2"/>
        </w:numPr>
        <w:spacing w:after="80" w:line="300"/>
      </w:pPr>
      <w:r>
        <w:rPr>
          <w:rFonts w:ascii="Arial" w:cs="Arial" w:eastAsia="Arial" w:hAnsi="Arial"/>
          <w:color w:val="333333"/>
          <w:sz w:val="21"/>
          <w:szCs w:val="21"/>
        </w:rPr>
        <w:t xml:space="preserve">防音カーテン・防音パネルの設置計画</w:t>
      </w:r>
    </w:p>
    <w:p>
      <w:pPr>
        <w:pStyle w:val="ListParagraph"/>
        <w:numPr>
          <w:ilvl w:val="0"/>
          <w:numId w:val="2"/>
        </w:numPr>
        <w:spacing w:after="80" w:line="300"/>
      </w:pPr>
      <w:r>
        <w:rPr>
          <w:rFonts w:ascii="Arial" w:cs="Arial" w:eastAsia="Arial" w:hAnsi="Arial"/>
          <w:color w:val="333333"/>
          <w:sz w:val="21"/>
          <w:szCs w:val="21"/>
        </w:rPr>
        <w:t xml:space="preserve">騒音の多い部屋の用途転換検討</w:t>
      </w:r>
    </w:p>
    <w:p>
      <w:pPr>
        <w:pStyle w:val="ListParagraph"/>
        <w:numPr>
          <w:ilvl w:val="0"/>
          <w:numId w:val="2"/>
        </w:numPr>
        <w:spacing w:after="80" w:line="300"/>
      </w:pPr>
      <w:r>
        <w:rPr>
          <w:rFonts w:ascii="Arial" w:cs="Arial" w:eastAsia="Arial" w:hAnsi="Arial"/>
          <w:color w:val="333333"/>
          <w:sz w:val="21"/>
          <w:szCs w:val="21"/>
        </w:rPr>
        <w:t xml:space="preserve">建物外部騒音対策の工事計画</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9.33/10点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リッチモンドホテル東京目白の2025年12月〜2026年4月の口コミ146件を包括的に評価しました。総合評価8.60点（10点換算）、高評価率85.6%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1の即時対応施策から着実に実行し、6ヶ月以内に全体平均8.9点以上、高評価率91%以上を目指すことを推奨いたします。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2026-04-12T23:43:31.822Z</dcterms:created>
  <dcterms:modified xsi:type="dcterms:W3CDTF">2026-04-12T23:43:31.822Z</dcterms:modified>
</cp:coreProperties>
</file>

<file path=docProps/custom.xml><?xml version="1.0" encoding="utf-8"?>
<Properties xmlns="http://schemas.openxmlformats.org/officeDocument/2006/custom-properties" xmlns:vt="http://schemas.openxmlformats.org/officeDocument/2006/docPropsVTypes"/>
</file>