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0"/>
      </w:pPr>
    </w:p>
    <w:p>
      <w:pPr>
        <w:pBdr>
          <w:bottom w:val="single" w:color="2E75B6" w:sz="8" w:space="8"/>
        </w:pBdr>
        <w:spacing w:after="80"/>
        <w:jc w:val="center"/>
      </w:pPr>
      <w:r>
        <w:rPr>
          <w:rFonts w:ascii="Arial" w:cs="Arial" w:eastAsia="Arial" w:hAnsi="Arial"/>
          <w:color w:val="2E75B6"/>
          <w:sz w:val="56"/>
          <w:szCs w:val="56"/>
        </w:rPr>
        <w:t xml:space="preserve">口コミ分析</w:t>
      </w:r>
    </w:p>
    <w:p>
      <w:pPr>
        <w:spacing w:after="200"/>
        <w:jc w:val="center"/>
      </w:pPr>
      <w:r>
        <w:rPr>
          <w:rFonts w:ascii="Arial" w:cs="Arial" w:eastAsia="Arial" w:hAnsi="Arial"/>
          <w:b/>
          <w:bCs/>
          <w:color w:val="1B3A5C"/>
          <w:sz w:val="56"/>
          <w:szCs w:val="56"/>
        </w:rPr>
        <w:t xml:space="preserve">改善レポート</w:t>
      </w:r>
    </w:p>
    <w:p>
      <w:pPr>
        <w:spacing w:after="400"/>
      </w:pPr>
    </w:p>
    <w:p>
      <w:pPr>
        <w:spacing w:after="120"/>
        <w:jc w:val="center"/>
      </w:pPr>
      <w:r>
        <w:rPr>
          <w:rFonts w:ascii="Arial" w:cs="Arial" w:eastAsia="Arial" w:hAnsi="Arial"/>
          <w:b/>
          <w:bCs/>
          <w:color w:val="1B3A5C"/>
          <w:sz w:val="32"/>
          <w:szCs w:val="32"/>
        </w:rPr>
        <w:t xml:space="preserve">ホテルコメント横浜関内</w:t>
      </w:r>
    </w:p>
    <w:p>
      <w:pPr>
        <w:spacing w:after="200"/>
      </w:pPr>
    </w:p>
    <w:p>
      <w:pPr>
        <w:spacing w:after="80"/>
        <w:jc w:val="center"/>
      </w:pPr>
      <w:r>
        <w:rPr>
          <w:rFonts w:ascii="Arial" w:cs="Arial" w:eastAsia="Arial" w:hAnsi="Arial"/>
          <w:color w:val="666666"/>
          <w:sz w:val="22"/>
          <w:szCs w:val="22"/>
        </w:rPr>
        <w:t xml:space="preserve">分析対象期間：2025年12月〜2026年4月</w:t>
      </w:r>
    </w:p>
    <w:p>
      <w:pPr>
        <w:spacing w:after="80"/>
        <w:jc w:val="center"/>
      </w:pPr>
      <w:r>
        <w:rPr>
          <w:rFonts w:ascii="Arial" w:cs="Arial" w:eastAsia="Arial" w:hAnsi="Arial"/>
          <w:color w:val="666666"/>
          <w:sz w:val="22"/>
          <w:szCs w:val="22"/>
        </w:rPr>
        <w:t xml:space="preserve">レビュー総数：132件（重複除外後）</w:t>
      </w:r>
    </w:p>
    <w:p>
      <w:pPr>
        <w:spacing w:after="80"/>
        <w:jc w:val="center"/>
      </w:pPr>
      <w:r>
        <w:rPr>
          <w:rFonts w:ascii="Arial" w:cs="Arial" w:eastAsia="Arial" w:hAnsi="Arial"/>
          <w:color w:val="666666"/>
          <w:sz w:val="20"/>
          <w:szCs w:val="20"/>
        </w:rPr>
        <w:t xml:space="preserve">対象サイト：Google / じゃらん / 楽天トラベル / Trip.com / Booking.com / Agoda</w:t>
      </w:r>
    </w:p>
    <w:p>
      <w:pPr>
        <w:spacing w:after="1600"/>
      </w:pPr>
    </w:p>
    <w:p>
      <w:pPr>
        <w:spacing w:after="60"/>
        <w:jc w:val="center"/>
      </w:pPr>
      <w:r>
        <w:rPr>
          <w:rFonts w:ascii="Arial" w:cs="Arial" w:eastAsia="Arial" w:hAnsi="Arial"/>
          <w:color w:val="999999"/>
          <w:sz w:val="20"/>
          <w:szCs w:val="20"/>
        </w:rPr>
        <w:t xml:space="preserve">作成日：2026年4月12日</w:t>
      </w:r>
    </w:p>
    <w:p>
      <w:pPr>
        <w:jc w:val="center"/>
      </w:pPr>
      <w:r>
        <w:rPr>
          <w:rFonts w:ascii="Arial" w:cs="Arial" w:eastAsia="Arial" w:hAnsi="Arial"/>
          <w:i/>
          <w:iCs/>
          <w:color w:val="AAAAAA"/>
          <w:sz w:val="18"/>
          <w:szCs w:val="18"/>
        </w:rPr>
        <w:t xml:space="preserve">Confidential - For Internal Use Only</w:t>
      </w:r>
    </w:p>
    <w:p>
      <w:pPr>
        <w:sectPr>
          <w:pgSz w:w="11906" w:h="16838" w:orient="portrait"/>
          <w:pgMar w:top="1440" w:right="1440" w:bottom="1440" w:left="1440" w:header="708" w:footer="708" w:gutter="0"/>
          <w:pgNumType/>
          <w:docGrid w:linePitch="360"/>
        </w:sectPr>
      </w:pPr>
    </w:p>
    <w:p>
      <w:pPr>
        <w:pStyle w:val="Heading1"/>
        <w:spacing w:after="200" w:before="360"/>
      </w:pPr>
      <w:r>
        <w:rPr>
          <w:rFonts w:ascii="Arial" w:cs="Arial" w:eastAsia="Arial" w:hAnsi="Arial"/>
          <w:b/>
          <w:bCs/>
          <w:color w:val="1B3A5C"/>
          <w:sz w:val="32"/>
          <w:szCs w:val="32"/>
        </w:rPr>
        <w:t xml:space="preserve">1. エグゼクティブサマリー</w:t>
      </w:r>
    </w:p>
    <w:p>
      <w:pPr>
        <w:spacing w:after="120" w:line="320"/>
        <w:jc w:val="left"/>
      </w:pPr>
      <w:r>
        <w:rPr>
          <w:rFonts w:ascii="Arial" w:cs="Arial" w:eastAsia="Arial" w:hAnsi="Arial"/>
          <w:color w:val="333333"/>
          <w:sz w:val="21"/>
          <w:szCs w:val="21"/>
        </w:rPr>
        <w:t xml:space="preserve">2025年12月〜2026年4月に各OTAサイト・口コミサイトに投稿された132件のレビューを包括的に分析しました。以下が主要な発見事項です。</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none" w:sz="0"/>
              <w:left w:val="none" w:sz="0"/>
              <w:bottom w:val="none" w:sz="0"/>
              <w:right w:val="single" w:color="DDDDDD" w:sz="1"/>
            </w:tcBorders>
            <w:shd w:fill="E8F5E9" w:val="clear"/>
            <w:tcMar>
              <w:top w:type="dxa" w:w="160"/>
              <w:left w:type="dxa" w:w="200"/>
              <w:bottom w:type="dxa" w:w="160"/>
              <w:right w:type="dxa" w:w="200"/>
            </w:tcMar>
          </w:tcPr>
          <w:p>
            <w:pPr>
              <w:spacing w:after="40"/>
              <w:jc w:val="center"/>
            </w:pPr>
            <w:r>
              <w:rPr>
                <w:rFonts w:ascii="Arial" w:cs="Arial" w:eastAsia="Arial" w:hAnsi="Arial"/>
                <w:color w:val="666666"/>
                <w:sz w:val="18"/>
                <w:szCs w:val="18"/>
              </w:rPr>
              <w:t xml:space="preserve">全体平均(10pt換算)</w:t>
            </w:r>
          </w:p>
          <w:p>
            <w:pPr>
              <w:jc w:val="center"/>
            </w:pPr>
            <w:r>
              <w:rPr>
                <w:rFonts w:ascii="Arial" w:cs="Arial" w:eastAsia="Arial" w:hAnsi="Arial"/>
                <w:b/>
                <w:bCs/>
                <w:color w:val="27AE60"/>
                <w:sz w:val="36"/>
                <w:szCs w:val="36"/>
              </w:rPr>
              <w:t xml:space="preserve">8.83</w:t>
            </w:r>
          </w:p>
        </w:tc>
        <w:tc>
          <w:tcPr>
            <w:tcW w:type="dxa" w:w="2340"/>
            <w:tcBorders>
              <w:top w:val="none" w:sz="0"/>
              <w:left w:val="none" w:sz="0"/>
              <w:bottom w:val="none" w:sz="0"/>
              <w:right w:val="single" w:color="DDDDDD" w:sz="1"/>
            </w:tcBorders>
            <w:shd w:fill="E8F5E9" w:val="clear"/>
            <w:tcMar>
              <w:top w:type="dxa" w:w="160"/>
              <w:left w:type="dxa" w:w="200"/>
              <w:bottom w:type="dxa" w:w="160"/>
              <w:right w:type="dxa" w:w="200"/>
            </w:tcMar>
          </w:tcPr>
          <w:p>
            <w:pPr>
              <w:spacing w:after="40"/>
              <w:jc w:val="center"/>
            </w:pPr>
            <w:r>
              <w:rPr>
                <w:rFonts w:ascii="Arial" w:cs="Arial" w:eastAsia="Arial" w:hAnsi="Arial"/>
                <w:color w:val="666666"/>
                <w:sz w:val="18"/>
                <w:szCs w:val="18"/>
              </w:rPr>
              <w:t xml:space="preserve">高評価率(8-10点)</w:t>
            </w:r>
          </w:p>
          <w:p>
            <w:pPr>
              <w:jc w:val="center"/>
            </w:pPr>
            <w:r>
              <w:rPr>
                <w:rFonts w:ascii="Arial" w:cs="Arial" w:eastAsia="Arial" w:hAnsi="Arial"/>
                <w:b/>
                <w:bCs/>
                <w:color w:val="27AE60"/>
                <w:sz w:val="36"/>
                <w:szCs w:val="36"/>
              </w:rPr>
              <w:t xml:space="preserve">84.1%</w:t>
            </w:r>
          </w:p>
        </w:tc>
        <w:tc>
          <w:tcPr>
            <w:tcW w:type="dxa" w:w="2340"/>
            <w:tcBorders>
              <w:top w:val="none" w:sz="0"/>
              <w:left w:val="none" w:sz="0"/>
              <w:bottom w:val="none" w:sz="0"/>
              <w:right w:val="single" w:color="DDDDDD" w:sz="1"/>
            </w:tcBorders>
            <w:shd w:fill="FDEDEC" w:val="clear"/>
            <w:tcMar>
              <w:top w:type="dxa" w:w="160"/>
              <w:left w:type="dxa" w:w="200"/>
              <w:bottom w:type="dxa" w:w="160"/>
              <w:right w:type="dxa" w:w="200"/>
            </w:tcMar>
          </w:tcPr>
          <w:p>
            <w:pPr>
              <w:spacing w:after="40"/>
              <w:jc w:val="center"/>
            </w:pPr>
            <w:r>
              <w:rPr>
                <w:rFonts w:ascii="Arial" w:cs="Arial" w:eastAsia="Arial" w:hAnsi="Arial"/>
                <w:color w:val="666666"/>
                <w:sz w:val="18"/>
                <w:szCs w:val="18"/>
              </w:rPr>
              <w:t xml:space="preserve">低評価率(1-4点)</w:t>
            </w:r>
          </w:p>
          <w:p>
            <w:pPr>
              <w:jc w:val="center"/>
            </w:pPr>
            <w:r>
              <w:rPr>
                <w:rFonts w:ascii="Arial" w:cs="Arial" w:eastAsia="Arial" w:hAnsi="Arial"/>
                <w:b/>
                <w:bCs/>
                <w:color w:val="C0392B"/>
                <w:sz w:val="36"/>
                <w:szCs w:val="36"/>
              </w:rPr>
              <w:t xml:space="preserve">0.8%</w:t>
            </w:r>
          </w:p>
        </w:tc>
        <w:tc>
          <w:tcPr>
            <w:tcW w:type="dxa" w:w="2340"/>
            <w:tcBorders>
              <w:top w:val="none" w:sz="0"/>
              <w:left w:val="none" w:sz="0"/>
              <w:bottom w:val="none" w:sz="0"/>
              <w:right w:val="single" w:color="DDDDDD" w:sz="1"/>
            </w:tcBorders>
            <w:shd w:fill="D5E8F0" w:val="clear"/>
            <w:tcMar>
              <w:top w:type="dxa" w:w="160"/>
              <w:left w:type="dxa" w:w="200"/>
              <w:bottom w:type="dxa" w:w="160"/>
              <w:right w:type="dxa" w:w="200"/>
            </w:tcMar>
          </w:tcPr>
          <w:p>
            <w:pPr>
              <w:spacing w:after="40"/>
              <w:jc w:val="center"/>
            </w:pPr>
            <w:r>
              <w:rPr>
                <w:rFonts w:ascii="Arial" w:cs="Arial" w:eastAsia="Arial" w:hAnsi="Arial"/>
                <w:color w:val="666666"/>
                <w:sz w:val="18"/>
                <w:szCs w:val="18"/>
              </w:rPr>
              <w:t xml:space="preserve">レビュー総数</w:t>
            </w:r>
          </w:p>
          <w:p>
            <w:pPr>
              <w:jc w:val="center"/>
            </w:pPr>
            <w:r>
              <w:rPr>
                <w:rFonts w:ascii="Arial" w:cs="Arial" w:eastAsia="Arial" w:hAnsi="Arial"/>
                <w:b/>
                <w:bCs/>
                <w:color w:val="1B3A5C"/>
                <w:sz w:val="36"/>
                <w:szCs w:val="36"/>
              </w:rPr>
              <w:t xml:space="preserve">132件</w:t>
            </w:r>
          </w:p>
        </w:tc>
      </w:tr>
    </w:tbl>
    <w:p>
      <w:pPr>
        <w:spacing w:after="200"/>
      </w:pPr>
    </w:p>
    <w:p>
      <w:pPr>
        <w:pStyle w:val="Heading2"/>
        <w:spacing w:after="160" w:before="280"/>
      </w:pPr>
      <w:r>
        <w:rPr>
          <w:rFonts w:ascii="Arial" w:cs="Arial" w:eastAsia="Arial" w:hAnsi="Arial"/>
          <w:b/>
          <w:bCs/>
          <w:color w:val="2E75B6"/>
          <w:sz w:val="26"/>
          <w:szCs w:val="26"/>
        </w:rPr>
        <w:t xml:space="preserve">総合評価</w:t>
      </w:r>
    </w:p>
    <w:p>
      <w:pPr>
        <w:spacing w:after="120" w:line="320"/>
        <w:jc w:val="left"/>
      </w:pPr>
      <w:r>
        <w:rPr>
          <w:rFonts w:ascii="Arial" w:cs="Arial" w:eastAsia="Arial" w:hAnsi="Arial"/>
          <w:color w:val="333333"/>
          <w:sz w:val="21"/>
          <w:szCs w:val="21"/>
        </w:rPr>
        <w:t xml:space="preserve">ホテルコメント横浜関内の総合評価は10点換算で8.83点となり、高評価率は84.1%です。全体的に高い評価を獲得しており、特に部屋・設備が顧客に高く評価されています。</w:t>
      </w:r>
    </w:p>
    <w:p>
      <w:pPr>
        <w:spacing w:after="120" w:line="320"/>
        <w:jc w:val="left"/>
      </w:pPr>
      <w:r>
        <w:rPr>
          <w:rFonts w:ascii="Arial" w:cs="Arial" w:eastAsia="Arial" w:hAnsi="Arial"/>
          <w:color w:val="333333"/>
          <w:sz w:val="21"/>
          <w:szCs w:val="21"/>
        </w:rPr>
        <w:t xml:space="preserve">一方、騒音問題など改善すべき課題も確認されました。本レポートの改善施策を実施することで、さらなる評価向上が期待できます。</w:t>
      </w:r>
    </w:p>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5B6" w:sz="4"/>
              <w:left w:val="single" w:color="2E75B6" w:sz="4"/>
              <w:bottom w:val="single" w:color="CCCCCC" w:sz="1"/>
              <w:right w:val="single" w:color="CCCCCC" w:sz="1"/>
            </w:tcBorders>
            <w:shd w:fill="F0F7FC" w:val="clear"/>
            <w:tcMar>
              <w:top w:type="dxa" w:w="200"/>
              <w:left w:type="dxa" w:w="300"/>
              <w:bottom w:type="dxa" w:w="200"/>
              <w:right w:type="dxa" w:w="300"/>
            </w:tcMar>
          </w:tcPr>
          <w:p>
            <w:pPr>
              <w:spacing w:after="120"/>
            </w:pPr>
            <w:r>
              <w:rPr>
                <w:rFonts w:ascii="Arial" w:cs="Arial" w:eastAsia="Arial" w:hAnsi="Arial"/>
                <w:b/>
                <w:bCs/>
                <w:color w:val="2E75B6"/>
                <w:sz w:val="22"/>
                <w:szCs w:val="22"/>
              </w:rPr>
              <w:t xml:space="preserve">KEY FINDINGS</w:t>
            </w:r>
          </w:p>
          <w:p>
            <w:pPr>
              <w:spacing w:after="80"/>
            </w:pPr>
            <w:r>
              <w:rPr>
                <w:rFonts w:ascii="Arial" w:cs="Arial" w:eastAsia="Arial" w:hAnsi="Arial"/>
                <w:b/>
                <w:bCs/>
                <w:color w:val="27AE60"/>
                <w:sz w:val="20"/>
                <w:szCs w:val="20"/>
              </w:rPr>
              <w:t xml:space="preserve">Strength：</w:t>
            </w:r>
            <w:r>
              <w:rPr>
                <w:rFonts w:ascii="Arial" w:cs="Arial" w:eastAsia="Arial" w:hAnsi="Arial"/>
                <w:color w:val="333333"/>
                <w:sz w:val="20"/>
                <w:szCs w:val="20"/>
              </w:rPr>
              <w:t xml:space="preserve">部屋・設備（71件で言及）、清潔感（51件で言及）、立地・アクセス（43件で言及）</w:t>
            </w:r>
          </w:p>
          <w:p>
            <w:pPr>
              <w:spacing w:after="80"/>
            </w:pPr>
            <w:r>
              <w:rPr>
                <w:rFonts w:ascii="Arial" w:cs="Arial" w:eastAsia="Arial" w:hAnsi="Arial"/>
                <w:b/>
                <w:bCs/>
                <w:color w:val="C0392B"/>
                <w:sz w:val="20"/>
                <w:szCs w:val="20"/>
              </w:rPr>
              <w:t xml:space="preserve">Weakness：</w:t>
            </w:r>
            <w:r>
              <w:rPr>
                <w:rFonts w:ascii="Arial" w:cs="Arial" w:eastAsia="Arial" w:hAnsi="Arial"/>
                <w:color w:val="333333"/>
                <w:sz w:val="20"/>
                <w:szCs w:val="20"/>
              </w:rPr>
              <w:t xml:space="preserve">騒音問題（4件）、部屋狭小感（2件）、通信環境（2件）</w:t>
            </w:r>
          </w:p>
          <w:p>
            <w:r>
              <w:rPr>
                <w:rFonts w:ascii="Arial" w:cs="Arial" w:eastAsia="Arial" w:hAnsi="Arial"/>
                <w:b/>
                <w:bCs/>
                <w:color w:val="E67E22"/>
                <w:sz w:val="20"/>
                <w:szCs w:val="20"/>
              </w:rPr>
              <w:t xml:space="preserve">Opportunity：</w:t>
            </w:r>
            <w:r>
              <w:rPr>
                <w:rFonts w:ascii="Arial" w:cs="Arial" w:eastAsia="Arial" w:hAnsi="Arial"/>
                <w:color w:val="333333"/>
                <w:sz w:val="20"/>
                <w:szCs w:val="20"/>
              </w:rPr>
              <w:t xml:space="preserve">リピート意向の高い顧客が多く、口コミ管理と体験価値の向上で高評価率をさらに伸ばせるポテンシャルがあります。</w:t>
            </w:r>
          </w:p>
        </w:tc>
      </w:tr>
    </w:tbl>
    <w:p>
      <w:r>
        <w:br w:type="page"/>
      </w:r>
    </w:p>
    <w:p>
      <w:pPr>
        <w:pStyle w:val="Heading1"/>
        <w:spacing w:after="200" w:before="360"/>
      </w:pPr>
      <w:r>
        <w:rPr>
          <w:rFonts w:ascii="Arial" w:cs="Arial" w:eastAsia="Arial" w:hAnsi="Arial"/>
          <w:b/>
          <w:bCs/>
          <w:color w:val="1B3A5C"/>
          <w:sz w:val="32"/>
          <w:szCs w:val="32"/>
        </w:rPr>
        <w:t xml:space="preserve">2. データ概要</w:t>
      </w:r>
    </w:p>
    <w:p>
      <w:pPr>
        <w:pStyle w:val="Heading2"/>
        <w:spacing w:after="160" w:before="280"/>
      </w:pPr>
      <w:r>
        <w:rPr>
          <w:rFonts w:ascii="Arial" w:cs="Arial" w:eastAsia="Arial" w:hAnsi="Arial"/>
          <w:b/>
          <w:bCs/>
          <w:color w:val="2E75B6"/>
          <w:sz w:val="26"/>
          <w:szCs w:val="26"/>
        </w:rPr>
        <w:t xml:space="preserve">2.1 サイト別レビュー件数・評価</w:t>
      </w:r>
    </w:p>
    <w:p>
      <w:pPr>
        <w:spacing w:after="120" w:line="320"/>
        <w:jc w:val="left"/>
      </w:pPr>
      <w:r>
        <w:rPr>
          <w:rFonts w:ascii="Arial" w:cs="Arial" w:eastAsia="Arial" w:hAnsi="Arial"/>
          <w:color w:val="333333"/>
          <w:sz w:val="21"/>
          <w:szCs w:val="21"/>
        </w:rPr>
        <w:t xml:space="preserve">各予約サイトの評価基準が異なる点に留意が必要です。海外OTA（Booking.com/Trip.com/Agoda）は10点満点、国内サイト（じゃらん/楽天トラベル/Google）は5点満点のため、統一比較のため10点換算（5点満点×2）を行いました。</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900"/>
        <w:gridCol w:w="1300"/>
        <w:gridCol w:w="900"/>
        <w:gridCol w:w="1300"/>
        <w:gridCol w:w="1526"/>
        <w:gridCol w:w="1300"/>
      </w:tblGrid>
      <w:tr>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サイト名</w:t>
            </w:r>
          </w:p>
        </w:tc>
        <w:tc>
          <w:tcPr>
            <w:tcW w:type="dxa" w:w="9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件数</w:t>
            </w:r>
          </w:p>
        </w:tc>
        <w:tc>
          <w:tcPr>
            <w:tcW w:type="dxa" w:w="13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ネイティブ平均</w:t>
            </w:r>
          </w:p>
        </w:tc>
        <w:tc>
          <w:tcPr>
            <w:tcW w:type="dxa" w:w="9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尺度</w:t>
            </w:r>
          </w:p>
        </w:tc>
        <w:tc>
          <w:tcPr>
            <w:tcW w:type="dxa" w:w="13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10pt換算</w:t>
            </w:r>
          </w:p>
        </w:tc>
        <w:tc>
          <w:tcPr>
            <w:tcW w:type="dxa" w:w="152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中央値(10pt)</w:t>
            </w:r>
          </w:p>
        </w:tc>
        <w:tc>
          <w:tcPr>
            <w:tcW w:type="dxa" w:w="13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判定</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Google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16</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4.81</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/5</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9.62</w:t>
            </w:r>
          </w:p>
        </w:tc>
        <w:tc>
          <w:tcPr>
            <w:tcW w:type="dxa" w:w="1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10.0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優秀</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じゃらん</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11</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4.64</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/5</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9.27</w:t>
            </w:r>
          </w:p>
        </w:tc>
        <w:tc>
          <w:tcPr>
            <w:tcW w:type="dxa" w:w="15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10.0</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優秀</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楽天トラベル</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18</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4.61</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/5</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9.22</w:t>
            </w:r>
          </w:p>
        </w:tc>
        <w:tc>
          <w:tcPr>
            <w:tcW w:type="dxa" w:w="1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10.0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優秀</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Trip.com</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24</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9.12</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/10</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9.12</w:t>
            </w:r>
          </w:p>
        </w:tc>
        <w:tc>
          <w:tcPr>
            <w:tcW w:type="dxa" w:w="15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10.0</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優秀</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Booking.com</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30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8.70</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8.70</w:t>
            </w:r>
          </w:p>
        </w:tc>
        <w:tc>
          <w:tcPr>
            <w:tcW w:type="dxa" w:w="1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9.0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良好</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Agoda</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33</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8.00</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/10</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8.00</w:t>
            </w:r>
          </w:p>
        </w:tc>
        <w:tc>
          <w:tcPr>
            <w:tcW w:type="dxa" w:w="15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8.0</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良好</w:t>
            </w:r>
          </w:p>
        </w:tc>
      </w:tr>
    </w:tbl>
    <w:p>
      <w:pPr>
        <w:spacing w:after="200"/>
      </w:pPr>
    </w:p>
    <w:p>
      <w:pPr>
        <w:pStyle w:val="Heading2"/>
        <w:spacing w:after="160" w:before="280"/>
      </w:pPr>
      <w:r>
        <w:rPr>
          <w:rFonts w:ascii="Arial" w:cs="Arial" w:eastAsia="Arial" w:hAnsi="Arial"/>
          <w:b/>
          <w:bCs/>
          <w:color w:val="2E75B6"/>
          <w:sz w:val="26"/>
          <w:szCs w:val="26"/>
        </w:rPr>
        <w:t xml:space="preserve">2.2 評価分布（10点換算）</w:t>
      </w:r>
    </w:p>
    <w:p>
      <w:pPr>
        <w:spacing w:after="120" w:line="320"/>
        <w:jc w:val="left"/>
      </w:pPr>
      <w:r>
        <w:rPr>
          <w:rFonts w:ascii="Arial" w:cs="Arial" w:eastAsia="Arial" w:hAnsi="Arial"/>
          <w:color w:val="333333"/>
          <w:sz w:val="21"/>
          <w:szCs w:val="21"/>
        </w:rPr>
        <w:t xml:space="preserve">132件のレビューにおける評価分布を10点換算で分析しました。高評価（8-10点）が111件（84.1%）を占め、低評価（1-4点）が1件（0.8%）となっています。</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1500"/>
        <w:gridCol w:w="5126"/>
      </w:tblGrid>
      <w:tr>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評価</w:t>
            </w:r>
          </w:p>
        </w:tc>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件数</w:t>
            </w:r>
          </w:p>
        </w:tc>
        <w:tc>
          <w:tcPr>
            <w:tcW w:type="dxa" w:w="1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割合</w:t>
            </w:r>
          </w:p>
        </w:tc>
        <w:tc>
          <w:tcPr>
            <w:tcW w:type="dxa" w:w="512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分布</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10</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62</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47.0%</w:t>
            </w:r>
          </w:p>
        </w:tc>
        <w:tc>
          <w:tcPr>
            <w:tcW w:type="dxa" w:w="51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7AE60"/>
                <w:sz w:val="20"/>
                <w:szCs w:val="20"/>
              </w:rPr>
              <w:t xml:space="preserve">████████████████████</w:t>
            </w:r>
            <w:r>
              <w:rPr>
                <w:rFonts w:ascii="Arial" w:cs="Arial" w:eastAsia="Arial" w:hAnsi="Arial"/>
                <w:color w:val="666666"/>
                <w:sz w:val="18"/>
                <w:szCs w:val="18"/>
              </w:rPr>
              <w:t xml:space="preserve"> 62件</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9</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22</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16.7%</w:t>
            </w:r>
          </w:p>
        </w:tc>
        <w:tc>
          <w:tcPr>
            <w:tcW w:type="dxa" w:w="51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7AE60"/>
                <w:sz w:val="20"/>
                <w:szCs w:val="20"/>
              </w:rPr>
              <w:t xml:space="preserve">███████</w:t>
            </w:r>
            <w:r>
              <w:rPr>
                <w:rFonts w:ascii="Arial" w:cs="Arial" w:eastAsia="Arial" w:hAnsi="Arial"/>
                <w:color w:val="666666"/>
                <w:sz w:val="18"/>
                <w:szCs w:val="18"/>
              </w:rPr>
              <w:t xml:space="preserve"> 22件</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8</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27</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20.5%</w:t>
            </w:r>
          </w:p>
        </w:tc>
        <w:tc>
          <w:tcPr>
            <w:tcW w:type="dxa" w:w="51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7AE60"/>
                <w:sz w:val="20"/>
                <w:szCs w:val="20"/>
              </w:rPr>
              <w:t xml:space="preserve">█████████</w:t>
            </w:r>
            <w:r>
              <w:rPr>
                <w:rFonts w:ascii="Arial" w:cs="Arial" w:eastAsia="Arial" w:hAnsi="Arial"/>
                <w:color w:val="666666"/>
                <w:sz w:val="18"/>
                <w:szCs w:val="18"/>
              </w:rPr>
              <w:t xml:space="preserve"> 27件</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7</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11</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8.3%</w:t>
            </w:r>
          </w:p>
        </w:tc>
        <w:tc>
          <w:tcPr>
            <w:tcW w:type="dxa" w:w="51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E67E22"/>
                <w:sz w:val="20"/>
                <w:szCs w:val="20"/>
              </w:rPr>
              <w:t xml:space="preserve">████</w:t>
            </w:r>
            <w:r>
              <w:rPr>
                <w:rFonts w:ascii="Arial" w:cs="Arial" w:eastAsia="Arial" w:hAnsi="Arial"/>
                <w:color w:val="666666"/>
                <w:sz w:val="18"/>
                <w:szCs w:val="18"/>
              </w:rPr>
              <w:t xml:space="preserve"> 11件</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6</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7</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5.3%</w:t>
            </w:r>
          </w:p>
        </w:tc>
        <w:tc>
          <w:tcPr>
            <w:tcW w:type="dxa" w:w="51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E67E22"/>
                <w:sz w:val="20"/>
                <w:szCs w:val="20"/>
              </w:rPr>
              <w:t xml:space="preserve">██</w:t>
            </w:r>
            <w:r>
              <w:rPr>
                <w:rFonts w:ascii="Arial" w:cs="Arial" w:eastAsia="Arial" w:hAnsi="Arial"/>
                <w:color w:val="666666"/>
                <w:sz w:val="18"/>
                <w:szCs w:val="18"/>
              </w:rPr>
              <w:t xml:space="preserve"> 7件</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5</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2</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1.5%</w:t>
            </w:r>
          </w:p>
        </w:tc>
        <w:tc>
          <w:tcPr>
            <w:tcW w:type="dxa" w:w="51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E67E22"/>
                <w:sz w:val="20"/>
                <w:szCs w:val="20"/>
              </w:rPr>
              <w:t xml:space="preserve">█</w:t>
            </w:r>
            <w:r>
              <w:rPr>
                <w:rFonts w:ascii="Arial" w:cs="Arial" w:eastAsia="Arial" w:hAnsi="Arial"/>
                <w:color w:val="666666"/>
                <w:sz w:val="18"/>
                <w:szCs w:val="18"/>
              </w:rPr>
              <w:t xml:space="preserve"> 2件</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3</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0.8%</w:t>
            </w:r>
          </w:p>
        </w:tc>
        <w:tc>
          <w:tcPr>
            <w:tcW w:type="dxa" w:w="51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C0392B"/>
                <w:sz w:val="20"/>
                <w:szCs w:val="20"/>
              </w:rPr>
              <w:t xml:space="preserve">█</w:t>
            </w:r>
            <w:r>
              <w:rPr>
                <w:rFonts w:ascii="Arial" w:cs="Arial" w:eastAsia="Arial" w:hAnsi="Arial"/>
                <w:color w:val="666666"/>
                <w:sz w:val="18"/>
                <w:szCs w:val="18"/>
              </w:rPr>
              <w:t xml:space="preserve"> 1件</w:t>
            </w:r>
          </w:p>
        </w:tc>
      </w:tr>
    </w:tbl>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9"/>
        <w:gridCol w:w="3009"/>
      </w:tblGrid>
      <w:tr>
        <w:tc>
          <w:tcPr>
            <w:tcW w:type="dxa" w:w="3008"/>
            <w:tcBorders>
              <w:top w:val="single" w:color="CCCCCC" w:sz="1"/>
              <w:left w:val="single" w:color="CCCCCC" w:sz="1"/>
              <w:bottom w:val="single" w:color="CCCCCC" w:sz="1"/>
              <w:right w:val="single" w:color="CCCCCC" w:sz="1"/>
            </w:tcBorders>
            <w:shd w:fill="E8F5E9" w:val="clear"/>
            <w:tcMar>
              <w:top w:type="dxa" w:w="120"/>
              <w:left w:type="dxa" w:w="200"/>
              <w:bottom w:type="dxa" w:w="120"/>
              <w:right w:type="dxa" w:w="200"/>
            </w:tcMar>
          </w:tcPr>
          <w:p>
            <w:pPr>
              <w:spacing w:after="40"/>
              <w:jc w:val="center"/>
            </w:pPr>
            <w:r>
              <w:rPr>
                <w:rFonts w:ascii="Arial" w:cs="Arial" w:eastAsia="Arial" w:hAnsi="Arial"/>
                <w:b/>
                <w:bCs/>
                <w:color w:val="27AE60"/>
                <w:sz w:val="20"/>
                <w:szCs w:val="20"/>
              </w:rPr>
              <w:t xml:space="preserve">高評価（8-10点）</w:t>
            </w:r>
          </w:p>
          <w:p>
            <w:pPr>
              <w:jc w:val="center"/>
            </w:pPr>
            <w:r>
              <w:rPr>
                <w:rFonts w:ascii="Arial" w:cs="Arial" w:eastAsia="Arial" w:hAnsi="Arial"/>
                <w:b/>
                <w:bCs/>
                <w:color w:val="27AE60"/>
                <w:sz w:val="24"/>
                <w:szCs w:val="24"/>
              </w:rPr>
              <w:t xml:space="preserve">111件（84.1%）</w:t>
            </w:r>
          </w:p>
        </w:tc>
        <w:tc>
          <w:tcPr>
            <w:tcW w:type="dxa" w:w="3009"/>
            <w:tcBorders>
              <w:top w:val="single" w:color="CCCCCC" w:sz="1"/>
              <w:left w:val="single" w:color="CCCCCC" w:sz="1"/>
              <w:bottom w:val="single" w:color="CCCCCC" w:sz="1"/>
              <w:right w:val="single" w:color="CCCCCC" w:sz="1"/>
            </w:tcBorders>
            <w:shd w:fill="FFF3E0" w:val="clear"/>
            <w:tcMar>
              <w:top w:type="dxa" w:w="120"/>
              <w:left w:type="dxa" w:w="200"/>
              <w:bottom w:type="dxa" w:w="120"/>
              <w:right w:type="dxa" w:w="200"/>
            </w:tcMar>
          </w:tcPr>
          <w:p>
            <w:pPr>
              <w:spacing w:after="40"/>
              <w:jc w:val="center"/>
            </w:pPr>
            <w:r>
              <w:rPr>
                <w:rFonts w:ascii="Arial" w:cs="Arial" w:eastAsia="Arial" w:hAnsi="Arial"/>
                <w:b/>
                <w:bCs/>
                <w:color w:val="E67E22"/>
                <w:sz w:val="20"/>
                <w:szCs w:val="20"/>
              </w:rPr>
              <w:t xml:space="preserve">中評価（5-7点）</w:t>
            </w:r>
          </w:p>
          <w:p>
            <w:pPr>
              <w:jc w:val="center"/>
            </w:pPr>
            <w:r>
              <w:rPr>
                <w:rFonts w:ascii="Arial" w:cs="Arial" w:eastAsia="Arial" w:hAnsi="Arial"/>
                <w:b/>
                <w:bCs/>
                <w:color w:val="E67E22"/>
                <w:sz w:val="24"/>
                <w:szCs w:val="24"/>
              </w:rPr>
              <w:t xml:space="preserve">20件（15.2%）</w:t>
            </w:r>
          </w:p>
        </w:tc>
        <w:tc>
          <w:tcPr>
            <w:tcW w:type="dxa" w:w="3009"/>
            <w:tcBorders>
              <w:top w:val="single" w:color="CCCCCC" w:sz="1"/>
              <w:left w:val="single" w:color="CCCCCC" w:sz="1"/>
              <w:bottom w:val="single" w:color="CCCCCC" w:sz="1"/>
              <w:right w:val="single" w:color="CCCCCC" w:sz="1"/>
            </w:tcBorders>
            <w:shd w:fill="FDEDEC" w:val="clear"/>
            <w:tcMar>
              <w:top w:type="dxa" w:w="120"/>
              <w:left w:type="dxa" w:w="200"/>
              <w:bottom w:type="dxa" w:w="120"/>
              <w:right w:type="dxa" w:w="200"/>
            </w:tcMar>
          </w:tcPr>
          <w:p>
            <w:pPr>
              <w:spacing w:after="40"/>
              <w:jc w:val="center"/>
            </w:pPr>
            <w:r>
              <w:rPr>
                <w:rFonts w:ascii="Arial" w:cs="Arial" w:eastAsia="Arial" w:hAnsi="Arial"/>
                <w:b/>
                <w:bCs/>
                <w:color w:val="C0392B"/>
                <w:sz w:val="20"/>
                <w:szCs w:val="20"/>
              </w:rPr>
              <w:t xml:space="preserve">低評価（1-4点）</w:t>
            </w:r>
          </w:p>
          <w:p>
            <w:pPr>
              <w:jc w:val="center"/>
            </w:pPr>
            <w:r>
              <w:rPr>
                <w:rFonts w:ascii="Arial" w:cs="Arial" w:eastAsia="Arial" w:hAnsi="Arial"/>
                <w:b/>
                <w:bCs/>
                <w:color w:val="C0392B"/>
                <w:sz w:val="24"/>
                <w:szCs w:val="24"/>
              </w:rPr>
              <w:t xml:space="preserve">1件（0.8%）</w:t>
            </w:r>
          </w:p>
        </w:tc>
      </w:tr>
    </w:tbl>
    <w:p>
      <w:r>
        <w:br w:type="page"/>
      </w:r>
    </w:p>
    <w:p>
      <w:pPr>
        <w:pStyle w:val="Heading1"/>
        <w:spacing w:after="200" w:before="360"/>
      </w:pPr>
      <w:r>
        <w:rPr>
          <w:rFonts w:ascii="Arial" w:cs="Arial" w:eastAsia="Arial" w:hAnsi="Arial"/>
          <w:b/>
          <w:bCs/>
          <w:color w:val="1B3A5C"/>
          <w:sz w:val="32"/>
          <w:szCs w:val="32"/>
        </w:rPr>
        <w:t xml:space="preserve">3. 強み分析（ポジティブ要因）</w:t>
      </w:r>
    </w:p>
    <w:p>
      <w:pPr>
        <w:spacing w:after="120" w:line="320"/>
        <w:jc w:val="left"/>
      </w:pPr>
      <w:r>
        <w:rPr>
          <w:rFonts w:ascii="Arial" w:cs="Arial" w:eastAsia="Arial" w:hAnsi="Arial"/>
          <w:color w:val="333333"/>
          <w:sz w:val="21"/>
          <w:szCs w:val="21"/>
        </w:rPr>
        <w:t xml:space="preserve">口コミのテキストマイニングにより、以下のポジティブテーマが特定されました。</w:t>
      </w:r>
    </w:p>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1200"/>
        <w:gridCol w:w="5226"/>
      </w:tblGrid>
      <w:tr>
        <w:tc>
          <w:tcPr>
            <w:tcW w:type="dxa" w:w="2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ポジティブテーマ</w:t>
            </w:r>
          </w:p>
        </w:tc>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言及数</w:t>
            </w:r>
          </w:p>
        </w:tc>
        <w:tc>
          <w:tcPr>
            <w:tcW w:type="dxa" w:w="522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代表的なコメント</w:t>
            </w:r>
          </w:p>
        </w:tc>
      </w:tr>
      <w:tr>
        <w:tc>
          <w:tcPr>
            <w:tcW w:type="dxa" w:w="2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部屋・設備</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71件</w:t>
            </w:r>
          </w:p>
        </w:tc>
        <w:tc>
          <w:tcPr>
            <w:tcW w:type="dxa" w:w="5226"/>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「は近代的な設備、快適な浴場があり、近隣には様々なコンビニエン」「がリファ、アメニティに無料スープや紅茶がある、遮音性がある、」</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清潔感</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51件</w:t>
            </w:r>
          </w:p>
        </w:tc>
        <w:tc>
          <w:tcPr>
            <w:tcW w:type="dxa" w:w="52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「清潔、タオルがふわふわ、タオルの用意がたくさんある」「綺麗なホテルで部屋も雰囲気が良かった。浴場もあり出」</w:t>
            </w:r>
          </w:p>
        </w:tc>
      </w:tr>
      <w:tr>
        <w:tc>
          <w:tcPr>
            <w:tcW w:type="dxa" w:w="2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立地・アクセス</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43件</w:t>
            </w:r>
          </w:p>
        </w:tc>
        <w:tc>
          <w:tcPr>
            <w:tcW w:type="dxa" w:w="5226"/>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「駅からのアクセスが良く、朝食も美味しかったです。 大浴場の」「）と、関内駅前のベースゲート見学を兼ね、宿泊しました。 全体」</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スタッフ対応</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27件</w:t>
            </w:r>
          </w:p>
        </w:tc>
        <w:tc>
          <w:tcPr>
            <w:tcW w:type="dxa" w:w="52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「。ホテルのスタッフはいつも親切でフレンドリーなので、全体的に」「フロントのお姉さんがカーディガンに可愛いネイルをし」</w:t>
            </w:r>
          </w:p>
        </w:tc>
      </w:tr>
      <w:tr>
        <w:tc>
          <w:tcPr>
            <w:tcW w:type="dxa" w:w="2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コスパ・リピート</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21件</w:t>
            </w:r>
          </w:p>
        </w:tc>
        <w:tc>
          <w:tcPr>
            <w:tcW w:type="dxa" w:w="5226"/>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「、全体的に満足のいく滞在となるでしょう。」「あってか、価格帯も大満足です。」</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朝食</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19件</w:t>
            </w:r>
          </w:p>
        </w:tc>
        <w:tc>
          <w:tcPr>
            <w:tcW w:type="dxa" w:w="52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「スが良く、朝食も美味しかったです。 大浴場のシャワーが少なく」「たです。 朝食に関しては、ボリューム・品数・美味しさ満点です」</w:t>
            </w:r>
          </w:p>
        </w:tc>
      </w:tr>
    </w:tbl>
    <w:p>
      <w:pPr>
        <w:spacing w:after="200"/>
      </w:pPr>
    </w:p>
    <w:p>
      <w:pPr>
        <w:pStyle w:val="Heading2"/>
        <w:spacing w:after="160" w:before="280"/>
      </w:pPr>
      <w:r>
        <w:rPr>
          <w:rFonts w:ascii="Arial" w:cs="Arial" w:eastAsia="Arial" w:hAnsi="Arial"/>
          <w:b/>
          <w:bCs/>
          <w:color w:val="2E75B6"/>
          <w:sz w:val="26"/>
          <w:szCs w:val="26"/>
        </w:rPr>
        <w:t xml:space="preserve">3.1 最大の強み：「部屋・設備」</w:t>
      </w:r>
    </w:p>
    <w:p>
      <w:pPr>
        <w:spacing w:after="120" w:line="320"/>
        <w:jc w:val="left"/>
      </w:pPr>
      <w:r>
        <w:rPr>
          <w:rFonts w:ascii="Arial" w:cs="Arial" w:eastAsia="Arial" w:hAnsi="Arial"/>
          <w:color w:val="333333"/>
          <w:sz w:val="21"/>
          <w:szCs w:val="21"/>
        </w:rPr>
        <w:t xml:space="preserve">ホテルコメント横浜関内の最大の強みは「部屋・設備」です。132件のレビュー中71件でこのテーマへの言及が確認されました。</w:t>
      </w:r>
    </w:p>
    <w:p>
      <w:pPr>
        <w:pStyle w:val="ListParagraph"/>
        <w:numPr>
          <w:ilvl w:val="0"/>
          <w:numId w:val="2"/>
        </w:numPr>
        <w:spacing w:after="80" w:line="300"/>
      </w:pPr>
      <w:r>
        <w:rPr>
          <w:rFonts w:ascii="Arial" w:cs="Arial" w:eastAsia="Arial" w:hAnsi="Arial"/>
          <w:color w:val="333333"/>
          <w:sz w:val="21"/>
          <w:szCs w:val="21"/>
        </w:rPr>
        <w:t xml:space="preserve">複数のOTAサイトで部屋・設備に関する高評価コメントが多数見られます</w:t>
      </w:r>
    </w:p>
    <w:p>
      <w:pPr>
        <w:pStyle w:val="ListParagraph"/>
        <w:numPr>
          <w:ilvl w:val="0"/>
          <w:numId w:val="2"/>
        </w:numPr>
        <w:spacing w:after="80" w:line="300"/>
      </w:pPr>
      <w:r>
        <w:rPr>
          <w:rFonts w:ascii="Arial" w:cs="Arial" w:eastAsia="Arial" w:hAnsi="Arial"/>
          <w:color w:val="333333"/>
          <w:sz w:val="21"/>
          <w:szCs w:val="21"/>
        </w:rPr>
        <w:t xml:space="preserve">特には近代的な設備、快適な浴場があり、近隣には様々なコンビニエンが繰り返し言及されています</w:t>
      </w:r>
    </w:p>
    <w:p>
      <w:pPr>
        <w:pStyle w:val="ListParagraph"/>
        <w:numPr>
          <w:ilvl w:val="0"/>
          <w:numId w:val="2"/>
        </w:numPr>
        <w:spacing w:after="80" w:line="300"/>
      </w:pPr>
      <w:r>
        <w:rPr>
          <w:rFonts w:ascii="Arial" w:cs="Arial" w:eastAsia="Arial" w:hAnsi="Arial"/>
          <w:color w:val="333333"/>
          <w:sz w:val="21"/>
          <w:szCs w:val="21"/>
        </w:rPr>
        <w:t xml:space="preserve">当該強みを今後もOTA説明文・写真で積極的にアピールすることを推奨します</w:t>
      </w:r>
    </w:p>
    <w:p>
      <w:pPr>
        <w:pStyle w:val="ListParagraph"/>
        <w:numPr>
          <w:ilvl w:val="0"/>
          <w:numId w:val="2"/>
        </w:numPr>
        <w:spacing w:after="80" w:line="300"/>
      </w:pPr>
      <w:r>
        <w:rPr>
          <w:rFonts w:ascii="Arial" w:cs="Arial" w:eastAsia="Arial" w:hAnsi="Arial"/>
          <w:color w:val="333333"/>
          <w:sz w:val="21"/>
          <w:szCs w:val="21"/>
        </w:rPr>
        <w:t xml:space="preserve">この強みを軸にしたリピーター獲得施策の検討が有効です</w:t>
      </w:r>
    </w:p>
    <w:p>
      <w:pPr>
        <w:spacing w:after="100"/>
      </w:pPr>
    </w:p>
    <w:p>
      <w:pPr>
        <w:pStyle w:val="Heading2"/>
        <w:spacing w:after="160" w:before="280"/>
      </w:pPr>
      <w:r>
        <w:rPr>
          <w:rFonts w:ascii="Arial" w:cs="Arial" w:eastAsia="Arial" w:hAnsi="Arial"/>
          <w:b/>
          <w:bCs/>
          <w:color w:val="2E75B6"/>
          <w:sz w:val="26"/>
          <w:szCs w:val="26"/>
        </w:rPr>
        <w:t xml:space="preserve">3.2 第2の強み：「清潔感」</w:t>
      </w:r>
    </w:p>
    <w:p>
      <w:pPr>
        <w:spacing w:after="120" w:line="320"/>
        <w:jc w:val="left"/>
      </w:pPr>
      <w:r>
        <w:rPr>
          <w:rFonts w:ascii="Arial" w:cs="Arial" w:eastAsia="Arial" w:hAnsi="Arial"/>
          <w:color w:val="333333"/>
          <w:sz w:val="21"/>
          <w:szCs w:val="21"/>
        </w:rPr>
        <w:t xml:space="preserve">「清潔感」も51件のレビューで高く評価されており、ホテルコメント横浜関内の重要な差別化要因となっています。</w:t>
      </w:r>
    </w:p>
    <w:p>
      <w:r>
        <w:br w:type="page"/>
      </w:r>
    </w:p>
    <w:p>
      <w:pPr>
        <w:pStyle w:val="Heading1"/>
        <w:spacing w:after="200" w:before="360"/>
      </w:pPr>
      <w:r>
        <w:rPr>
          <w:rFonts w:ascii="Arial" w:cs="Arial" w:eastAsia="Arial" w:hAnsi="Arial"/>
          <w:b/>
          <w:bCs/>
          <w:color w:val="1B3A5C"/>
          <w:sz w:val="32"/>
          <w:szCs w:val="32"/>
        </w:rPr>
        <w:t xml:space="preserve">4. 弱み分析（改善課題）</w:t>
      </w:r>
    </w:p>
    <w:p>
      <w:pPr>
        <w:spacing w:after="120" w:line="320"/>
        <w:jc w:val="left"/>
      </w:pPr>
      <w:r>
        <w:rPr>
          <w:rFonts w:ascii="Arial" w:cs="Arial" w:eastAsia="Arial" w:hAnsi="Arial"/>
          <w:color w:val="333333"/>
          <w:sz w:val="21"/>
          <w:szCs w:val="21"/>
        </w:rPr>
        <w:t xml:space="preserve">ネガティブコメントの分析から、以下の改善課題が抽出されました。影響度と頻度に基づく優先度をS〜Cで設定しています。</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4360"/>
        <w:gridCol w:w="2000"/>
      </w:tblGrid>
      <w:tr>
        <w:tc>
          <w:tcPr>
            <w:tcW w:type="dxa" w:w="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優先度</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課題カテゴリ</w:t>
            </w:r>
          </w:p>
        </w:tc>
        <w:tc>
          <w:tcPr>
            <w:tcW w:type="dxa" w:w="4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具体的内容</w:t>
            </w:r>
          </w:p>
        </w:tc>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影響度</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C0392B"/>
                <w:sz w:val="22"/>
                <w:szCs w:val="22"/>
              </w:rPr>
              <w:t xml:space="preserve">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騒音問題</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騒音があった</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影響度・4件</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E67E22"/>
                <w:sz w:val="22"/>
                <w:szCs w:val="22"/>
              </w:rPr>
              <w:t xml:space="preserve">A</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部屋狭小感</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値段割に部屋が狭い</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影響度・2件</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2E75B6"/>
                <w:sz w:val="22"/>
                <w:szCs w:val="22"/>
              </w:rPr>
              <w:t xml:space="preserve">B</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通信環境</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WiFiが弱かった</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影響度・2件</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2E75B6"/>
                <w:sz w:val="22"/>
                <w:szCs w:val="22"/>
              </w:rPr>
              <w:t xml:space="preserve">B</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朝食品質</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朝食が値段の割に貧相。つけないほうが良いと思う。</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影響度・2件</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2E75B6"/>
                <w:sz w:val="22"/>
                <w:szCs w:val="22"/>
              </w:rPr>
              <w:t xml:space="preserve">B</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水回り</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女性用のアメニティが少ないかも？化粧水と乳液は持参しないとないです。大浴場利用時は部屋からバスタオル</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影響度・2件</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2E75B6"/>
                <w:sz w:val="22"/>
                <w:szCs w:val="22"/>
              </w:rPr>
              <w:t xml:space="preserve">B</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駐車場・立地</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近くの駐車場はかなり高額なので、将来的にはレストランが駐車場と提携してくれるといいなと思います。^_</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影響度・1件</w:t>
            </w:r>
          </w:p>
        </w:tc>
      </w:tr>
    </w:tbl>
    <w:p>
      <w:r>
        <w:br w:type="page"/>
      </w:r>
    </w:p>
    <w:p>
      <w:pPr>
        <w:pStyle w:val="Heading1"/>
        <w:spacing w:after="200" w:before="360"/>
      </w:pPr>
      <w:r>
        <w:rPr>
          <w:rFonts w:ascii="Arial" w:cs="Arial" w:eastAsia="Arial" w:hAnsi="Arial"/>
          <w:b/>
          <w:bCs/>
          <w:color w:val="1B3A5C"/>
          <w:sz w:val="32"/>
          <w:szCs w:val="32"/>
        </w:rPr>
        <w:t xml:space="preserve">5. 改善施策提案</w:t>
      </w:r>
    </w:p>
    <w:p>
      <w:pPr>
        <w:spacing w:after="120" w:line="320"/>
        <w:jc w:val="left"/>
      </w:pPr>
      <w:r>
        <w:rPr>
          <w:rFonts w:ascii="Arial" w:cs="Arial" w:eastAsia="Arial" w:hAnsi="Arial"/>
          <w:color w:val="333333"/>
          <w:sz w:val="21"/>
          <w:szCs w:val="21"/>
        </w:rPr>
        <w:t xml:space="preserve">分析結果に基づき、以下の改善施策を「即座対応」「短期」「中期」の3フェーズに分けて提案いたします。</w:t>
      </w:r>
    </w:p>
    <w:p>
      <w:pPr>
        <w:spacing w:after="100"/>
      </w:pPr>
    </w:p>
    <w:p>
      <w:pPr>
        <w:pStyle w:val="Heading2"/>
        <w:spacing w:after="160" w:before="280"/>
      </w:pPr>
      <w:r>
        <w:rPr>
          <w:rFonts w:ascii="Arial" w:cs="Arial" w:eastAsia="Arial" w:hAnsi="Arial"/>
          <w:b/>
          <w:bCs/>
          <w:color w:val="2E75B6"/>
          <w:sz w:val="26"/>
          <w:szCs w:val="26"/>
        </w:rPr>
        <w:t xml:space="preserve">Phase 1：即座対応（今週〜1ヶ月以内）</w:t>
      </w:r>
    </w:p>
    <w:p>
      <w:pPr>
        <w:spacing w:after="120" w:line="320"/>
        <w:jc w:val="left"/>
      </w:pPr>
      <w:r>
        <w:rPr>
          <w:rFonts w:ascii="Arial" w:cs="Arial" w:eastAsia="Arial" w:hAnsi="Arial"/>
          <w:color w:val="333333"/>
          <w:sz w:val="21"/>
          <w:szCs w:val="21"/>
        </w:rPr>
        <w:t xml:space="preserve">投資不要・オペレーション改善で対応可能な施策</w:t>
      </w:r>
    </w:p>
    <w:p>
      <w:pPr>
        <w:spacing w:after="80"/>
      </w:pPr>
    </w:p>
    <w:p>
      <w:pPr>
        <w:spacing w:after="120" w:before="200"/>
      </w:pPr>
      <w:r>
        <w:rPr>
          <w:rFonts w:ascii="Arial" w:cs="Arial" w:eastAsia="Arial" w:hAnsi="Arial"/>
          <w:b/>
          <w:bCs/>
          <w:color w:val="1B3A5C"/>
          <w:sz w:val="22"/>
          <w:szCs w:val="22"/>
        </w:rPr>
        <w:t xml:space="preserve">(1) 騒音対策の即時対応</w:t>
      </w:r>
    </w:p>
    <w:p>
      <w:pPr>
        <w:pStyle w:val="ListParagraph"/>
        <w:numPr>
          <w:ilvl w:val="0"/>
          <w:numId w:val="2"/>
        </w:numPr>
        <w:spacing w:after="80" w:line="300"/>
      </w:pPr>
      <w:r>
        <w:rPr>
          <w:rFonts w:ascii="Arial" w:cs="Arial" w:eastAsia="Arial" w:hAnsi="Arial"/>
          <w:color w:val="333333"/>
          <w:sz w:val="21"/>
          <w:szCs w:val="21"/>
        </w:rPr>
        <w:t xml:space="preserve">防音対策済み部屋の積極的案内</w:t>
      </w:r>
    </w:p>
    <w:p>
      <w:pPr>
        <w:pStyle w:val="ListParagraph"/>
        <w:numPr>
          <w:ilvl w:val="0"/>
          <w:numId w:val="2"/>
        </w:numPr>
        <w:spacing w:after="80" w:line="300"/>
      </w:pPr>
      <w:r>
        <w:rPr>
          <w:rFonts w:ascii="Arial" w:cs="Arial" w:eastAsia="Arial" w:hAnsi="Arial"/>
          <w:color w:val="333333"/>
          <w:sz w:val="21"/>
          <w:szCs w:val="21"/>
        </w:rPr>
        <w:t xml:space="preserve">チェックイン時の防音耳栓提供</w:t>
      </w:r>
    </w:p>
    <w:p>
      <w:pPr>
        <w:pStyle w:val="ListParagraph"/>
        <w:numPr>
          <w:ilvl w:val="0"/>
          <w:numId w:val="2"/>
        </w:numPr>
        <w:spacing w:after="80" w:line="300"/>
      </w:pPr>
      <w:r>
        <w:rPr>
          <w:rFonts w:ascii="Arial" w:cs="Arial" w:eastAsia="Arial" w:hAnsi="Arial"/>
          <w:color w:val="333333"/>
          <w:sz w:val="21"/>
          <w:szCs w:val="21"/>
        </w:rPr>
        <w:t xml:space="preserve">騒音クレーム対応マニュアルの整備</w:t>
      </w:r>
    </w:p>
    <w:p>
      <w:pPr>
        <w:pStyle w:val="ListParagraph"/>
        <w:numPr>
          <w:ilvl w:val="0"/>
          <w:numId w:val="2"/>
        </w:numPr>
        <w:spacing w:after="80" w:line="300"/>
      </w:pPr>
      <w:r>
        <w:rPr>
          <w:rFonts w:ascii="Arial" w:cs="Arial" w:eastAsia="Arial" w:hAnsi="Arial"/>
          <w:color w:val="333333"/>
          <w:sz w:val="21"/>
          <w:szCs w:val="21"/>
        </w:rPr>
        <w:t xml:space="preserve">防音性能の高い部屋への優先アサイン</w:t>
      </w:r>
    </w:p>
    <w:p>
      <w:pPr>
        <w:spacing w:after="80"/>
      </w:pPr>
    </w:p>
    <w:p>
      <w:pPr>
        <w:spacing w:after="120" w:before="200"/>
      </w:pPr>
      <w:r>
        <w:rPr>
          <w:rFonts w:ascii="Arial" w:cs="Arial" w:eastAsia="Arial" w:hAnsi="Arial"/>
          <w:b/>
          <w:bCs/>
          <w:color w:val="1B3A5C"/>
          <w:sz w:val="22"/>
          <w:szCs w:val="22"/>
        </w:rPr>
        <w:t xml:space="preserve">(2) 部屋利用満足度の最大化</w:t>
      </w:r>
    </w:p>
    <w:p>
      <w:pPr>
        <w:pStyle w:val="ListParagraph"/>
        <w:numPr>
          <w:ilvl w:val="0"/>
          <w:numId w:val="2"/>
        </w:numPr>
        <w:spacing w:after="80" w:line="300"/>
      </w:pPr>
      <w:r>
        <w:rPr>
          <w:rFonts w:ascii="Arial" w:cs="Arial" w:eastAsia="Arial" w:hAnsi="Arial"/>
          <w:color w:val="333333"/>
          <w:sz w:val="21"/>
          <w:szCs w:val="21"/>
        </w:rPr>
        <w:t xml:space="preserve">収納スペースの整理・最適化</w:t>
      </w:r>
    </w:p>
    <w:p>
      <w:pPr>
        <w:pStyle w:val="ListParagraph"/>
        <w:numPr>
          <w:ilvl w:val="0"/>
          <w:numId w:val="2"/>
        </w:numPr>
        <w:spacing w:after="80" w:line="300"/>
      </w:pPr>
      <w:r>
        <w:rPr>
          <w:rFonts w:ascii="Arial" w:cs="Arial" w:eastAsia="Arial" w:hAnsi="Arial"/>
          <w:color w:val="333333"/>
          <w:sz w:val="21"/>
          <w:szCs w:val="21"/>
        </w:rPr>
        <w:t xml:space="preserve">荷物預かりサービスの案内強化</w:t>
      </w:r>
    </w:p>
    <w:p>
      <w:pPr>
        <w:pStyle w:val="ListParagraph"/>
        <w:numPr>
          <w:ilvl w:val="0"/>
          <w:numId w:val="2"/>
        </w:numPr>
        <w:spacing w:after="80" w:line="300"/>
      </w:pPr>
      <w:r>
        <w:rPr>
          <w:rFonts w:ascii="Arial" w:cs="Arial" w:eastAsia="Arial" w:hAnsi="Arial"/>
          <w:color w:val="333333"/>
          <w:sz w:val="21"/>
          <w:szCs w:val="21"/>
        </w:rPr>
        <w:t xml:space="preserve">部屋タイプ別の使い勝手改善ガイド作成</w:t>
      </w:r>
    </w:p>
    <w:p>
      <w:pPr>
        <w:pStyle w:val="ListParagraph"/>
        <w:numPr>
          <w:ilvl w:val="0"/>
          <w:numId w:val="2"/>
        </w:numPr>
        <w:spacing w:after="80" w:line="300"/>
      </w:pPr>
      <w:r>
        <w:rPr>
          <w:rFonts w:ascii="Arial" w:cs="Arial" w:eastAsia="Arial" w:hAnsi="Arial"/>
          <w:color w:val="333333"/>
          <w:sz w:val="21"/>
          <w:szCs w:val="21"/>
        </w:rPr>
        <w:t xml:space="preserve">コンパクトな部屋の魅力を訴求するOTA説明文改訂</w:t>
      </w:r>
    </w:p>
    <w:p>
      <w:pPr>
        <w:spacing w:after="80"/>
      </w:pPr>
    </w:p>
    <w:p>
      <w:pPr>
        <w:spacing w:after="120" w:before="200"/>
      </w:pPr>
      <w:r>
        <w:rPr>
          <w:rFonts w:ascii="Arial" w:cs="Arial" w:eastAsia="Arial" w:hAnsi="Arial"/>
          <w:b/>
          <w:bCs/>
          <w:color w:val="1B3A5C"/>
          <w:sz w:val="22"/>
          <w:szCs w:val="22"/>
        </w:rPr>
        <w:t xml:space="preserve">(3) Wi-Fi品質の即時改善</w:t>
      </w:r>
    </w:p>
    <w:p>
      <w:pPr>
        <w:pStyle w:val="ListParagraph"/>
        <w:numPr>
          <w:ilvl w:val="0"/>
          <w:numId w:val="2"/>
        </w:numPr>
        <w:spacing w:after="80" w:line="300"/>
      </w:pPr>
      <w:r>
        <w:rPr>
          <w:rFonts w:ascii="Arial" w:cs="Arial" w:eastAsia="Arial" w:hAnsi="Arial"/>
          <w:color w:val="333333"/>
          <w:sz w:val="21"/>
          <w:szCs w:val="21"/>
        </w:rPr>
        <w:t xml:space="preserve">Wi-Fi接続手順の案内改善（館内掲示・サイト明記）</w:t>
      </w:r>
    </w:p>
    <w:p>
      <w:pPr>
        <w:pStyle w:val="ListParagraph"/>
        <w:numPr>
          <w:ilvl w:val="0"/>
          <w:numId w:val="2"/>
        </w:numPr>
        <w:spacing w:after="80" w:line="300"/>
      </w:pPr>
      <w:r>
        <w:rPr>
          <w:rFonts w:ascii="Arial" w:cs="Arial" w:eastAsia="Arial" w:hAnsi="Arial"/>
          <w:color w:val="333333"/>
          <w:sz w:val="21"/>
          <w:szCs w:val="21"/>
        </w:rPr>
        <w:t xml:space="preserve">接続不具合時の対応フロー整備</w:t>
      </w:r>
    </w:p>
    <w:p>
      <w:pPr>
        <w:pStyle w:val="ListParagraph"/>
        <w:numPr>
          <w:ilvl w:val="0"/>
          <w:numId w:val="2"/>
        </w:numPr>
        <w:spacing w:after="80" w:line="300"/>
      </w:pPr>
      <w:r>
        <w:rPr>
          <w:rFonts w:ascii="Arial" w:cs="Arial" w:eastAsia="Arial" w:hAnsi="Arial"/>
          <w:color w:val="333333"/>
          <w:sz w:val="21"/>
          <w:szCs w:val="21"/>
        </w:rPr>
        <w:t xml:space="preserve">フロントスタッフへのWi-Fi対応スクリプト共有</w:t>
      </w:r>
    </w:p>
    <w:p>
      <w:pPr>
        <w:pStyle w:val="ListParagraph"/>
        <w:numPr>
          <w:ilvl w:val="0"/>
          <w:numId w:val="2"/>
        </w:numPr>
        <w:spacing w:after="80" w:line="300"/>
      </w:pPr>
      <w:r>
        <w:rPr>
          <w:rFonts w:ascii="Arial" w:cs="Arial" w:eastAsia="Arial" w:hAnsi="Arial"/>
          <w:color w:val="333333"/>
          <w:sz w:val="21"/>
          <w:szCs w:val="21"/>
        </w:rPr>
        <w:t xml:space="preserve">速度測定と問題箇所の特定</w:t>
      </w:r>
    </w:p>
    <w:p>
      <w:pPr>
        <w:spacing w:after="80"/>
      </w:pPr>
    </w:p>
    <w:p>
      <w:pPr>
        <w:spacing w:after="120" w:before="200"/>
      </w:pPr>
      <w:r>
        <w:rPr>
          <w:rFonts w:ascii="Arial" w:cs="Arial" w:eastAsia="Arial" w:hAnsi="Arial"/>
          <w:b/>
          <w:bCs/>
          <w:color w:val="1B3A5C"/>
          <w:sz w:val="22"/>
          <w:szCs w:val="22"/>
        </w:rPr>
        <w:t xml:space="preserve">(4) 朝食品質の即時改善</w:t>
      </w:r>
    </w:p>
    <w:p>
      <w:pPr>
        <w:pStyle w:val="ListParagraph"/>
        <w:numPr>
          <w:ilvl w:val="0"/>
          <w:numId w:val="2"/>
        </w:numPr>
        <w:spacing w:after="80" w:line="300"/>
      </w:pPr>
      <w:r>
        <w:rPr>
          <w:rFonts w:ascii="Arial" w:cs="Arial" w:eastAsia="Arial" w:hAnsi="Arial"/>
          <w:color w:val="333333"/>
          <w:sz w:val="21"/>
          <w:szCs w:val="21"/>
        </w:rPr>
        <w:t xml:space="preserve">朝食メニューへのフィードバック収集と改善</w:t>
      </w:r>
    </w:p>
    <w:p>
      <w:pPr>
        <w:pStyle w:val="ListParagraph"/>
        <w:numPr>
          <w:ilvl w:val="0"/>
          <w:numId w:val="2"/>
        </w:numPr>
        <w:spacing w:after="80" w:line="300"/>
      </w:pPr>
      <w:r>
        <w:rPr>
          <w:rFonts w:ascii="Arial" w:cs="Arial" w:eastAsia="Arial" w:hAnsi="Arial"/>
          <w:color w:val="333333"/>
          <w:sz w:val="21"/>
          <w:szCs w:val="21"/>
        </w:rPr>
        <w:t xml:space="preserve">食材品質の見直しと産地表示の充実</w:t>
      </w:r>
    </w:p>
    <w:p>
      <w:pPr>
        <w:pStyle w:val="ListParagraph"/>
        <w:numPr>
          <w:ilvl w:val="0"/>
          <w:numId w:val="2"/>
        </w:numPr>
        <w:spacing w:after="80" w:line="300"/>
      </w:pPr>
      <w:r>
        <w:rPr>
          <w:rFonts w:ascii="Arial" w:cs="Arial" w:eastAsia="Arial" w:hAnsi="Arial"/>
          <w:color w:val="333333"/>
          <w:sz w:val="21"/>
          <w:szCs w:val="21"/>
        </w:rPr>
        <w:t xml:space="preserve">混雑緩和のための時間帯分散対策</w:t>
      </w:r>
    </w:p>
    <w:p>
      <w:pPr>
        <w:pStyle w:val="ListParagraph"/>
        <w:numPr>
          <w:ilvl w:val="0"/>
          <w:numId w:val="2"/>
        </w:numPr>
        <w:spacing w:after="80" w:line="300"/>
      </w:pPr>
      <w:r>
        <w:rPr>
          <w:rFonts w:ascii="Arial" w:cs="Arial" w:eastAsia="Arial" w:hAnsi="Arial"/>
          <w:color w:val="333333"/>
          <w:sz w:val="21"/>
          <w:szCs w:val="21"/>
        </w:rPr>
        <w:t xml:space="preserve">朝食スタッフへのホスピタリティ研修</w:t>
      </w:r>
    </w:p>
    <w:p>
      <w:pPr>
        <w:spacing w:after="80"/>
      </w:pPr>
    </w:p>
    <w:p>
      <w:pPr>
        <w:spacing w:after="120" w:before="200"/>
      </w:pPr>
      <w:r>
        <w:rPr>
          <w:rFonts w:ascii="Arial" w:cs="Arial" w:eastAsia="Arial" w:hAnsi="Arial"/>
          <w:b/>
          <w:bCs/>
          <w:color w:val="1B3A5C"/>
          <w:sz w:val="22"/>
          <w:szCs w:val="22"/>
        </w:rPr>
        <w:t xml:space="preserve">(5) 口コミ返信率100%の実現</w:t>
      </w:r>
    </w:p>
    <w:p>
      <w:pPr>
        <w:pStyle w:val="ListParagraph"/>
        <w:numPr>
          <w:ilvl w:val="0"/>
          <w:numId w:val="2"/>
        </w:numPr>
        <w:spacing w:after="80" w:line="300"/>
      </w:pPr>
      <w:r>
        <w:rPr>
          <w:rFonts w:ascii="Arial" w:cs="Arial" w:eastAsia="Arial" w:hAnsi="Arial"/>
          <w:color w:val="333333"/>
          <w:sz w:val="21"/>
          <w:szCs w:val="21"/>
        </w:rPr>
        <w:t xml:space="preserve">全OTAサイトの口コミへの返信ルール策定（48時間以内）</w:t>
      </w:r>
    </w:p>
    <w:p>
      <w:pPr>
        <w:pStyle w:val="ListParagraph"/>
        <w:numPr>
          <w:ilvl w:val="0"/>
          <w:numId w:val="2"/>
        </w:numPr>
        <w:spacing w:after="80" w:line="300"/>
      </w:pPr>
      <w:r>
        <w:rPr>
          <w:rFonts w:ascii="Arial" w:cs="Arial" w:eastAsia="Arial" w:hAnsi="Arial"/>
          <w:color w:val="333333"/>
          <w:sz w:val="21"/>
          <w:szCs w:val="21"/>
        </w:rPr>
        <w:t xml:space="preserve">ネガティブ口コミへの丁寧な対応テンプレート作成</w:t>
      </w:r>
    </w:p>
    <w:p>
      <w:pPr>
        <w:pStyle w:val="ListParagraph"/>
        <w:numPr>
          <w:ilvl w:val="0"/>
          <w:numId w:val="2"/>
        </w:numPr>
        <w:spacing w:after="80" w:line="300"/>
      </w:pPr>
      <w:r>
        <w:rPr>
          <w:rFonts w:ascii="Arial" w:cs="Arial" w:eastAsia="Arial" w:hAnsi="Arial"/>
          <w:color w:val="333333"/>
          <w:sz w:val="21"/>
          <w:szCs w:val="21"/>
        </w:rPr>
        <w:t xml:space="preserve">フロントマネージャーによる週次口コミモニタリング</w:t>
      </w:r>
    </w:p>
    <w:p>
      <w:r>
        <w:br w:type="page"/>
      </w:r>
    </w:p>
    <w:p>
      <w:pPr>
        <w:pStyle w:val="Heading2"/>
        <w:spacing w:after="160" w:before="280"/>
      </w:pPr>
      <w:r>
        <w:rPr>
          <w:rFonts w:ascii="Arial" w:cs="Arial" w:eastAsia="Arial" w:hAnsi="Arial"/>
          <w:b/>
          <w:bCs/>
          <w:color w:val="2E75B6"/>
          <w:sz w:val="26"/>
          <w:szCs w:val="26"/>
        </w:rPr>
        <w:t xml:space="preserve">Phase 2：短期施策（1〜3ヶ月）</w:t>
      </w:r>
    </w:p>
    <w:p>
      <w:pPr>
        <w:spacing w:after="120" w:line="320"/>
        <w:jc w:val="left"/>
      </w:pPr>
      <w:r>
        <w:rPr>
          <w:rFonts w:ascii="Arial" w:cs="Arial" w:eastAsia="Arial" w:hAnsi="Arial"/>
          <w:color w:val="333333"/>
          <w:sz w:val="21"/>
          <w:szCs w:val="21"/>
        </w:rPr>
        <w:t xml:space="preserve">一定の投資を伴うが、比較的早期に実行可能な施策</w:t>
      </w:r>
    </w:p>
    <w:p>
      <w:pPr>
        <w:spacing w:after="80"/>
      </w:pPr>
    </w:p>
    <w:p>
      <w:pPr>
        <w:spacing w:after="120" w:before="200"/>
      </w:pPr>
      <w:r>
        <w:rPr>
          <w:rFonts w:ascii="Arial" w:cs="Arial" w:eastAsia="Arial" w:hAnsi="Arial"/>
          <w:b/>
          <w:bCs/>
          <w:color w:val="1B3A5C"/>
          <w:sz w:val="22"/>
          <w:szCs w:val="22"/>
        </w:rPr>
        <w:t xml:space="preserve">(1) 防音設備の強化</w:t>
      </w:r>
    </w:p>
    <w:p>
      <w:pPr>
        <w:pStyle w:val="ListParagraph"/>
        <w:numPr>
          <w:ilvl w:val="0"/>
          <w:numId w:val="2"/>
        </w:numPr>
        <w:spacing w:after="80" w:line="300"/>
      </w:pPr>
      <w:r>
        <w:rPr>
          <w:rFonts w:ascii="Arial" w:cs="Arial" w:eastAsia="Arial" w:hAnsi="Arial"/>
          <w:color w:val="333333"/>
          <w:sz w:val="21"/>
          <w:szCs w:val="21"/>
        </w:rPr>
        <w:t xml:space="preserve">防音カーテン・防音パネルの設置計画</w:t>
      </w:r>
    </w:p>
    <w:p>
      <w:pPr>
        <w:pStyle w:val="ListParagraph"/>
        <w:numPr>
          <w:ilvl w:val="0"/>
          <w:numId w:val="2"/>
        </w:numPr>
        <w:spacing w:after="80" w:line="300"/>
      </w:pPr>
      <w:r>
        <w:rPr>
          <w:rFonts w:ascii="Arial" w:cs="Arial" w:eastAsia="Arial" w:hAnsi="Arial"/>
          <w:color w:val="333333"/>
          <w:sz w:val="21"/>
          <w:szCs w:val="21"/>
        </w:rPr>
        <w:t xml:space="preserve">騒音の多い部屋の用途転換検討</w:t>
      </w:r>
    </w:p>
    <w:p>
      <w:pPr>
        <w:pStyle w:val="ListParagraph"/>
        <w:numPr>
          <w:ilvl w:val="0"/>
          <w:numId w:val="2"/>
        </w:numPr>
        <w:spacing w:after="80" w:line="300"/>
      </w:pPr>
      <w:r>
        <w:rPr>
          <w:rFonts w:ascii="Arial" w:cs="Arial" w:eastAsia="Arial" w:hAnsi="Arial"/>
          <w:color w:val="333333"/>
          <w:sz w:val="21"/>
          <w:szCs w:val="21"/>
        </w:rPr>
        <w:t xml:space="preserve">建物外部騒音対策の工事計画</w:t>
      </w:r>
    </w:p>
    <w:p>
      <w:pPr>
        <w:spacing w:after="80"/>
      </w:pPr>
    </w:p>
    <w:p>
      <w:pPr>
        <w:spacing w:after="120" w:before="200"/>
      </w:pPr>
      <w:r>
        <w:rPr>
          <w:rFonts w:ascii="Arial" w:cs="Arial" w:eastAsia="Arial" w:hAnsi="Arial"/>
          <w:b/>
          <w:bCs/>
          <w:color w:val="1B3A5C"/>
          <w:sz w:val="22"/>
          <w:szCs w:val="22"/>
        </w:rPr>
        <w:t xml:space="preserve">(1) 部屋改装計画の検討</w:t>
      </w:r>
    </w:p>
    <w:p>
      <w:pPr>
        <w:pStyle w:val="ListParagraph"/>
        <w:numPr>
          <w:ilvl w:val="0"/>
          <w:numId w:val="2"/>
        </w:numPr>
        <w:spacing w:after="80" w:line="300"/>
      </w:pPr>
      <w:r>
        <w:rPr>
          <w:rFonts w:ascii="Arial" w:cs="Arial" w:eastAsia="Arial" w:hAnsi="Arial"/>
          <w:color w:val="333333"/>
          <w:sz w:val="21"/>
          <w:szCs w:val="21"/>
        </w:rPr>
        <w:t xml:space="preserve">上位グレード部屋への誘導施策導入</w:t>
      </w:r>
    </w:p>
    <w:p>
      <w:pPr>
        <w:pStyle w:val="ListParagraph"/>
        <w:numPr>
          <w:ilvl w:val="0"/>
          <w:numId w:val="2"/>
        </w:numPr>
        <w:spacing w:after="80" w:line="300"/>
      </w:pPr>
      <w:r>
        <w:rPr>
          <w:rFonts w:ascii="Arial" w:cs="Arial" w:eastAsia="Arial" w:hAnsi="Arial"/>
          <w:color w:val="333333"/>
          <w:sz w:val="21"/>
          <w:szCs w:val="21"/>
        </w:rPr>
        <w:t xml:space="preserve">スペース効率化家具への入替計画立案</w:t>
      </w:r>
    </w:p>
    <w:p>
      <w:pPr>
        <w:pStyle w:val="ListParagraph"/>
        <w:numPr>
          <w:ilvl w:val="0"/>
          <w:numId w:val="2"/>
        </w:numPr>
        <w:spacing w:after="80" w:line="300"/>
      </w:pPr>
      <w:r>
        <w:rPr>
          <w:rFonts w:ascii="Arial" w:cs="Arial" w:eastAsia="Arial" w:hAnsi="Arial"/>
          <w:color w:val="333333"/>
          <w:sz w:val="21"/>
          <w:szCs w:val="21"/>
        </w:rPr>
        <w:t xml:space="preserve">客室タイプ構成の見直し</w:t>
      </w:r>
    </w:p>
    <w:p>
      <w:pPr>
        <w:spacing w:after="80"/>
      </w:pPr>
    </w:p>
    <w:p>
      <w:pPr>
        <w:spacing w:after="120" w:before="200"/>
      </w:pPr>
      <w:r>
        <w:rPr>
          <w:rFonts w:ascii="Arial" w:cs="Arial" w:eastAsia="Arial" w:hAnsi="Arial"/>
          <w:b/>
          <w:bCs/>
          <w:color w:val="1B3A5C"/>
          <w:sz w:val="22"/>
          <w:szCs w:val="22"/>
        </w:rPr>
        <w:t xml:space="preserve">(1) 通信インフラ強化</w:t>
      </w:r>
    </w:p>
    <w:p>
      <w:pPr>
        <w:pStyle w:val="ListParagraph"/>
        <w:numPr>
          <w:ilvl w:val="0"/>
          <w:numId w:val="2"/>
        </w:numPr>
        <w:spacing w:after="80" w:line="300"/>
      </w:pPr>
      <w:r>
        <w:rPr>
          <w:rFonts w:ascii="Arial" w:cs="Arial" w:eastAsia="Arial" w:hAnsi="Arial"/>
          <w:color w:val="333333"/>
          <w:sz w:val="21"/>
          <w:szCs w:val="21"/>
        </w:rPr>
        <w:t xml:space="preserve">Wi-Fiルーター増設・アップグレード計画</w:t>
      </w:r>
    </w:p>
    <w:p>
      <w:pPr>
        <w:pStyle w:val="ListParagraph"/>
        <w:numPr>
          <w:ilvl w:val="0"/>
          <w:numId w:val="2"/>
        </w:numPr>
        <w:spacing w:after="80" w:line="300"/>
      </w:pPr>
      <w:r>
        <w:rPr>
          <w:rFonts w:ascii="Arial" w:cs="Arial" w:eastAsia="Arial" w:hAnsi="Arial"/>
          <w:color w:val="333333"/>
          <w:sz w:val="21"/>
          <w:szCs w:val="21"/>
        </w:rPr>
        <w:t xml:space="preserve">帯域幅の拡大検討</w:t>
      </w:r>
    </w:p>
    <w:p>
      <w:pPr>
        <w:pStyle w:val="ListParagraph"/>
        <w:numPr>
          <w:ilvl w:val="0"/>
          <w:numId w:val="2"/>
        </w:numPr>
        <w:spacing w:after="80" w:line="300"/>
      </w:pPr>
      <w:r>
        <w:rPr>
          <w:rFonts w:ascii="Arial" w:cs="Arial" w:eastAsia="Arial" w:hAnsi="Arial"/>
          <w:color w:val="333333"/>
          <w:sz w:val="21"/>
          <w:szCs w:val="21"/>
        </w:rPr>
        <w:t xml:space="preserve">5G対応設備への移行ロードマップ策定</w:t>
      </w:r>
    </w:p>
    <w:p>
      <w:pPr>
        <w:spacing w:after="80"/>
      </w:pPr>
    </w:p>
    <w:p>
      <w:pPr>
        <w:spacing w:after="120" w:before="200"/>
      </w:pPr>
      <w:r>
        <w:rPr>
          <w:rFonts w:ascii="Arial" w:cs="Arial" w:eastAsia="Arial" w:hAnsi="Arial"/>
          <w:b/>
          <w:bCs/>
          <w:color w:val="1B3A5C"/>
          <w:sz w:val="22"/>
          <w:szCs w:val="22"/>
        </w:rPr>
        <w:t xml:space="preserve">(1) OTA評価スコア向上施策</w:t>
      </w:r>
    </w:p>
    <w:p>
      <w:pPr>
        <w:pStyle w:val="ListParagraph"/>
        <w:numPr>
          <w:ilvl w:val="0"/>
          <w:numId w:val="2"/>
        </w:numPr>
        <w:spacing w:after="80" w:line="300"/>
      </w:pPr>
      <w:r>
        <w:rPr>
          <w:rFonts w:ascii="Arial" w:cs="Arial" w:eastAsia="Arial" w:hAnsi="Arial"/>
          <w:color w:val="333333"/>
          <w:sz w:val="21"/>
          <w:szCs w:val="21"/>
        </w:rPr>
        <w:t xml:space="preserve">高評価レビュー投稿の依頼タイミング最適化（チェックアウト時）</w:t>
      </w:r>
    </w:p>
    <w:p>
      <w:pPr>
        <w:pStyle w:val="ListParagraph"/>
        <w:numPr>
          <w:ilvl w:val="0"/>
          <w:numId w:val="2"/>
        </w:numPr>
        <w:spacing w:after="80" w:line="300"/>
      </w:pPr>
      <w:r>
        <w:rPr>
          <w:rFonts w:ascii="Arial" w:cs="Arial" w:eastAsia="Arial" w:hAnsi="Arial"/>
          <w:color w:val="333333"/>
          <w:sz w:val="21"/>
          <w:szCs w:val="21"/>
        </w:rPr>
        <w:t xml:space="preserve">満足度の高い宿泊者へのフォローアップメール送信</w:t>
      </w:r>
    </w:p>
    <w:p>
      <w:pPr>
        <w:pStyle w:val="ListParagraph"/>
        <w:numPr>
          <w:ilvl w:val="0"/>
          <w:numId w:val="2"/>
        </w:numPr>
        <w:spacing w:after="80" w:line="300"/>
      </w:pPr>
      <w:r>
        <w:rPr>
          <w:rFonts w:ascii="Arial" w:cs="Arial" w:eastAsia="Arial" w:hAnsi="Arial"/>
          <w:color w:val="333333"/>
          <w:sz w:val="21"/>
          <w:szCs w:val="21"/>
        </w:rPr>
        <w:t xml:space="preserve">じゃらん・楽天の評価向上に向けた特典プログラム検討</w:t>
      </w:r>
    </w:p>
    <w:p>
      <w:pPr>
        <w:spacing w:after="200"/>
      </w:pPr>
    </w:p>
    <w:p>
      <w:pPr>
        <w:pStyle w:val="Heading2"/>
        <w:spacing w:after="160" w:before="280"/>
      </w:pPr>
      <w:r>
        <w:rPr>
          <w:rFonts w:ascii="Arial" w:cs="Arial" w:eastAsia="Arial" w:hAnsi="Arial"/>
          <w:b/>
          <w:bCs/>
          <w:color w:val="2E75B6"/>
          <w:sz w:val="26"/>
          <w:szCs w:val="26"/>
        </w:rPr>
        <w:t xml:space="preserve">Phase 3：中期施策（3〜6ヶ月）</w:t>
      </w:r>
    </w:p>
    <w:p>
      <w:pPr>
        <w:spacing w:after="120" w:line="320"/>
        <w:jc w:val="left"/>
      </w:pPr>
      <w:r>
        <w:rPr>
          <w:rFonts w:ascii="Arial" w:cs="Arial" w:eastAsia="Arial" w:hAnsi="Arial"/>
          <w:color w:val="333333"/>
          <w:sz w:val="21"/>
          <w:szCs w:val="21"/>
        </w:rPr>
        <w:t xml:space="preserve">設備投資を伴う抜本的な改善施策</w:t>
      </w:r>
    </w:p>
    <w:p>
      <w:pPr>
        <w:spacing w:after="80"/>
      </w:pPr>
    </w:p>
    <w:p>
      <w:pPr>
        <w:spacing w:after="120" w:before="200"/>
      </w:pPr>
      <w:r>
        <w:rPr>
          <w:rFonts w:ascii="Arial" w:cs="Arial" w:eastAsia="Arial" w:hAnsi="Arial"/>
          <w:b/>
          <w:bCs/>
          <w:color w:val="1B3A5C"/>
          <w:sz w:val="22"/>
          <w:szCs w:val="22"/>
        </w:rPr>
        <w:t xml:space="preserve">(1) 「部屋・設備」の競争優位性強化</w:t>
      </w:r>
    </w:p>
    <w:p>
      <w:pPr>
        <w:pStyle w:val="ListParagraph"/>
        <w:numPr>
          <w:ilvl w:val="0"/>
          <w:numId w:val="2"/>
        </w:numPr>
        <w:spacing w:after="80" w:line="300"/>
      </w:pPr>
      <w:r>
        <w:rPr>
          <w:rFonts w:ascii="Arial" w:cs="Arial" w:eastAsia="Arial" w:hAnsi="Arial"/>
          <w:color w:val="333333"/>
          <w:sz w:val="21"/>
          <w:szCs w:val="21"/>
        </w:rPr>
        <w:t xml:space="preserve">部屋・設備を訴求したブランディング戦略の策定</w:t>
      </w:r>
    </w:p>
    <w:p>
      <w:pPr>
        <w:pStyle w:val="ListParagraph"/>
        <w:numPr>
          <w:ilvl w:val="0"/>
          <w:numId w:val="2"/>
        </w:numPr>
        <w:spacing w:after="80" w:line="300"/>
      </w:pPr>
      <w:r>
        <w:rPr>
          <w:rFonts w:ascii="Arial" w:cs="Arial" w:eastAsia="Arial" w:hAnsi="Arial"/>
          <w:color w:val="333333"/>
          <w:sz w:val="21"/>
          <w:szCs w:val="21"/>
        </w:rPr>
        <w:t xml:space="preserve">SNS・口コミサイトでの強み積極的発信</w:t>
      </w:r>
    </w:p>
    <w:p>
      <w:pPr>
        <w:pStyle w:val="ListParagraph"/>
        <w:numPr>
          <w:ilvl w:val="0"/>
          <w:numId w:val="2"/>
        </w:numPr>
        <w:spacing w:after="80" w:line="300"/>
      </w:pPr>
      <w:r>
        <w:rPr>
          <w:rFonts w:ascii="Arial" w:cs="Arial" w:eastAsia="Arial" w:hAnsi="Arial"/>
          <w:color w:val="333333"/>
          <w:sz w:val="21"/>
          <w:szCs w:val="21"/>
        </w:rPr>
        <w:t xml:space="preserve">旅行代理店・法人営業への強み訴求資料作成</w:t>
      </w:r>
    </w:p>
    <w:p>
      <w:pPr>
        <w:spacing w:after="80"/>
      </w:pPr>
    </w:p>
    <w:p>
      <w:pPr>
        <w:spacing w:after="120" w:before="200"/>
      </w:pPr>
      <w:r>
        <w:rPr>
          <w:rFonts w:ascii="Arial" w:cs="Arial" w:eastAsia="Arial" w:hAnsi="Arial"/>
          <w:b/>
          <w:bCs/>
          <w:color w:val="1B3A5C"/>
          <w:sz w:val="22"/>
          <w:szCs w:val="22"/>
        </w:rPr>
        <w:t xml:space="preserve">(1) 客室リノベーション計画</w:t>
      </w:r>
    </w:p>
    <w:p>
      <w:pPr>
        <w:pStyle w:val="ListParagraph"/>
        <w:numPr>
          <w:ilvl w:val="0"/>
          <w:numId w:val="2"/>
        </w:numPr>
        <w:spacing w:after="80" w:line="300"/>
      </w:pPr>
      <w:r>
        <w:rPr>
          <w:rFonts w:ascii="Arial" w:cs="Arial" w:eastAsia="Arial" w:hAnsi="Arial"/>
          <w:color w:val="333333"/>
          <w:sz w:val="21"/>
          <w:szCs w:val="21"/>
        </w:rPr>
        <w:t xml:space="preserve">客室設備の全面的な見直しと更新計画策定</w:t>
      </w:r>
    </w:p>
    <w:p>
      <w:pPr>
        <w:pStyle w:val="ListParagraph"/>
        <w:numPr>
          <w:ilvl w:val="0"/>
          <w:numId w:val="2"/>
        </w:numPr>
        <w:spacing w:after="80" w:line="300"/>
      </w:pPr>
      <w:r>
        <w:rPr>
          <w:rFonts w:ascii="Arial" w:cs="Arial" w:eastAsia="Arial" w:hAnsi="Arial"/>
          <w:color w:val="333333"/>
          <w:sz w:val="21"/>
          <w:szCs w:val="21"/>
        </w:rPr>
        <w:t xml:space="preserve">最新のスマートホテル機能の導入検討</w:t>
      </w:r>
    </w:p>
    <w:p>
      <w:pPr>
        <w:pStyle w:val="ListParagraph"/>
        <w:numPr>
          <w:ilvl w:val="0"/>
          <w:numId w:val="2"/>
        </w:numPr>
        <w:spacing w:after="80" w:line="300"/>
      </w:pPr>
      <w:r>
        <w:rPr>
          <w:rFonts w:ascii="Arial" w:cs="Arial" w:eastAsia="Arial" w:hAnsi="Arial"/>
          <w:color w:val="333333"/>
          <w:sz w:val="21"/>
          <w:szCs w:val="21"/>
        </w:rPr>
        <w:t xml:space="preserve">環境に配慮したサステナブル客室改装</w:t>
      </w:r>
    </w:p>
    <w:p>
      <w:pPr>
        <w:spacing w:after="80"/>
      </w:pPr>
    </w:p>
    <w:p>
      <w:pPr>
        <w:spacing w:after="120" w:before="200"/>
      </w:pPr>
      <w:r>
        <w:rPr>
          <w:rFonts w:ascii="Arial" w:cs="Arial" w:eastAsia="Arial" w:hAnsi="Arial"/>
          <w:b/>
          <w:bCs/>
          <w:color w:val="1B3A5C"/>
          <w:sz w:val="22"/>
          <w:szCs w:val="22"/>
        </w:rPr>
        <w:t xml:space="preserve">(1) デジタル接客・サービス高度化</w:t>
      </w:r>
    </w:p>
    <w:p>
      <w:pPr>
        <w:pStyle w:val="ListParagraph"/>
        <w:numPr>
          <w:ilvl w:val="0"/>
          <w:numId w:val="2"/>
        </w:numPr>
        <w:spacing w:after="80" w:line="300"/>
      </w:pPr>
      <w:r>
        <w:rPr>
          <w:rFonts w:ascii="Arial" w:cs="Arial" w:eastAsia="Arial" w:hAnsi="Arial"/>
          <w:color w:val="333333"/>
          <w:sz w:val="21"/>
          <w:szCs w:val="21"/>
        </w:rPr>
        <w:t xml:space="preserve">AIチャットボットによる24時間問合せ対応</w:t>
      </w:r>
    </w:p>
    <w:p>
      <w:pPr>
        <w:pStyle w:val="ListParagraph"/>
        <w:numPr>
          <w:ilvl w:val="0"/>
          <w:numId w:val="2"/>
        </w:numPr>
        <w:spacing w:after="80" w:line="300"/>
      </w:pPr>
      <w:r>
        <w:rPr>
          <w:rFonts w:ascii="Arial" w:cs="Arial" w:eastAsia="Arial" w:hAnsi="Arial"/>
          <w:color w:val="333333"/>
          <w:sz w:val="21"/>
          <w:szCs w:val="21"/>
        </w:rPr>
        <w:t xml:space="preserve">モバイルチェックイン/アウトシステムの導入</w:t>
      </w:r>
    </w:p>
    <w:p>
      <w:pPr>
        <w:pStyle w:val="ListParagraph"/>
        <w:numPr>
          <w:ilvl w:val="0"/>
          <w:numId w:val="2"/>
        </w:numPr>
        <w:spacing w:after="80" w:line="300"/>
      </w:pPr>
      <w:r>
        <w:rPr>
          <w:rFonts w:ascii="Arial" w:cs="Arial" w:eastAsia="Arial" w:hAnsi="Arial"/>
          <w:color w:val="333333"/>
          <w:sz w:val="21"/>
          <w:szCs w:val="21"/>
        </w:rPr>
        <w:t xml:space="preserve">顧客データ分析によるパーソナライズサービスの実現</w:t>
      </w:r>
    </w:p>
    <w:p>
      <w:r>
        <w:br w:type="page"/>
      </w:r>
    </w:p>
    <w:p>
      <w:pPr>
        <w:pStyle w:val="Heading1"/>
        <w:spacing w:after="200" w:before="360"/>
      </w:pPr>
      <w:r>
        <w:rPr>
          <w:rFonts w:ascii="Arial" w:cs="Arial" w:eastAsia="Arial" w:hAnsi="Arial"/>
          <w:b/>
          <w:bCs/>
          <w:color w:val="1B3A5C"/>
          <w:sz w:val="32"/>
          <w:szCs w:val="32"/>
        </w:rPr>
        <w:t xml:space="preserve">6. KPI目標設定</w:t>
      </w:r>
    </w:p>
    <w:p>
      <w:pPr>
        <w:spacing w:after="120" w:line="320"/>
        <w:jc w:val="left"/>
      </w:pPr>
      <w:r>
        <w:rPr>
          <w:rFonts w:ascii="Arial" w:cs="Arial" w:eastAsia="Arial" w:hAnsi="Arial"/>
          <w:color w:val="333333"/>
          <w:sz w:val="21"/>
          <w:szCs w:val="21"/>
        </w:rPr>
        <w:t xml:space="preserve">以下のKPIを設定し、四半期ごとにモニタリングすることを推奨します。</w:t>
      </w:r>
    </w:p>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2200"/>
        <w:gridCol w:w="1826"/>
      </w:tblGrid>
      <w:tr>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KPI項目</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現状値</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目標値（6ヶ月後）</w:t>
            </w:r>
          </w:p>
        </w:tc>
        <w:tc>
          <w:tcPr>
            <w:tcW w:type="dxa" w:w="182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期限</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全体平均(10pt換算)</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8.83点</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9.1点以上</w:t>
            </w:r>
          </w:p>
        </w:tc>
        <w:tc>
          <w:tcPr>
            <w:tcW w:type="dxa" w:w="18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2026年10月</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高評価率（8-10点）</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84.1%</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89%以上</w:t>
            </w:r>
          </w:p>
        </w:tc>
        <w:tc>
          <w:tcPr>
            <w:tcW w:type="dxa" w:w="18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2026年10月</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低評価率（1-4点）</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0.8%</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0%以下</w:t>
            </w:r>
          </w:p>
        </w:tc>
        <w:tc>
          <w:tcPr>
            <w:tcW w:type="dxa" w:w="18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2026年10月</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口コミ返信率</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未計測</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100%（48h以内）</w:t>
            </w:r>
          </w:p>
        </w:tc>
        <w:tc>
          <w:tcPr>
            <w:tcW w:type="dxa" w:w="18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2026年7月</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Google評価</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4.81/5点</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5.0/5点以上</w:t>
            </w:r>
          </w:p>
        </w:tc>
        <w:tc>
          <w:tcPr>
            <w:tcW w:type="dxa" w:w="18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2026年10月</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じゃらん評価</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4.64/5点</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4.8/5点以上</w:t>
            </w:r>
          </w:p>
        </w:tc>
        <w:tc>
          <w:tcPr>
            <w:tcW w:type="dxa" w:w="18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2026年10月</w:t>
            </w:r>
          </w:p>
        </w:tc>
      </w:tr>
    </w:tbl>
    <w:p>
      <w:r>
        <w:br w:type="page"/>
      </w:r>
    </w:p>
    <w:p>
      <w:pPr>
        <w:pStyle w:val="Heading1"/>
        <w:spacing w:after="200" w:before="360"/>
      </w:pPr>
      <w:r>
        <w:rPr>
          <w:rFonts w:ascii="Arial" w:cs="Arial" w:eastAsia="Arial" w:hAnsi="Arial"/>
          <w:b/>
          <w:bCs/>
          <w:color w:val="1B3A5C"/>
          <w:sz w:val="32"/>
          <w:szCs w:val="32"/>
        </w:rPr>
        <w:t xml:space="preserve">7. 総括と今後のアクション</w:t>
      </w:r>
    </w:p>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B3A5C" w:sz="4"/>
              <w:left w:val="single" w:color="1B3A5C" w:sz="4"/>
              <w:bottom w:val="single" w:color="1B3A5C" w:sz="4"/>
              <w:right w:val="single" w:color="1B3A5C" w:sz="4"/>
            </w:tcBorders>
            <w:shd w:fill="F8F9FA" w:val="clear"/>
            <w:tcMar>
              <w:top w:type="dxa" w:w="300"/>
              <w:left w:type="dxa" w:w="400"/>
              <w:bottom w:type="dxa" w:w="300"/>
              <w:right w:type="dxa" w:w="400"/>
            </w:tcMar>
          </w:tcPr>
          <w:p>
            <w:pPr>
              <w:spacing w:after="160"/>
            </w:pPr>
            <w:r>
              <w:rPr>
                <w:rFonts w:ascii="Arial" w:cs="Arial" w:eastAsia="Arial" w:hAnsi="Arial"/>
                <w:color w:val="333333"/>
                <w:sz w:val="21"/>
                <w:szCs w:val="21"/>
              </w:rPr>
              <w:t xml:space="preserve">本分析では、ホテルコメント横浜関内の2025年12月〜2026年4月の口コミ132件を包括的に評価しました。総合評価8.83点（10点換算）、高評価率84.1%という結果から、当ホテルのサービス品質は概ね高い水準にあることが確認できます。</w:t>
            </w:r>
          </w:p>
          <w:p>
            <w:pPr>
              <w:spacing w:after="160"/>
            </w:pPr>
            <w:r>
              <w:rPr>
                <w:rFonts w:ascii="Arial" w:cs="Arial" w:eastAsia="Arial" w:hAnsi="Arial"/>
                <w:color w:val="333333"/>
                <w:sz w:val="21"/>
                <w:szCs w:val="21"/>
              </w:rPr>
              <w:t xml:space="preserve">特に「部屋・設備」が顧客満足度の主要なドライバーとなっており、この強みをOTAサイトでの集客施策に積極的に活用することが収益向上に直結します。</w:t>
            </w:r>
          </w:p>
          <w:p>
            <w:pPr>
              <w:spacing w:after="160"/>
            </w:pPr>
            <w:r>
              <w:rPr>
                <w:rFonts w:ascii="Arial" w:cs="Arial" w:eastAsia="Arial" w:hAnsi="Arial"/>
                <w:color w:val="333333"/>
                <w:sz w:val="21"/>
                <w:szCs w:val="21"/>
              </w:rPr>
              <w:t xml:space="preserve">一方、騒音問題に関する指摘が見られ、本レポートで提示した3フェーズの改善施策を実施することで、さらなる評価向上が期待できます。</w:t>
            </w:r>
          </w:p>
          <w:p>
            <w:pPr>
              <w:spacing w:after="160"/>
            </w:pPr>
            <w:r>
              <w:rPr>
                <w:rFonts w:ascii="Arial" w:cs="Arial" w:eastAsia="Arial" w:hAnsi="Arial"/>
                <w:color w:val="333333"/>
                <w:sz w:val="21"/>
                <w:szCs w:val="21"/>
              </w:rPr>
              <w:t xml:space="preserve">Phase 1の即時対応施策から着実に実行し、6ヶ月以内に全体平均9.1点以上、高評価率89%以上を目指すことを推奨いたします。</w:t>
            </w:r>
          </w:p>
          <w:p>
            <w:r>
              <w:rPr>
                <w:rFonts w:ascii="Arial" w:cs="Arial" w:eastAsia="Arial" w:hAnsi="Arial"/>
                <w:b/>
                <w:bCs/>
                <w:color w:val="1B3A5C"/>
                <w:sz w:val="21"/>
                <w:szCs w:val="21"/>
              </w:rPr>
              <w:t xml:space="preserve">プライムチェンジは、本レポートの施策実施において引き続きサポートいたします。ご質問・ご相談はいつでもお気軽にお問い合わせください。</w:t>
            </w:r>
          </w:p>
        </w:tc>
      </w:tr>
    </w:tbl>
    <w:p>
      <w:pPr>
        <w:spacing w:after="300"/>
      </w:pPr>
    </w:p>
    <w:p>
      <w:pPr>
        <w:pBdr>
          <w:bottom w:val="single" w:color="2E75B6" w:sz="6" w:space="1"/>
        </w:pBdr>
        <w:spacing w:after="200" w:before="200"/>
      </w:pPr>
    </w:p>
    <w:p>
      <w:pPr>
        <w:spacing w:after="100"/>
      </w:pPr>
    </w:p>
    <w:p>
      <w:pPr>
        <w:spacing w:after="120" w:line="320"/>
        <w:jc w:val="center"/>
      </w:pPr>
      <w:r>
        <w:rPr>
          <w:rFonts w:ascii="Arial" w:cs="Arial" w:eastAsia="Arial" w:hAnsi="Arial"/>
          <w:color w:val="999999"/>
          <w:sz w:val="21"/>
          <w:szCs w:val="21"/>
        </w:rPr>
        <w:t xml:space="preserve">本レポートに関するご質問・ご相談がございましたら、お気軽にお問い合わせください。</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2" w:space="4"/>
      </w:pBdr>
      <w:jc w:val="right"/>
    </w:pPr>
    <w:r>
      <w:rPr>
        <w:rFonts w:ascii="Arial" w:cs="Arial" w:eastAsia="Arial" w:hAnsi="Arial"/>
        <w:color w:val="999999"/>
        <w:sz w:val="16"/>
        <w:szCs w:val="16"/>
      </w:rPr>
      <w:t xml:space="preserve">ホテルコメント横浜関内｜口コミ分析改善レポート</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3A5C"/>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2026-04-12T23:43:37.806Z</dcterms:created>
  <dcterms:modified xsi:type="dcterms:W3CDTF">2026-04-12T23:43:37.806Z</dcterms:modified>
</cp:coreProperties>
</file>

<file path=docProps/custom.xml><?xml version="1.0" encoding="utf-8"?>
<Properties xmlns="http://schemas.openxmlformats.org/officeDocument/2006/custom-properties" xmlns:vt="http://schemas.openxmlformats.org/officeDocument/2006/docPropsVTypes"/>
</file>