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ダイワロイネットホテル大崎</w:t>
      </w:r>
    </w:p>
    <w:p>
      <w:pPr>
        <w:spacing w:after="200"/>
      </w:pPr>
    </w:p>
    <w:p>
      <w:pPr>
        <w:spacing w:after="80"/>
        <w:jc w:val="center"/>
      </w:pPr>
      <w:r>
        <w:rPr>
          <w:rFonts w:ascii="Arial" w:cs="Arial" w:eastAsia="Arial" w:hAnsi="Arial"/>
          <w:color w:val="666666"/>
          <w:sz w:val="22"/>
          <w:szCs w:val="22"/>
        </w:rPr>
        <w:t xml:space="preserve">分析対象期間：2026年2月〜3月</w:t>
      </w:r>
    </w:p>
    <w:p>
      <w:pPr>
        <w:spacing w:after="80"/>
        <w:jc w:val="center"/>
      </w:pPr>
      <w:r>
        <w:rPr>
          <w:rFonts w:ascii="Arial" w:cs="Arial" w:eastAsia="Arial" w:hAnsi="Arial"/>
          <w:color w:val="666666"/>
          <w:sz w:val="22"/>
          <w:szCs w:val="22"/>
        </w:rPr>
        <w:t xml:space="preserve">レビュー総数：60件（重複除外後）</w:t>
      </w:r>
    </w:p>
    <w:p>
      <w:pPr>
        <w:spacing w:after="80"/>
        <w:jc w:val="center"/>
      </w:pPr>
      <w:r>
        <w:rPr>
          <w:rFonts w:ascii="Arial" w:cs="Arial" w:eastAsia="Arial" w:hAnsi="Arial"/>
          <w:color w:val="666666"/>
          <w:sz w:val="20"/>
          <w:szCs w:val="20"/>
        </w:rPr>
        <w:t xml:space="preserve">対象サイト：Booking.com / Trip.com / じゃらん / 楽天トラベル / Agoda / Google</w:t>
      </w:r>
    </w:p>
    <w:p>
      <w:pPr>
        <w:spacing w:after="1600"/>
      </w:pPr>
    </w:p>
    <w:p>
      <w:pPr>
        <w:spacing w:after="60"/>
        <w:jc w:val="center"/>
      </w:pPr>
      <w:r>
        <w:rPr>
          <w:rFonts w:ascii="Arial" w:cs="Arial" w:eastAsia="Arial" w:hAnsi="Arial"/>
          <w:color w:val="999999"/>
          <w:sz w:val="20"/>
          <w:szCs w:val="20"/>
        </w:rPr>
        <w:t xml:space="preserve">作成日：2026年3月28日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2026年2月〜3月に各OTAサイト・口コミサイトに投稿された60件のレビューを包括的に分析しました。以下が主要な発見事項です。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7AE60"/>
                <w:sz w:val="36"/>
                <w:szCs w:val="36"/>
              </w:rPr>
              <w:t xml:space="preserve">8.87</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81.7%</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27AE60"/>
                <w:sz w:val="36"/>
                <w:szCs w:val="36"/>
              </w:rPr>
              <w:t xml:space="preserve">0.0%</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60件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ダイワロイネットホテル大崎は全体平均8.87点（10点満点）と非常に高い評価を獲得しています。特筆すべきは低評価（1-4点）が0件という圧倒的な安定感であり、全60件中49件（81.7%）が高評価（8-10点）を占めています。</w:t>
      </w:r>
    </w:p>
    <w:p>
      <w:pPr>
        <w:spacing w:after="120" w:line="320"/>
        <w:jc w:val="left"/>
      </w:pPr>
      <w:r>
        <w:rPr>
          <w:rFonts w:ascii="Arial" w:cs="Arial" w:eastAsia="Arial" w:hAnsi="Arial"/>
          <w:color w:val="333333"/>
          <w:sz w:val="21"/>
          <w:szCs w:val="21"/>
        </w:rPr>
        <w:t xml:space="preserve">立地・アクセスの優秀さ（29件言及）が最大の強みであり、大崎駅直結という好立地が国内外ゲストから高く評価されています。清潔感（16件）や客室・設備（19件）も安定した評価を受けており、ブランドとしての品質が高いレベルで維持され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立地・アクセスの卓越性（29件）、客室・設備の充実（19件）、清潔感の高評価（16件）が三大強みとして際立っています。低評価0件は全サイトを通じた圧倒的な顧客満足度の証左です。</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アメニティの充実度不足（3件：セーフティボックス未設置・コットンボール未提供）、エレベーター関連の言及（2件）、マットレスの劣化懸念（1件）が改善余地として挙がっています。</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低評価0件・高評価率81.7%の強みをさらに伸ばし、Trip.com平均9.67点を全サイトで実現することで、プレミアムブランドとしての地位確立が可能です。インバウンド客からの高評価を活かした海外マーケティング強化も有効です。</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9.67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9.67</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9.00</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8.96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8.96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4.33</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8.67</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8.00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8.00</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スコア10点が30件（50.0%）と突出して高く、半数のゲストが最高評価を付与しています。スコア8点以上の合計が49件（81.7%）を占め、全体的に高水準の評価分布です。低評価（6点以下）は11件（18.3%）にとどまり、低評価0件という点は特筆に値しま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50.0%</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30件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13.3%</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8件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18.3%</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11件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6件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8.3%</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5件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49件（81.7%）</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11件（18.3%）</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低評価（1-4点）</w:t>
            </w:r>
          </w:p>
          <w:p>
            <w:pPr>
              <w:jc w:val="center"/>
            </w:pPr>
            <w:r>
              <w:rPr>
                <w:rFonts w:ascii="Arial" w:cs="Arial" w:eastAsia="Arial" w:hAnsi="Arial"/>
                <w:b/>
                <w:bCs/>
                <w:color w:val="27AE60"/>
                <w:sz w:val="24"/>
                <w:szCs w:val="24"/>
              </w:rPr>
              <w:t xml:space="preserve">0件（0.0%）</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29件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「大崎駅直ぐという立地やアクセスしやすいのが便利です」「駅が近くて駐車場も隣にあり良かった」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客室・設備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19件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「アメニティや設備も充実しており、コンセント、照明設備、ドライヤー、冷暖房も使いやすくとても快適に過ごせました」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16件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「とても清潔」「清潔感のある過ごしやすい環境を提供しているホテルでした」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スタッフ対応</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「チェックイン時に大荷物だったこともあり不安だったのですが、お手伝いしていただき本当に助かりました」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6件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「朝食もバラエティに富んだビュッフェで、ホテル料金高騰の中で都心にも関わらず理想的な値段で泊まれた」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コスパ・リピート</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「Amazing value for money!」「このホテル、すごく気に入りました！値段も手頃だし、立地も便利。絶対にまた泊まりたいです！」</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w:t>
      </w:r>
    </w:p>
    <w:p>
      <w:pPr>
        <w:spacing w:after="120" w:line="320"/>
        <w:jc w:val="left"/>
      </w:pPr>
      <w:r>
        <w:rPr>
          <w:rFonts w:ascii="Arial" w:cs="Arial" w:eastAsia="Arial" w:hAnsi="Arial"/>
          <w:color w:val="333333"/>
          <w:sz w:val="21"/>
          <w:szCs w:val="21"/>
        </w:rPr>
        <w:t xml:space="preserve">大崎駅直結という立地は全60件中29件（48.3%）で言及されており、最大の強みです。国内・海外ゲストともに駅近の利便性を高く評価しており、ビジネス・観光いずれの目的にも対応できる好立地が競合優位性の根幹を形成しています。</w:t>
      </w:r>
    </w:p>
    <w:p>
      <w:pPr>
        <w:pStyle w:val="ListParagraph"/>
        <w:numPr>
          <w:ilvl w:val="0"/>
          <w:numId w:val="2"/>
        </w:numPr>
        <w:spacing w:after="80" w:line="300"/>
      </w:pPr>
      <w:r>
        <w:rPr>
          <w:rFonts w:ascii="Arial" w:cs="Arial" w:eastAsia="Arial" w:hAnsi="Arial"/>
          <w:color w:val="333333"/>
          <w:sz w:val="21"/>
          <w:szCs w:val="21"/>
        </w:rPr>
        <w:t xml:space="preserve">大崎駅から徒歩3分圏内という圧倒的なアクセス優位性</w:t>
      </w:r>
    </w:p>
    <w:p>
      <w:pPr>
        <w:pStyle w:val="ListParagraph"/>
        <w:numPr>
          <w:ilvl w:val="0"/>
          <w:numId w:val="2"/>
        </w:numPr>
        <w:spacing w:after="80" w:line="300"/>
      </w:pPr>
      <w:r>
        <w:rPr>
          <w:rFonts w:ascii="Arial" w:cs="Arial" w:eastAsia="Arial" w:hAnsi="Arial"/>
          <w:color w:val="333333"/>
          <w:sz w:val="21"/>
          <w:szCs w:val="21"/>
        </w:rPr>
        <w:t xml:space="preserve">品川・渋谷・新宿など都内主要拠点への高い利便性</w:t>
      </w:r>
    </w:p>
    <w:p>
      <w:pPr>
        <w:pStyle w:val="ListParagraph"/>
        <w:numPr>
          <w:ilvl w:val="0"/>
          <w:numId w:val="2"/>
        </w:numPr>
        <w:spacing w:after="80" w:line="300"/>
      </w:pPr>
      <w:r>
        <w:rPr>
          <w:rFonts w:ascii="Arial" w:cs="Arial" w:eastAsia="Arial" w:hAnsi="Arial"/>
          <w:color w:val="333333"/>
          <w:sz w:val="21"/>
          <w:szCs w:val="21"/>
        </w:rPr>
        <w:t xml:space="preserve">インバウンド客からも「非常に良い立地」と多数言及</w:t>
      </w:r>
    </w:p>
    <w:p>
      <w:pPr>
        <w:pStyle w:val="ListParagraph"/>
        <w:numPr>
          <w:ilvl w:val="0"/>
          <w:numId w:val="2"/>
        </w:numPr>
        <w:spacing w:after="80" w:line="300"/>
      </w:pPr>
      <w:r>
        <w:rPr>
          <w:rFonts w:ascii="Arial" w:cs="Arial" w:eastAsia="Arial" w:hAnsi="Arial"/>
          <w:color w:val="333333"/>
          <w:sz w:val="21"/>
          <w:szCs w:val="21"/>
        </w:rPr>
        <w:t xml:space="preserve">隣接駐車場の存在により車利用のゲストにも対応</w:t>
      </w:r>
    </w:p>
    <w:p>
      <w:pPr>
        <w:spacing w:after="100"/>
      </w:pPr>
    </w:p>
    <w:p>
      <w:pPr>
        <w:pStyle w:val="Heading2"/>
        <w:spacing w:after="160" w:before="280"/>
      </w:pPr>
      <w:r>
        <w:rPr>
          <w:rFonts w:ascii="Arial" w:cs="Arial" w:eastAsia="Arial" w:hAnsi="Arial"/>
          <w:b/>
          <w:bCs/>
          <w:color w:val="2E75B6"/>
          <w:sz w:val="26"/>
          <w:szCs w:val="26"/>
        </w:rPr>
        <w:t xml:space="preserve">3.2 低評価0件の品質安定性</w:t>
      </w:r>
    </w:p>
    <w:p>
      <w:pPr>
        <w:spacing w:after="120" w:line="320"/>
        <w:jc w:val="left"/>
      </w:pPr>
      <w:r>
        <w:rPr>
          <w:rFonts w:ascii="Arial" w:cs="Arial" w:eastAsia="Arial" w:hAnsi="Arial"/>
          <w:color w:val="333333"/>
          <w:sz w:val="21"/>
          <w:szCs w:val="21"/>
        </w:rPr>
        <w:t xml:space="preserve">全サイト通じて低評価（1-4点）が0件という事実は、ダイワロイネットホテルブランドとしての品質基準が高水準で維持されていることを示しています。特にTrip.comでの平均9.67点はインバウンド市場での高評価を示しており、海外発信力の強化に繋がってい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アメニティ不足</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セーフティボックス未設置・コットンボール等基本アメニティの欠如</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3件・複数言及あり</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設備老朽化（マットレス）</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一部マットレスの沈み込みによる腰痛クレーム（長期滞在に影響）</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1件・評価7点の原因</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エレベーター関連</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ホテル内のエレベーター・アメニティ関連の言及</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部屋の狭さ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一部客室の狭さについての指摘</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水回り品質</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シャワー水圧等への言及（概ね良好だが要継続確認）</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コスパ認知</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高評価率に比してコスパ言及が少なく、価値認知の向上余地あり</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アメニティ拡充（即座対応）</w:t>
      </w:r>
    </w:p>
    <w:p>
      <w:pPr>
        <w:pStyle w:val="ListParagraph"/>
        <w:numPr>
          <w:ilvl w:val="0"/>
          <w:numId w:val="2"/>
        </w:numPr>
        <w:spacing w:after="80" w:line="300"/>
      </w:pPr>
      <w:r>
        <w:rPr>
          <w:rFonts w:ascii="Arial" w:cs="Arial" w:eastAsia="Arial" w:hAnsi="Arial"/>
          <w:color w:val="333333"/>
          <w:sz w:val="21"/>
          <w:szCs w:val="21"/>
        </w:rPr>
        <w:t xml:space="preserve">セーフティボックスの全室設置を検討（フロント預かりの手間を解消）</w:t>
      </w:r>
    </w:p>
    <w:p>
      <w:pPr>
        <w:pStyle w:val="ListParagraph"/>
        <w:numPr>
          <w:ilvl w:val="0"/>
          <w:numId w:val="2"/>
        </w:numPr>
        <w:spacing w:after="80" w:line="300"/>
      </w:pPr>
      <w:r>
        <w:rPr>
          <w:rFonts w:ascii="Arial" w:cs="Arial" w:eastAsia="Arial" w:hAnsi="Arial"/>
          <w:color w:val="333333"/>
          <w:sz w:val="21"/>
          <w:szCs w:val="21"/>
        </w:rPr>
        <w:t xml:space="preserve">コットンボール・綿棒等基本アメニティをアメニティバスケットに追加</w:t>
      </w:r>
    </w:p>
    <w:p>
      <w:pPr>
        <w:pStyle w:val="ListParagraph"/>
        <w:numPr>
          <w:ilvl w:val="0"/>
          <w:numId w:val="2"/>
        </w:numPr>
        <w:spacing w:after="80" w:line="300"/>
      </w:pPr>
      <w:r>
        <w:rPr>
          <w:rFonts w:ascii="Arial" w:cs="Arial" w:eastAsia="Arial" w:hAnsi="Arial"/>
          <w:color w:val="333333"/>
          <w:sz w:val="21"/>
          <w:szCs w:val="21"/>
        </w:rPr>
        <w:t xml:space="preserve">アメニティリストを客室に掲示しフロントへのリクエスト方法を周知</w:t>
      </w:r>
    </w:p>
    <w:p>
      <w:pPr>
        <w:spacing w:after="80"/>
      </w:pPr>
    </w:p>
    <w:p>
      <w:pPr>
        <w:spacing w:after="120" w:before="200"/>
      </w:pPr>
      <w:r>
        <w:rPr>
          <w:rFonts w:ascii="Arial" w:cs="Arial" w:eastAsia="Arial" w:hAnsi="Arial"/>
          <w:b/>
          <w:bCs/>
          <w:color w:val="1B3A5C"/>
          <w:sz w:val="22"/>
          <w:szCs w:val="22"/>
        </w:rPr>
        <w:t xml:space="preserve">(2) 口コミ返信の強化</w:t>
      </w:r>
    </w:p>
    <w:p>
      <w:pPr>
        <w:pStyle w:val="ListParagraph"/>
        <w:numPr>
          <w:ilvl w:val="0"/>
          <w:numId w:val="2"/>
        </w:numPr>
        <w:spacing w:after="80" w:line="300"/>
      </w:pPr>
      <w:r>
        <w:rPr>
          <w:rFonts w:ascii="Arial" w:cs="Arial" w:eastAsia="Arial" w:hAnsi="Arial"/>
          <w:color w:val="333333"/>
          <w:sz w:val="21"/>
          <w:szCs w:val="21"/>
        </w:rPr>
        <w:t xml:space="preserve">全サイトの口コミへ48時間以内に返信（感謝 + 課題への回答）</w:t>
      </w:r>
    </w:p>
    <w:p>
      <w:pPr>
        <w:pStyle w:val="ListParagraph"/>
        <w:numPr>
          <w:ilvl w:val="0"/>
          <w:numId w:val="2"/>
        </w:numPr>
        <w:spacing w:after="80" w:line="300"/>
      </w:pPr>
      <w:r>
        <w:rPr>
          <w:rFonts w:ascii="Arial" w:cs="Arial" w:eastAsia="Arial" w:hAnsi="Arial"/>
          <w:color w:val="333333"/>
          <w:sz w:val="21"/>
          <w:szCs w:val="21"/>
        </w:rPr>
        <w:t xml:space="preserve">高評価レビューへの返信でリピート意向を強化</w:t>
      </w:r>
    </w:p>
    <w:p>
      <w:pPr>
        <w:pStyle w:val="ListParagraph"/>
        <w:numPr>
          <w:ilvl w:val="0"/>
          <w:numId w:val="2"/>
        </w:numPr>
        <w:spacing w:after="80" w:line="300"/>
      </w:pPr>
      <w:r>
        <w:rPr>
          <w:rFonts w:ascii="Arial" w:cs="Arial" w:eastAsia="Arial" w:hAnsi="Arial"/>
          <w:color w:val="333333"/>
          <w:sz w:val="21"/>
          <w:szCs w:val="21"/>
        </w:rPr>
        <w:t xml:space="preserve">低評価の懸念に対する真摯な回答で潜在顧客への信頼醸成</w:t>
      </w:r>
    </w:p>
    <w:p>
      <w:pPr>
        <w:spacing w:after="80"/>
      </w:pPr>
    </w:p>
    <w:p>
      <w:pPr>
        <w:spacing w:after="120" w:before="200"/>
      </w:pPr>
      <w:r>
        <w:rPr>
          <w:rFonts w:ascii="Arial" w:cs="Arial" w:eastAsia="Arial" w:hAnsi="Arial"/>
          <w:b/>
          <w:bCs/>
          <w:color w:val="1B3A5C"/>
          <w:sz w:val="22"/>
          <w:szCs w:val="22"/>
        </w:rPr>
        <w:t xml:space="preserve">(3) インバウンド体験向上</w:t>
      </w:r>
    </w:p>
    <w:p>
      <w:pPr>
        <w:pStyle w:val="ListParagraph"/>
        <w:numPr>
          <w:ilvl w:val="0"/>
          <w:numId w:val="2"/>
        </w:numPr>
        <w:spacing w:after="80" w:line="300"/>
      </w:pPr>
      <w:r>
        <w:rPr>
          <w:rFonts w:ascii="Arial" w:cs="Arial" w:eastAsia="Arial" w:hAnsi="Arial"/>
          <w:color w:val="333333"/>
          <w:sz w:val="21"/>
          <w:szCs w:val="21"/>
        </w:rPr>
        <w:t xml:space="preserve">多言語対応チェックインフローの整備（英語・中国語・韓国語）</w:t>
      </w:r>
    </w:p>
    <w:p>
      <w:pPr>
        <w:pStyle w:val="ListParagraph"/>
        <w:numPr>
          <w:ilvl w:val="0"/>
          <w:numId w:val="2"/>
        </w:numPr>
        <w:spacing w:after="80" w:line="300"/>
      </w:pPr>
      <w:r>
        <w:rPr>
          <w:rFonts w:ascii="Arial" w:cs="Arial" w:eastAsia="Arial" w:hAnsi="Arial"/>
          <w:color w:val="333333"/>
          <w:sz w:val="21"/>
          <w:szCs w:val="21"/>
        </w:rPr>
        <w:t xml:space="preserve">観光スポット・交通情報の多言語パンフレット設置</w:t>
      </w:r>
    </w:p>
    <w:p>
      <w:pPr>
        <w:pStyle w:val="ListParagraph"/>
        <w:numPr>
          <w:ilvl w:val="0"/>
          <w:numId w:val="2"/>
        </w:numPr>
        <w:spacing w:after="80" w:line="300"/>
      </w:pPr>
      <w:r>
        <w:rPr>
          <w:rFonts w:ascii="Arial" w:cs="Arial" w:eastAsia="Arial" w:hAnsi="Arial"/>
          <w:color w:val="333333"/>
          <w:sz w:val="21"/>
          <w:szCs w:val="21"/>
        </w:rPr>
        <w:t xml:space="preserve">Trip.com/Agodaの高評価を維持するための外国人ゲスト対応強化</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客室設備の選択的更新</w:t>
      </w:r>
    </w:p>
    <w:p>
      <w:pPr>
        <w:pStyle w:val="ListParagraph"/>
        <w:numPr>
          <w:ilvl w:val="0"/>
          <w:numId w:val="2"/>
        </w:numPr>
        <w:spacing w:after="80" w:line="300"/>
      </w:pPr>
      <w:r>
        <w:rPr>
          <w:rFonts w:ascii="Arial" w:cs="Arial" w:eastAsia="Arial" w:hAnsi="Arial"/>
          <w:color w:val="333333"/>
          <w:sz w:val="21"/>
          <w:szCs w:val="21"/>
        </w:rPr>
        <w:t xml:space="preserve">マットレスの定期点検・劣化品の優先交換（長期滞在クレーム防止）</w:t>
      </w:r>
    </w:p>
    <w:p>
      <w:pPr>
        <w:pStyle w:val="ListParagraph"/>
        <w:numPr>
          <w:ilvl w:val="0"/>
          <w:numId w:val="2"/>
        </w:numPr>
        <w:spacing w:after="80" w:line="300"/>
      </w:pPr>
      <w:r>
        <w:rPr>
          <w:rFonts w:ascii="Arial" w:cs="Arial" w:eastAsia="Arial" w:hAnsi="Arial"/>
          <w:color w:val="333333"/>
          <w:sz w:val="21"/>
          <w:szCs w:val="21"/>
        </w:rPr>
        <w:t xml:space="preserve">セーフティボックスの全室設置工事（夏季改装と合わせた実施）</w:t>
      </w:r>
    </w:p>
    <w:p>
      <w:pPr>
        <w:pStyle w:val="ListParagraph"/>
        <w:numPr>
          <w:ilvl w:val="0"/>
          <w:numId w:val="2"/>
        </w:numPr>
        <w:spacing w:after="80" w:line="300"/>
      </w:pPr>
      <w:r>
        <w:rPr>
          <w:rFonts w:ascii="Arial" w:cs="Arial" w:eastAsia="Arial" w:hAnsi="Arial"/>
          <w:color w:val="333333"/>
          <w:sz w:val="21"/>
          <w:szCs w:val="21"/>
        </w:rPr>
        <w:t xml:space="preserve">客室内コンセント・USB充電設備の増設</w:t>
      </w:r>
    </w:p>
    <w:p>
      <w:pPr>
        <w:spacing w:after="80"/>
      </w:pPr>
    </w:p>
    <w:p>
      <w:pPr>
        <w:spacing w:after="120" w:before="200"/>
      </w:pPr>
      <w:r>
        <w:rPr>
          <w:rFonts w:ascii="Arial" w:cs="Arial" w:eastAsia="Arial" w:hAnsi="Arial"/>
          <w:b/>
          <w:bCs/>
          <w:color w:val="1B3A5C"/>
          <w:sz w:val="22"/>
          <w:szCs w:val="22"/>
        </w:rPr>
        <w:t xml:space="preserve">(2) 朝食品質の向上</w:t>
      </w:r>
    </w:p>
    <w:p>
      <w:pPr>
        <w:pStyle w:val="ListParagraph"/>
        <w:numPr>
          <w:ilvl w:val="0"/>
          <w:numId w:val="2"/>
        </w:numPr>
        <w:spacing w:after="80" w:line="300"/>
      </w:pPr>
      <w:r>
        <w:rPr>
          <w:rFonts w:ascii="Arial" w:cs="Arial" w:eastAsia="Arial" w:hAnsi="Arial"/>
          <w:color w:val="333333"/>
          <w:sz w:val="21"/>
          <w:szCs w:val="21"/>
        </w:rPr>
        <w:t xml:space="preserve">ビュッフェメニューの季節感・多様性強化</w:t>
      </w:r>
    </w:p>
    <w:p>
      <w:pPr>
        <w:pStyle w:val="ListParagraph"/>
        <w:numPr>
          <w:ilvl w:val="0"/>
          <w:numId w:val="2"/>
        </w:numPr>
        <w:spacing w:after="80" w:line="300"/>
      </w:pPr>
      <w:r>
        <w:rPr>
          <w:rFonts w:ascii="Arial" w:cs="Arial" w:eastAsia="Arial" w:hAnsi="Arial"/>
          <w:color w:val="333333"/>
          <w:sz w:val="21"/>
          <w:szCs w:val="21"/>
        </w:rPr>
        <w:t xml:space="preserve">朝食ルームの混雑緩和（時間帯別入場管理）</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夏季改装を活用した設備刷新</w:t>
      </w:r>
    </w:p>
    <w:p>
      <w:pPr>
        <w:pStyle w:val="ListParagraph"/>
        <w:numPr>
          <w:ilvl w:val="0"/>
          <w:numId w:val="2"/>
        </w:numPr>
        <w:spacing w:after="80" w:line="300"/>
      </w:pPr>
      <w:r>
        <w:rPr>
          <w:rFonts w:ascii="Arial" w:cs="Arial" w:eastAsia="Arial" w:hAnsi="Arial"/>
          <w:color w:val="333333"/>
          <w:sz w:val="21"/>
          <w:szCs w:val="21"/>
        </w:rPr>
        <w:t xml:space="preserve">全客室セーフティボックス設置完了</w:t>
      </w:r>
    </w:p>
    <w:p>
      <w:pPr>
        <w:pStyle w:val="ListParagraph"/>
        <w:numPr>
          <w:ilvl w:val="0"/>
          <w:numId w:val="2"/>
        </w:numPr>
        <w:spacing w:after="80" w:line="300"/>
      </w:pPr>
      <w:r>
        <w:rPr>
          <w:rFonts w:ascii="Arial" w:cs="Arial" w:eastAsia="Arial" w:hAnsi="Arial"/>
          <w:color w:val="333333"/>
          <w:sz w:val="21"/>
          <w:szCs w:val="21"/>
        </w:rPr>
        <w:t xml:space="preserve">マットレス全数交換による睡眠品質の均一化</w:t>
      </w:r>
    </w:p>
    <w:p>
      <w:pPr>
        <w:pStyle w:val="ListParagraph"/>
        <w:numPr>
          <w:ilvl w:val="0"/>
          <w:numId w:val="2"/>
        </w:numPr>
        <w:spacing w:after="80" w:line="300"/>
      </w:pPr>
      <w:r>
        <w:rPr>
          <w:rFonts w:ascii="Arial" w:cs="Arial" w:eastAsia="Arial" w:hAnsi="Arial"/>
          <w:color w:val="333333"/>
          <w:sz w:val="21"/>
          <w:szCs w:val="21"/>
        </w:rPr>
        <w:t xml:space="preserve">バスルームのシャワーヘッド・水回り設備更新</w:t>
      </w:r>
    </w:p>
    <w:p>
      <w:pPr>
        <w:spacing w:after="80"/>
      </w:pPr>
    </w:p>
    <w:p>
      <w:pPr>
        <w:spacing w:after="120" w:before="200"/>
      </w:pPr>
      <w:r>
        <w:rPr>
          <w:rFonts w:ascii="Arial" w:cs="Arial" w:eastAsia="Arial" w:hAnsi="Arial"/>
          <w:b/>
          <w:bCs/>
          <w:color w:val="1B3A5C"/>
          <w:sz w:val="22"/>
          <w:szCs w:val="22"/>
        </w:rPr>
        <w:t xml:space="preserve">(2) デジタルサービス強化</w:t>
      </w:r>
    </w:p>
    <w:p>
      <w:pPr>
        <w:pStyle w:val="ListParagraph"/>
        <w:numPr>
          <w:ilvl w:val="0"/>
          <w:numId w:val="2"/>
        </w:numPr>
        <w:spacing w:after="80" w:line="300"/>
      </w:pPr>
      <w:r>
        <w:rPr>
          <w:rFonts w:ascii="Arial" w:cs="Arial" w:eastAsia="Arial" w:hAnsi="Arial"/>
          <w:color w:val="333333"/>
          <w:sz w:val="21"/>
          <w:szCs w:val="21"/>
        </w:rPr>
        <w:t xml:space="preserve">スマートフォンチェックイン・チェックアウト導入</w:t>
      </w:r>
    </w:p>
    <w:p>
      <w:pPr>
        <w:pStyle w:val="ListParagraph"/>
        <w:numPr>
          <w:ilvl w:val="0"/>
          <w:numId w:val="2"/>
        </w:numPr>
        <w:spacing w:after="80" w:line="300"/>
      </w:pPr>
      <w:r>
        <w:rPr>
          <w:rFonts w:ascii="Arial" w:cs="Arial" w:eastAsia="Arial" w:hAnsi="Arial"/>
          <w:color w:val="333333"/>
          <w:sz w:val="21"/>
          <w:szCs w:val="21"/>
        </w:rPr>
        <w:t xml:space="preserve">客室内QRコードによるサービスリクエスト対応</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8.87点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9.0点以上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81.7%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0%維持</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継続</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Trip.com平均評価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9.67/10点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9.7点以上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Google平均評価</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4.00/5点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4.3/5点以上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2026年5月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アメニティクレーム</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3件/2ヶ月</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0件/2ヶ月</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bl>
    <w:p>
      <w:r>
        <w:br w:type="page"/>
      </w:r>
    </w:p>
    <w:p>
      <w:pPr>
        <w:pStyle w:val="Heading1"/>
        <w:spacing w:after="200" w:before="360"/>
      </w:pPr>
      <w:r>
        <w:rPr>
          <w:rFonts w:ascii="Arial" w:cs="Arial" w:eastAsia="Arial" w:hAnsi="Arial"/>
          <w:b/>
          <w:bCs/>
          <w:color w:val="1B3A5C"/>
          <w:sz w:val="32"/>
          <w:szCs w:val="32"/>
        </w:rPr>
        <w:t xml:space="preserve">7. 総括と今後のアクション</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ダイワロイネットホテル大崎は、2026年2月〜3月の分析期間において全体平均8.87点・低評価0件という極めて優秀な成績を収めています。大崎駅直結の圧倒的立地優位性と安定した清潔感・設備品質が、国内外ゲストからの高い評価を支えています。</w:t>
            </w:r>
          </w:p>
          <w:p>
            <w:pPr>
              <w:spacing w:after="160"/>
            </w:pPr>
            <w:r>
              <w:rPr>
                <w:rFonts w:ascii="Arial" w:cs="Arial" w:eastAsia="Arial" w:hAnsi="Arial"/>
                <w:color w:val="333333"/>
                <w:sz w:val="21"/>
                <w:szCs w:val="21"/>
              </w:rPr>
              <w:t xml:space="preserve">最優先課題はアメニティの充実（セーフティボックス設置・基本アメニティの拡充）であり、夏季改装と連動した客室設備の選択的更新が推奨されます。これらの改善は投資対効果が高く、すでに高い水準にある評価をさらに向上させることが期待されます。</w:t>
            </w:r>
          </w:p>
          <w:p>
            <w:pPr>
              <w:spacing w:after="160"/>
            </w:pPr>
            <w:r>
              <w:rPr>
                <w:rFonts w:ascii="Arial" w:cs="Arial" w:eastAsia="Arial" w:hAnsi="Arial"/>
                <w:color w:val="333333"/>
                <w:sz w:val="21"/>
                <w:szCs w:val="21"/>
              </w:rPr>
              <w:t xml:space="preserve">インバウンド市場においてTrip.com平均9.67点・Agoda平均9.00点と特に高い評価を得ており、海外向けマーケティングの強化による客室稼働率向上の余地が大きいといえます。多言語対応の充実と口コミ返信率の向上が次のステップとして有効です。</w:t>
            </w:r>
          </w:p>
          <w:p>
            <w:pPr>
              <w:spacing w:after="160"/>
            </w:pPr>
            <w:r>
              <w:rPr>
                <w:rFonts w:ascii="Arial" w:cs="Arial" w:eastAsia="Arial" w:hAnsi="Arial"/>
                <w:color w:val="333333"/>
                <w:sz w:val="21"/>
                <w:szCs w:val="21"/>
              </w:rPr>
              <w:t xml:space="preserve">低評価0件という実績を継続・強固なものとするためには、現状の品質維持に加え、ゲストの期待値を上回るサービス提供（アップグレード・記念日対応等）を積極的に実施することが重要です。</w:t>
            </w:r>
          </w:p>
          <w:p>
            <w:r>
              <w:rPr>
                <w:rFonts w:ascii="Arial" w:cs="Arial" w:eastAsia="Arial" w:hAnsi="Arial"/>
                <w:b/>
                <w:bCs/>
                <w:color w:val="1B3A5C"/>
                <w:sz w:val="21"/>
                <w:szCs w:val="21"/>
              </w:rPr>
              <w:t xml:space="preserve">全サイトを通じた低評価0件という圧倒的な品質安定性を維持しながら、アメニティ充実と設備更新を通じて全体平均9.0点以上・高評価率85%以上の達成を目指してください。ダイワロイネットホテル大崎の強みは「行けば必ず満足できる」という確実性にあり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ダイワロイネットホテル大崎｜口コミ分析改善レポート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2026-03-28T23:24:13.484Z</dcterms:created>
  <dcterms:modified xsi:type="dcterms:W3CDTF">2026-03-28T23:24:13.485Z</dcterms:modified>
</cp:coreProperties>
</file>

<file path=docProps/custom.xml><?xml version="1.0" encoding="utf-8"?>
<Properties xmlns="http://schemas.openxmlformats.org/officeDocument/2006/custom-properties" xmlns:vt="http://schemas.openxmlformats.org/officeDocument/2006/docPropsVTypes"/>
</file>