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b/>
          <w:bCs/>
          <w:color w:val="1B2333"/>
          <w:sz w:val="44"/>
          <w:szCs w:val="44"/>
        </w:rPr>
        <w:t xml:space="preserve">現場運営支援システム</w:t>
      </w:r>
    </w:p>
    <w:p>
      <w:pPr>
        <w:spacing w:before="200"/>
        <w:jc w:val="center"/>
      </w:pPr>
      <w:r>
        <w:rPr>
          <w:color w:val="666666"/>
          <w:sz w:val="22"/>
          <w:szCs w:val="22"/>
        </w:rPr>
        <w:t xml:space="preserve">(genba-mvp)</w:t>
      </w:r>
    </w:p>
    <w:p>
      <w:pPr>
        <w:spacing w:before="500"/>
        <w:jc w:val="center"/>
      </w:pPr>
      <w:r>
        <w:rPr>
          <w:b/>
          <w:bCs/>
          <w:sz w:val="32"/>
          <w:szCs w:val="32"/>
        </w:rPr>
        <w:t xml:space="preserve">テーブル定義書・ER図</w:t>
      </w:r>
    </w:p>
    <w:p>
      <w:pPr>
        <w:spacing w:before="200"/>
        <w:jc w:val="center"/>
      </w:pPr>
      <w:r>
        <w:rPr>
          <w:b/>
          <w:bCs/>
          <w:color w:val="C9A227"/>
          <w:sz w:val="22"/>
          <w:szCs w:val="22"/>
        </w:rPr>
        <w:t xml:space="preserve">Version 1.0</w:t>
      </w:r>
    </w:p>
    <w:p>
      <w:pPr>
        <w:spacing w:before="300"/>
        <w:jc w:val="center"/>
      </w:pPr>
      <w:r>
        <w:rPr>
          <w:color w:val="666666"/>
          <w:sz w:val="18"/>
          <w:szCs w:val="18"/>
        </w:rPr>
        <w:t xml:space="preserve">2026年7月</w:t>
      </w:r>
    </w:p>
    <w:p>
      <w:pPr>
        <w:spacing w:before="1400"/>
        <w:jc w:val="center"/>
      </w:pPr>
      <w:r>
        <w:drawing>
          <wp:inline distT="0" distB="0" distL="0" distR="0">
            <wp:extent cx="2476500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0"/>
        <w:jc w:val="center"/>
      </w:pPr>
      <w:r>
        <w:rPr>
          <w:b/>
          <w:bCs/>
          <w:color w:val="1B2333"/>
          <w:sz w:val="28"/>
          <w:szCs w:val="28"/>
        </w:rPr>
        <w:t xml:space="preserve">株式会社 Aster Systems</w:t>
      </w:r>
    </w:p>
    <w:p>
      <w:pPr>
        <w:spacing w:before="500"/>
        <w:jc w:val="center"/>
      </w:pPr>
      <w:r>
        <w:rPr>
          <w:color w:val="000000"/>
          <w:sz w:val="20"/>
          <w:szCs w:val="20"/>
        </w:rPr>
        <w:t xml:space="preserve">担当: 吉崎 天晴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B2333"/>
          <w:sz w:val="30"/>
          <w:szCs w:val="30"/>
        </w:rPr>
        <w:t xml:space="preserve">改訂履歴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6800"/>
      </w:tblGrid>
      <w:tr>
        <w:trPr>
          <w:tblHeader/>
        </w:trPr>
        <w:tc>
          <w:tcPr>
            <w:tcW w:type="dxa" w:w="14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2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日付</w:t>
            </w:r>
          </w:p>
        </w:tc>
        <w:tc>
          <w:tcPr>
            <w:tcW w:type="dxa" w:w="68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v1.0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2026年7月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初版発行(migrations 0001〜0006 時点の全14テーブル)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v1.1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2026年8月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migration 0007: usersにgoogle_sub等5列を追加。two_factor_pending / oauth_state / oauth_handoffの3テーブルを追加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B2333"/>
          <w:sz w:val="30"/>
          <w:szCs w:val="30"/>
        </w:rPr>
        <w:t xml:space="preserve">1. ER図(概略)</w:t>
      </w:r>
    </w:p>
    <w:p>
      <w:pPr>
        <w:spacing w:after="120"/>
      </w:pPr>
      <w:r>
        <w:rPr>
          <w:sz w:val="20"/>
          <w:szCs w:val="20"/>
        </w:rPr>
        <w:t xml:space="preserve">実線は主要な参照関係を示す(FK制約はD1側では一部のみ明示的に定義。アプリケーション側で整合性を担保している箇所を含む)。</w:t>
      </w:r>
    </w:p>
    <w:tbl>
      <w:tblPr>
        <w:tblW w:type="dxa" w:w="5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</w:tblGrid>
      <w:tr>
        <w:tc>
          <w:tcPr>
            <w:tcW w:type="dxa" w:w="5200"/>
            <w:shd w:fill="E8ECF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2333"/>
                <w:sz w:val="19"/>
                <w:szCs w:val="19"/>
              </w:rPr>
              <w:t xml:space="preserve">users(アカウント・課金状態)</w:t>
            </w:r>
          </w:p>
        </w:tc>
      </w:tr>
    </w:tbl>
    <w:p>
      <w:pPr>
        <w:spacing w:after="40" w:before="40"/>
        <w:jc w:val="center"/>
      </w:pPr>
      <w:r>
        <w:rPr>
          <w:color w:val="666666"/>
          <w:sz w:val="18"/>
          <w:szCs w:val="18"/>
        </w:rPr>
        <w:t xml:space="preserve">↓ 1 : N  owner_user_id</w:t>
      </w:r>
    </w:p>
    <w:tbl>
      <w:tblPr>
        <w:tblW w:type="dxa" w:w="5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</w:tblGrid>
      <w:tr>
        <w:tc>
          <w:tcPr>
            <w:tcW w:type="dxa" w:w="5200"/>
            <w:shd w:fill="E8ECF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2333"/>
                <w:sz w:val="19"/>
                <w:szCs w:val="19"/>
              </w:rPr>
              <w:t xml:space="preserve">teams(現場)</w:t>
            </w:r>
          </w:p>
        </w:tc>
      </w:tr>
    </w:tbl>
    <w:p>
      <w:pPr>
        <w:spacing w:after="40" w:before="40"/>
        <w:jc w:val="center"/>
      </w:pPr>
      <w:r>
        <w:rPr>
          <w:color w:val="666666"/>
          <w:sz w:val="18"/>
          <w:szCs w:val="18"/>
        </w:rPr>
        <w:t xml:space="preserve">↓ 1 : N  team_id</w:t>
      </w:r>
    </w:p>
    <w:tbl>
      <w:tblPr>
        <w:tblW w:type="dxa" w:w="5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</w:tblGrid>
      <w:tr>
        <w:tc>
          <w:tcPr>
            <w:tcW w:type="dxa" w:w="5200"/>
            <w:shd w:fill="E8ECF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2333"/>
                <w:sz w:val="19"/>
                <w:szCs w:val="19"/>
              </w:rPr>
              <w:t xml:space="preserve">participants(参加者)</w:t>
            </w:r>
          </w:p>
        </w:tc>
      </w:tr>
    </w:tbl>
    <w:p>
      <w:pPr>
        <w:spacing w:after="40" w:before="40"/>
        <w:jc w:val="center"/>
      </w:pPr>
      <w:r>
        <w:rPr>
          <w:color w:val="666666"/>
          <w:sz w:val="18"/>
          <w:szCs w:val="18"/>
        </w:rPr>
        <w:t xml:space="preserve">↓ 1 : N  participant_id</w:t>
      </w:r>
    </w:p>
    <w:tbl>
      <w:tblPr>
        <w:tblW w:type="dxa" w:w="5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</w:tblGrid>
      <w:tr>
        <w:tc>
          <w:tcPr>
            <w:tcW w:type="dxa" w:w="5200"/>
            <w:shd w:fill="EEF1F8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2333"/>
                <w:sz w:val="19"/>
                <w:szCs w:val="19"/>
              </w:rPr>
              <w:t xml:space="preserve">breaks / assignments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/>
      </w:r>
    </w:p>
    <w:tbl>
      <w:tblPr>
        <w:tblW w:type="dxa" w:w="3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</w:tblGrid>
      <w:tr>
        <w:tc>
          <w:tcPr>
            <w:tcW w:type="dxa" w:w="3400"/>
            <w:shd w:fill="EEF1F8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2333"/>
                <w:sz w:val="19"/>
                <w:szCs w:val="19"/>
              </w:rPr>
              <w:t xml:space="preserve">teams</w:t>
            </w:r>
          </w:p>
        </w:tc>
      </w:tr>
    </w:tbl>
    <w:p>
      <w:pPr>
        <w:spacing w:after="40" w:before="40"/>
        <w:jc w:val="center"/>
      </w:pPr>
      <w:r>
        <w:rPr>
          <w:color w:val="666666"/>
          <w:sz w:val="18"/>
          <w:szCs w:val="18"/>
        </w:rPr>
        <w:t xml:space="preserve">↓ 1 : N</w:t>
      </w:r>
    </w:p>
    <w:tbl>
      <w:tblPr>
        <w:tblW w:type="dxa" w:w="6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</w:tblGrid>
      <w:tr>
        <w:tc>
          <w:tcPr>
            <w:tcW w:type="dxa" w:w="6800"/>
            <w:shd w:fill="EEF1F8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2333"/>
                <w:sz w:val="19"/>
                <w:szCs w:val="19"/>
              </w:rPr>
              <w:t xml:space="preserve">chat_messages / notifications / votes / audit_logs / redemption_codes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/>
      </w:r>
    </w:p>
    <w:tbl>
      <w:tblPr>
        <w:tblW w:type="dxa" w:w="3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</w:tblGrid>
      <w:tr>
        <w:tc>
          <w:tcPr>
            <w:tcW w:type="dxa" w:w="3400"/>
            <w:shd w:fill="EEF1F8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2333"/>
                <w:sz w:val="19"/>
                <w:szCs w:val="19"/>
              </w:rPr>
              <w:t xml:space="preserve">users</w:t>
            </w:r>
          </w:p>
        </w:tc>
      </w:tr>
    </w:tbl>
    <w:p>
      <w:pPr>
        <w:spacing w:after="40" w:before="40"/>
        <w:jc w:val="center"/>
      </w:pPr>
      <w:r>
        <w:rPr>
          <w:color w:val="666666"/>
          <w:sz w:val="18"/>
          <w:szCs w:val="18"/>
        </w:rPr>
        <w:t xml:space="preserve">↓ 1 : N</w:t>
      </w:r>
    </w:p>
    <w:tbl>
      <w:tblPr>
        <w:tblW w:type="dxa" w:w="6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</w:tblGrid>
      <w:tr>
        <w:tc>
          <w:tcPr>
            <w:tcW w:type="dxa" w:w="6800"/>
            <w:shd w:fill="EEF1F8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2333"/>
                <w:sz w:val="19"/>
                <w:szCs w:val="19"/>
              </w:rPr>
              <w:t xml:space="preserve">sessions / redemption_uses / billing_ledger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B2333"/>
          <w:sz w:val="30"/>
          <w:szCs w:val="30"/>
        </w:rPr>
        <w:t xml:space="preserve">2. テーブル定義</w:t>
      </w:r>
    </w:p>
    <w:p>
      <w:pPr>
        <w:spacing w:after="120"/>
      </w:pPr>
      <w:r>
        <w:rPr>
          <w:sz w:val="20"/>
          <w:szCs w:val="20"/>
        </w:rPr>
        <w:t xml:space="preserve">時刻列(created_at, start_at 等)はすべてUTCのepochミリ秒(INTEGER)。</w:t>
      </w:r>
    </w:p>
    <w:p>
      <w:pPr>
        <w:pStyle w:val="Heading2"/>
        <w:spacing w:after="150" w:before="300"/>
      </w:pPr>
      <w:r>
        <w:rPr>
          <w:b/>
          <w:bCs/>
          <w:color w:val="1B2333"/>
          <w:sz w:val="24"/>
          <w:szCs w:val="24"/>
        </w:rPr>
        <w:t xml:space="preserve">users</w:t>
      </w:r>
    </w:p>
    <w:p>
      <w:pPr>
        <w:spacing w:after="120"/>
      </w:pPr>
      <w:r>
        <w:rPr>
          <w:sz w:val="20"/>
          <w:szCs w:val="20"/>
        </w:rPr>
        <w:t xml:space="preserve">アカウント情報。課金状態・累計実績を保持する。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5000"/>
      </w:tblGrid>
      <w:tr>
        <w:trPr>
          <w:tblHeader/>
        </w:trPr>
        <w:tc>
          <w:tcPr>
            <w:tcW w:type="dxa" w:w="28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列名</w:t>
            </w:r>
          </w:p>
        </w:tc>
        <w:tc>
          <w:tcPr>
            <w:tcW w:type="dxa" w:w="22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型/制約</w:t>
            </w:r>
          </w:p>
        </w:tc>
        <w:tc>
          <w:tcPr>
            <w:tcW w:type="dxa" w:w="50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 PK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ユーザーID(u_接頭辞)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 UNIQUE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メールアドレス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PBKDF2ハッシュ(salt:hash形式)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表示名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total_points / total_work_min / sites_count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投票締切時に加算される累計実績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plan_type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 DEFAULT 'none'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'none' / 'subscription' / 'credits'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subscription_active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INTEGER DEFAULT 0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サブスク有効フラグ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subscription_id / subscription_current_period_end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 / INTEGER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Stripeサブスク情報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credit_balance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INTEGER DEFAULT 0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クレジット残高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comp_unlimited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INTEGER DEFAULT 0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招待コードによる永続無料フラグ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day_pass_expires_at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ポイント交換1日パスの有効期限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credits_month_key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毎月クレジット付与の最終付与年月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stripe_customer_id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Stripe顧客ID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作成日時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google_sub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 UNIQUE(NULL許容)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Google連携時の一意なユーザーID。連携していないアカウントはNULL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avatar_url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アイコン画像URL(Googleプロフィール由来)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totp_secret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2段階認証(TOTP)の秘密鍵(base32)。無効時はNULL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totp_enabled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INTEGER DEFAULT 0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2段階認証が有効かどうか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totp_backup_codes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バックアップコードのハッシュ値をJSON配列で保持(平文は保存しない)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B2333"/>
          <w:sz w:val="24"/>
          <w:szCs w:val="24"/>
        </w:rPr>
        <w:t xml:space="preserve">sessions</w:t>
      </w:r>
    </w:p>
    <w:p>
      <w:pPr>
        <w:spacing w:after="120"/>
      </w:pPr>
      <w:r>
        <w:rPr>
          <w:sz w:val="20"/>
          <w:szCs w:val="20"/>
        </w:rPr>
        <w:t xml:space="preserve">アカウントログインセッション(30日間有効)。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5000"/>
      </w:tblGrid>
      <w:tr>
        <w:trPr>
          <w:tblHeader/>
        </w:trPr>
        <w:tc>
          <w:tcPr>
            <w:tcW w:type="dxa" w:w="28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列名</w:t>
            </w:r>
          </w:p>
        </w:tc>
        <w:tc>
          <w:tcPr>
            <w:tcW w:type="dxa" w:w="22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型/制約</w:t>
            </w:r>
          </w:p>
        </w:tc>
        <w:tc>
          <w:tcPr>
            <w:tcW w:type="dxa" w:w="50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token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 PK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セッショントークン(s_接頭辞)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user_id / expires_at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 / INTEGER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紐づくユーザーと有効期限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B2333"/>
          <w:sz w:val="24"/>
          <w:szCs w:val="24"/>
        </w:rPr>
        <w:t xml:space="preserve">two_factor_pending</w:t>
      </w:r>
    </w:p>
    <w:p>
      <w:pPr>
        <w:spacing w:after="120"/>
      </w:pPr>
      <w:r>
        <w:rPr>
          <w:sz w:val="20"/>
          <w:szCs w:val="20"/>
        </w:rPr>
        <w:t xml:space="preserve">パスワード/Googleログインは成功したが2FAコード入力待ちの状態(5分間有効)。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5000"/>
      </w:tblGrid>
      <w:tr>
        <w:trPr>
          <w:tblHeader/>
        </w:trPr>
        <w:tc>
          <w:tcPr>
            <w:tcW w:type="dxa" w:w="28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列名</w:t>
            </w:r>
          </w:p>
        </w:tc>
        <w:tc>
          <w:tcPr>
            <w:tcW w:type="dxa" w:w="22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型/制約</w:t>
            </w:r>
          </w:p>
        </w:tc>
        <w:tc>
          <w:tcPr>
            <w:tcW w:type="dxa" w:w="50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token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 PK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コード入力用トークン(p2fa_接頭辞)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user_id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対象ユーザー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attempts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INTEGER DEFAULT 0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コード誤入力回数。8回で失効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expires_at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有効期限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B2333"/>
          <w:sz w:val="24"/>
          <w:szCs w:val="24"/>
        </w:rPr>
        <w:t xml:space="preserve">oauth_state</w:t>
      </w:r>
    </w:p>
    <w:p>
      <w:pPr>
        <w:spacing w:after="120"/>
      </w:pPr>
      <w:r>
        <w:rPr>
          <w:sz w:val="20"/>
          <w:szCs w:val="20"/>
        </w:rPr>
        <w:t xml:space="preserve">GoogleログインのCSRF対策用state(単発使用・10分で失効)。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5000"/>
      </w:tblGrid>
      <w:tr>
        <w:trPr>
          <w:tblHeader/>
        </w:trPr>
        <w:tc>
          <w:tcPr>
            <w:tcW w:type="dxa" w:w="28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列名</w:t>
            </w:r>
          </w:p>
        </w:tc>
        <w:tc>
          <w:tcPr>
            <w:tcW w:type="dxa" w:w="22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型/制約</w:t>
            </w:r>
          </w:p>
        </w:tc>
        <w:tc>
          <w:tcPr>
            <w:tcW w:type="dxa" w:w="50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token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 PK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state値。/startで発行し/callbackで検証後に削除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created_at / expires_at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発行日時と有効期限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B2333"/>
          <w:sz w:val="24"/>
          <w:szCs w:val="24"/>
        </w:rPr>
        <w:t xml:space="preserve">oauth_handoff</w:t>
      </w:r>
    </w:p>
    <w:p>
      <w:pPr>
        <w:spacing w:after="120"/>
      </w:pPr>
      <w:r>
        <w:rPr>
          <w:sz w:val="20"/>
          <w:szCs w:val="20"/>
        </w:rPr>
        <w:t xml:space="preserve">Googleコールバック完了後、発行済みセッショントークンをSPAへ安全に引き渡すためのワンタイムコード(60秒・単発で失効)。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5000"/>
      </w:tblGrid>
      <w:tr>
        <w:trPr>
          <w:tblHeader/>
        </w:trPr>
        <w:tc>
          <w:tcPr>
            <w:tcW w:type="dxa" w:w="28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列名</w:t>
            </w:r>
          </w:p>
        </w:tc>
        <w:tc>
          <w:tcPr>
            <w:tcW w:type="dxa" w:w="22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型/制約</w:t>
            </w:r>
          </w:p>
        </w:tc>
        <w:tc>
          <w:tcPr>
            <w:tcW w:type="dxa" w:w="50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code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 PK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引換コード(oh_接頭辞)。URLに載せてもセッショントークン自体は露出しない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session_token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引き換え先の実セッショントークン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expires_at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有効期限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B2333"/>
          <w:sz w:val="24"/>
          <w:szCs w:val="24"/>
        </w:rPr>
        <w:t xml:space="preserve">teams</w:t>
      </w:r>
    </w:p>
    <w:p>
      <w:pPr>
        <w:spacing w:after="120"/>
      </w:pPr>
      <w:r>
        <w:rPr>
          <w:sz w:val="20"/>
          <w:szCs w:val="20"/>
        </w:rPr>
        <w:t xml:space="preserve">1現場(1チーム)を表す単位。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5000"/>
      </w:tblGrid>
      <w:tr>
        <w:trPr>
          <w:tblHeader/>
        </w:trPr>
        <w:tc>
          <w:tcPr>
            <w:tcW w:type="dxa" w:w="28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列名</w:t>
            </w:r>
          </w:p>
        </w:tc>
        <w:tc>
          <w:tcPr>
            <w:tcW w:type="dxa" w:w="22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型/制約</w:t>
            </w:r>
          </w:p>
        </w:tc>
        <w:tc>
          <w:tcPr>
            <w:tcW w:type="dxa" w:w="50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 / code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 PK / UNIQUE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チームIDと、参加用に共有する8桁の招待コード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site_name / venue_name / section / event_date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現場名・会場名・セクション名・開催日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owner_user_id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作成者(オーナー)のユーザーID。課金判定もこのユーザーに紐づく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ai_enabled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INTEGER DEFAULT 0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このチームでAI提案がONかどうか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voting_closed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INTEGER DEFAULT 0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ポイント投票を締め切ったかどうか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deleted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INTEGER DEFAULT 0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論理削除フラグ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作成日時(チーム作成クォータ集計にも使用)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B2333"/>
          <w:sz w:val="24"/>
          <w:szCs w:val="24"/>
        </w:rPr>
        <w:t xml:space="preserve">participants</w:t>
      </w:r>
    </w:p>
    <w:p>
      <w:pPr>
        <w:spacing w:after="120"/>
      </w:pPr>
      <w:r>
        <w:rPr>
          <w:sz w:val="20"/>
          <w:szCs w:val="20"/>
        </w:rPr>
        <w:t xml:space="preserve">チームへの参加者。アカウント保有者はuser_idを持ち、ゲストはtokenを持つ。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5000"/>
      </w:tblGrid>
      <w:tr>
        <w:trPr>
          <w:tblHeader/>
        </w:trPr>
        <w:tc>
          <w:tcPr>
            <w:tcW w:type="dxa" w:w="28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列名</w:t>
            </w:r>
          </w:p>
        </w:tc>
        <w:tc>
          <w:tcPr>
            <w:tcW w:type="dxa" w:w="22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型/制約</w:t>
            </w:r>
          </w:p>
        </w:tc>
        <w:tc>
          <w:tcPr>
            <w:tcW w:type="dxa" w:w="50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 / team_id / user_id / token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参加者ID、所属チーム、アカウント紐付け、ゲスト用参加トークン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name / role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表示名、ロール(owner/admin/member/guest)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plan_start / plan_end / check_out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予定勤務開始・終了、実退勤時刻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badges / display_badge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獲得バッジ(JSON配列)、名前の前に表示するバッジ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today_points / today_rank / today_votes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その現場での投票結果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B2333"/>
          <w:sz w:val="24"/>
          <w:szCs w:val="24"/>
        </w:rPr>
        <w:t xml:space="preserve">breaks</w:t>
      </w:r>
    </w:p>
    <w:p>
      <w:pPr>
        <w:spacing w:after="120"/>
      </w:pPr>
      <w:r>
        <w:rPr>
          <w:sz w:val="20"/>
          <w:szCs w:val="20"/>
        </w:rPr>
        <w:t xml:space="preserve">休憩の開始・終了記録(1参加者に複数行、分割取得対応)。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5000"/>
      </w:tblGrid>
      <w:tr>
        <w:trPr>
          <w:tblHeader/>
        </w:trPr>
        <w:tc>
          <w:tcPr>
            <w:tcW w:type="dxa" w:w="28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列名</w:t>
            </w:r>
          </w:p>
        </w:tc>
        <w:tc>
          <w:tcPr>
            <w:tcW w:type="dxa" w:w="22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型/制約</w:t>
            </w:r>
          </w:p>
        </w:tc>
        <w:tc>
          <w:tcPr>
            <w:tcW w:type="dxa" w:w="50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 / participant_id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休憩ID、対象参加者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start_at / end_at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休憩開始・終了(終了未記録はNULL)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B2333"/>
          <w:sz w:val="24"/>
          <w:szCs w:val="24"/>
        </w:rPr>
        <w:t xml:space="preserve">assignments</w:t>
      </w:r>
    </w:p>
    <w:p>
      <w:pPr>
        <w:spacing w:after="120"/>
      </w:pPr>
      <w:r>
        <w:rPr>
          <w:sz w:val="20"/>
          <w:szCs w:val="20"/>
        </w:rPr>
        <w:t xml:space="preserve">持ち場への配置記録。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5000"/>
      </w:tblGrid>
      <w:tr>
        <w:trPr>
          <w:tblHeader/>
        </w:trPr>
        <w:tc>
          <w:tcPr>
            <w:tcW w:type="dxa" w:w="28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列名</w:t>
            </w:r>
          </w:p>
        </w:tc>
        <w:tc>
          <w:tcPr>
            <w:tcW w:type="dxa" w:w="22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型/制約</w:t>
            </w:r>
          </w:p>
        </w:tc>
        <w:tc>
          <w:tcPr>
            <w:tcW w:type="dxa" w:w="50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 / team_id / participant_id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配置ID、所属チーム、対象参加者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start_at / end_at / name / note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INTEGER/TEXT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配置の開始・終了時刻、配置名、備考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B2333"/>
          <w:sz w:val="24"/>
          <w:szCs w:val="24"/>
        </w:rPr>
        <w:t xml:space="preserve">chat_messages</w:t>
      </w:r>
    </w:p>
    <w:p>
      <w:pPr>
        <w:spacing w:after="120"/>
      </w:pPr>
      <w:r>
        <w:rPr>
          <w:sz w:val="20"/>
          <w:szCs w:val="20"/>
        </w:rPr>
        <w:t xml:space="preserve">チーム内チャット。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5000"/>
      </w:tblGrid>
      <w:tr>
        <w:trPr>
          <w:tblHeader/>
        </w:trPr>
        <w:tc>
          <w:tcPr>
            <w:tcW w:type="dxa" w:w="28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列名</w:t>
            </w:r>
          </w:p>
        </w:tc>
        <w:tc>
          <w:tcPr>
            <w:tcW w:type="dxa" w:w="22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型/制約</w:t>
            </w:r>
          </w:p>
        </w:tc>
        <w:tc>
          <w:tcPr>
            <w:tcW w:type="dxa" w:w="50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INTEGER PK AUTOINCREMENT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メッセージID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team_id / participant_id / text / created_at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所属チーム、送信者、本文、送信日時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B2333"/>
          <w:sz w:val="24"/>
          <w:szCs w:val="24"/>
        </w:rPr>
        <w:t xml:space="preserve">notifications / notification_reads</w:t>
      </w:r>
    </w:p>
    <w:p>
      <w:pPr>
        <w:spacing w:after="120"/>
      </w:pPr>
      <w:r>
        <w:rPr>
          <w:sz w:val="20"/>
          <w:szCs w:val="20"/>
        </w:rPr>
        <w:t xml:space="preserve">通知本体と既読管理。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5000"/>
      </w:tblGrid>
      <w:tr>
        <w:trPr>
          <w:tblHeader/>
        </w:trPr>
        <w:tc>
          <w:tcPr>
            <w:tcW w:type="dxa" w:w="28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列名</w:t>
            </w:r>
          </w:p>
        </w:tc>
        <w:tc>
          <w:tcPr>
            <w:tcW w:type="dxa" w:w="22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型/制約</w:t>
            </w:r>
          </w:p>
        </w:tc>
        <w:tc>
          <w:tcPr>
            <w:tcW w:type="dxa" w:w="50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notifications.id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INTEGER PK AUTOINCREMENT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通知ID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notifications.type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休憩不足/一斉連絡/緊急連絡/休憩終了/バッジ獲得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notification_reads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PK(notification_id, participant_id)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参加者ごとの既読管理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B2333"/>
          <w:sz w:val="24"/>
          <w:szCs w:val="24"/>
        </w:rPr>
        <w:t xml:space="preserve">votes</w:t>
      </w:r>
    </w:p>
    <w:p>
      <w:pPr>
        <w:spacing w:after="120"/>
      </w:pPr>
      <w:r>
        <w:rPr>
          <w:sz w:val="20"/>
          <w:szCs w:val="20"/>
        </w:rPr>
        <w:t xml:space="preserve">ポイント投票。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5000"/>
      </w:tblGrid>
      <w:tr>
        <w:trPr>
          <w:tblHeader/>
        </w:trPr>
        <w:tc>
          <w:tcPr>
            <w:tcW w:type="dxa" w:w="28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列名</w:t>
            </w:r>
          </w:p>
        </w:tc>
        <w:tc>
          <w:tcPr>
            <w:tcW w:type="dxa" w:w="22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型/制約</w:t>
            </w:r>
          </w:p>
        </w:tc>
        <w:tc>
          <w:tcPr>
            <w:tcW w:type="dxa" w:w="50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team_id, voter_id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1人1票を保証する複合主キー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target_id / created_at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TEXT/INTEGER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投票先、投票日時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B2333"/>
          <w:sz w:val="24"/>
          <w:szCs w:val="24"/>
        </w:rPr>
        <w:t xml:space="preserve">audit_logs</w:t>
      </w:r>
    </w:p>
    <w:p>
      <w:pPr>
        <w:spacing w:after="120"/>
      </w:pPr>
      <w:r>
        <w:rPr>
          <w:sz w:val="20"/>
          <w:szCs w:val="20"/>
        </w:rPr>
        <w:t xml:space="preserve">管理操作の監査ログ(追記専用)。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5000"/>
      </w:tblGrid>
      <w:tr>
        <w:trPr>
          <w:tblHeader/>
        </w:trPr>
        <w:tc>
          <w:tcPr>
            <w:tcW w:type="dxa" w:w="28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列名</w:t>
            </w:r>
          </w:p>
        </w:tc>
        <w:tc>
          <w:tcPr>
            <w:tcW w:type="dxa" w:w="22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型/制約</w:t>
            </w:r>
          </w:p>
        </w:tc>
        <w:tc>
          <w:tcPr>
            <w:tcW w:type="dxa" w:w="50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 / team_id / actor / target / action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ログID、対象チーム、実行者、対象、操作種別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before_text / after_text / created_at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TEXT/INTEGER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変更前後内容、日時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B2333"/>
          <w:sz w:val="24"/>
          <w:szCs w:val="24"/>
        </w:rPr>
        <w:t xml:space="preserve">redemption_codes</w:t>
      </w:r>
    </w:p>
    <w:p>
      <w:pPr>
        <w:spacing w:after="120"/>
      </w:pPr>
      <w:r>
        <w:rPr>
          <w:sz w:val="20"/>
          <w:szCs w:val="20"/>
        </w:rPr>
        <w:t xml:space="preserve">招待コード本体。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5000"/>
      </w:tblGrid>
      <w:tr>
        <w:trPr>
          <w:tblHeader/>
        </w:trPr>
        <w:tc>
          <w:tcPr>
            <w:tcW w:type="dxa" w:w="28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列名</w:t>
            </w:r>
          </w:p>
        </w:tc>
        <w:tc>
          <w:tcPr>
            <w:tcW w:type="dxa" w:w="22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型/制約</w:t>
            </w:r>
          </w:p>
        </w:tc>
        <w:tc>
          <w:tcPr>
            <w:tcW w:type="dxa" w:w="50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code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 PK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コード文字列(FRIEND-/CREDIT-/PX接頭辞)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kind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'friend_unlimited' / 'credit_grant' / 'point_day_pass'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credit_amount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INTEGER DEFAULT 0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credit_grant時の付与クレジット数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max_uses / used_count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利用可能人数(NULL=無制限)、利用済み人数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created_by / created_at / expires_at / active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発行者、発行日時、有効期限、有効フラグ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B2333"/>
          <w:sz w:val="24"/>
          <w:szCs w:val="24"/>
        </w:rPr>
        <w:t xml:space="preserve">redemption_uses</w:t>
      </w:r>
    </w:p>
    <w:p>
      <w:pPr>
        <w:spacing w:after="120"/>
      </w:pPr>
      <w:r>
        <w:rPr>
          <w:sz w:val="20"/>
          <w:szCs w:val="20"/>
        </w:rPr>
        <w:t xml:space="preserve">コード利用履歴。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5000"/>
      </w:tblGrid>
      <w:tr>
        <w:trPr>
          <w:tblHeader/>
        </w:trPr>
        <w:tc>
          <w:tcPr>
            <w:tcW w:type="dxa" w:w="28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列名</w:t>
            </w:r>
          </w:p>
        </w:tc>
        <w:tc>
          <w:tcPr>
            <w:tcW w:type="dxa" w:w="22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型/制約</w:t>
            </w:r>
          </w:p>
        </w:tc>
        <w:tc>
          <w:tcPr>
            <w:tcW w:type="dxa" w:w="50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code, user_id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UNIQUE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同一ユーザーの同一コード再利用を防止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used_at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利用日時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B2333"/>
          <w:sz w:val="24"/>
          <w:szCs w:val="24"/>
        </w:rPr>
        <w:t xml:space="preserve">billing_ledger</w:t>
      </w:r>
    </w:p>
    <w:p>
      <w:pPr>
        <w:spacing w:after="120"/>
      </w:pPr>
      <w:r>
        <w:rPr>
          <w:sz w:val="20"/>
          <w:szCs w:val="20"/>
        </w:rPr>
        <w:t xml:space="preserve">実入金を記録する売上台帳(管理ページ集計用)。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5000"/>
      </w:tblGrid>
      <w:tr>
        <w:trPr>
          <w:tblHeader/>
        </w:trPr>
        <w:tc>
          <w:tcPr>
            <w:tcW w:type="dxa" w:w="28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列名</w:t>
            </w:r>
          </w:p>
        </w:tc>
        <w:tc>
          <w:tcPr>
            <w:tcW w:type="dxa" w:w="22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型/制約</w:t>
            </w:r>
          </w:p>
        </w:tc>
        <w:tc>
          <w:tcPr>
            <w:tcW w:type="dxa" w:w="50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INTEGER PK AUTOINCREMENT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台帳ID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user_id / kind / amount_yen / detail / created_at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支払者、'subscription'/'credits'、金額(円)、内容、日時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jc w:val="right"/>
    </w:pPr>
    <w:r>
      <w:rPr>
        <w:color w:val="666666"/>
        <w:sz w:val="16"/>
        <w:szCs w:val="16"/>
      </w:rPr>
      <w:t xml:space="preserve">現場運営支援システム テーブル定義書・ER図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43ecb578f0b433596c9c9987f2f88f6dd50e02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2026-08-20T16:54:11.239Z</dcterms:created>
  <dcterms:modified xsi:type="dcterms:W3CDTF">2026-08-20T16:54:11.243Z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