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リリース手順書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前提環境</w:t>
      </w:r>
    </w:p>
    <w:p>
      <w:pPr>
        <w:spacing w:after="60"/>
        <w:ind w:left="300"/>
      </w:pPr>
      <w:r>
        <w:rPr>
          <w:sz w:val="20"/>
          <w:szCs w:val="20"/>
        </w:rPr>
        <w:t xml:space="preserve">・Node.js、npm がインストールされたPC(Windows/Mac問わず)</w:t>
      </w:r>
    </w:p>
    <w:p>
      <w:pPr>
        <w:spacing w:after="60"/>
        <w:ind w:left="300"/>
      </w:pPr>
      <w:r>
        <w:rPr>
          <w:sz w:val="20"/>
          <w:szCs w:val="20"/>
        </w:rPr>
        <w:t xml:space="preserve">・Cloudflareアカウント(wrangler loginで認証済み、またはAPIトークンをCLOUDFLARE_API_TOKEN環境変数に設定済み)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・プロジェクトフォルダ(genba-mvp)が最新のソースコードで更新済みであること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通常のリリース手順(コード変更のみ、DB変更なし)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800"/>
      </w:tblGrid>
      <w:tr>
        <w:trPr>
          <w:tblHeader/>
        </w:trPr>
        <w:tc>
          <w:tcPr>
            <w:tcW w:type="dxa" w:w="1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手順</w:t>
            </w:r>
          </w:p>
        </w:tc>
        <w:tc>
          <w:tcPr>
            <w:tcW w:type="dxa" w:w="8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コマンド / 操作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変更ファイルを genba-mvp フォルダ内の該当パスに上書きする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npm run deploy を実行する(内部で vite build から wrangler deploy が実行される)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デプロイ完了メッセージ(Deployed genba-mvp triggers)とURLが表示されることを確認する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本番URLをブラウザで開き、変更箇所の動作を確認する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問題なければ git add . / git commit / git push でリポジトリに反映する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データベース変更を伴うリリース手順</w:t>
      </w:r>
    </w:p>
    <w:p>
      <w:pPr>
        <w:spacing w:after="120"/>
      </w:pPr>
      <w:r>
        <w:rPr>
          <w:sz w:val="20"/>
          <w:szCs w:val="20"/>
        </w:rPr>
        <w:t xml:space="preserve">migrations フォルダに新しい .sql ファイルを追加する変更(テーブル・列の追加等)を行った場合は、通常手順の前に以下を実施する。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800"/>
      </w:tblGrid>
      <w:tr>
        <w:trPr>
          <w:tblHeader/>
        </w:trPr>
        <w:tc>
          <w:tcPr>
            <w:tcW w:type="dxa" w:w="1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手順</w:t>
            </w:r>
          </w:p>
        </w:tc>
        <w:tc>
          <w:tcPr>
            <w:tcW w:type="dxa" w:w="8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コマンド / 操作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migrations フォルダに新しい連番のマイグレーションファイルが追加されていることを確認する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npm run db:migrate:remote を実行する(未適用のマイグレーションのみ自動的に適用される。何度実行しても安全)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適用結果の一覧に追加した .sql ファイルが完了マークで表示されることを確認する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上記「2. 通常のリリース手順」の2〜5を実施する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注意: マイグレーション適用を忘れてデプロイすると、新しいテーブル・列を参照する機能がエラーになる(存在しないテーブル/列エラー)。手順の順序を必ず守ること。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環境変数・シークレットの設定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設定方法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非機密設定(vars)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wrangler.toml の [vars] ブロックを直接編集し、npm run deploy で反映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機密情報(secret)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npx wrangler secret put 変数名 を実行し、対話プロンプトで値を入力(即時反映、再デプロイ不要)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設定済みシークレット一覧の確認: npx wrangler secret list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ロールバック手順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・コードのみの変更は、Gitで直前のコミットに戻し、再度 npm run deploy を実行することで復旧できる</w:t>
      </w:r>
    </w:p>
    <w:p>
      <w:pPr>
        <w:spacing w:after="60"/>
        <w:ind w:left="300"/>
      </w:pPr>
      <w:r>
        <w:rPr>
          <w:sz w:val="20"/>
          <w:szCs w:val="20"/>
        </w:rPr>
        <w:t xml:space="preserve">・D1のマイグレーションはロールバック用のDOWNスクリプトを用意していないため、列追加等の可逆性の低い変更を行う際は事前にバックアップ(wrangler d1 export)を取得することが望ましい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リリース後の確認項目</w:t>
      </w:r>
    </w:p>
    <w:p>
      <w:pPr>
        <w:spacing w:after="60"/>
        <w:ind w:left="300"/>
      </w:pPr>
      <w:r>
        <w:rPr>
          <w:sz w:val="20"/>
          <w:szCs w:val="20"/>
        </w:rPr>
        <w:t xml:space="preserve">・トップページ(ログイン画面)が正常に表示されること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・既存アカウントでログインでき、前回のチームに正しく遷移すること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・変更対象機能が意図通り動作すること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・ブラウザの開発者ツールでコンソールエラーが出ていないこと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・スマートフォン実機での表示崩れがないこと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リリース手順書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2026-08-16T06:26:58.794Z</dcterms:created>
  <dcterms:modified xsi:type="dcterms:W3CDTF">2026-08-16T06:26:58.795Z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