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113088182"/>
      </w:sdtPr>
      <w:sdtContent>
        <w:p>
          <w:pPr>
            <w:pStyle w:val="NoSpacing"/>
            <w:jc w:val="center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jc w:val="center"/>
            <w:rPr/>
          </w:pPr>
          <w:r>
            <w:rPr/>
            <mc:AlternateContent>
              <mc:Choice Requires="wps">
                <w:drawing>
                  <wp:anchor behindDoc="0" distT="0" distB="6985" distL="0" distR="0" simplePos="0" locked="0" layoutInCell="0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113145" cy="323850"/>
                    <wp:effectExtent l="0" t="0" r="0" b="6985"/>
                    <wp:wrapNone/>
                    <wp:docPr id="1" name="Text Box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13160" cy="3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id w:val="209238159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alias w:val="School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id w:val="1965809048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alias w:val="Course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9" path="m0,0l-2147483645,0l-2147483645,-2147483646l0,-2147483646xe" stroked="f" o:allowincell="f" style="position:absolute;margin-left:65.3pt;margin-top:621.9pt;width:481.3pt;height:25.45pt;mso-wrap-style:square;v-text-anchor:bottom;mso-position-horizontal:center;mso-position-horizontal-relative:page;mso-position-vertical:bottom;mso-position-vertical-relative:margin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130880046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School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71502967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alias w:val="Course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635" distB="18415" distL="114300" distR="112395" simplePos="0" locked="0" layoutInCell="0" allowOverlap="1" relativeHeight="4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1270</wp:posOffset>
                    </wp:positionV>
                    <wp:extent cx="6066790" cy="1510665"/>
                    <wp:effectExtent l="0" t="0" r="0" b="2540"/>
                    <wp:wrapTight wrapText="bothSides">
                      <wp:wrapPolygon edited="0">
                        <wp:start x="208" y="0"/>
                        <wp:lineTo x="208" y="21320"/>
                        <wp:lineTo x="21383" y="21320"/>
                        <wp:lineTo x="21383" y="0"/>
                        <wp:lineTo x="208" y="0"/>
                      </wp:wrapPolygon>
                    </wp:wrapTight>
                    <wp:docPr id="3" name="Text Box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66720" cy="1510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120" w:after="0"/>
                                  <w:rPr/>
                                </w:pPr>
                                <w:r>
                                  <w:rPr>
                                    <w:rFonts w:eastAsia="Arial" w:cs="Times New Roman" w:ascii="Consolas" w:hAnsi="Consolas"/>
                                    <w:b/>
                                    <w:color w:val="808080" w:themeShade="bf"/>
                                    <w:sz w:val="48"/>
                                    <w:szCs w:val="48"/>
                                    <w:shd w:fill="000000" w:val="clear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rFonts w:ascii="DejaVu Sans Mono" w:hAnsi="DejaVu Sans Mono"/>
                                    <w:color w:val="0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eastAsia="Arial" w:cs="Times New Roman" w:ascii="DejaVu Sans Mono" w:hAnsi="DejaVu Sans Mono"/>
                                    <w:b/>
                                    <w:color w:val="000000" w:themeShade="bf"/>
                                    <w:sz w:val="52"/>
                                    <w:szCs w:val="52"/>
                                    <w:shd w:fill="auto" w:val="clear"/>
                                  </w:rPr>
                                  <w:t>International Money Transf</w:t>
                                </w:r>
                                <w:r>
                                  <w:rPr>
                                    <w:rFonts w:eastAsia="Arial" w:cs="Times New Roman" w:ascii="DejaVu Sans Mono" w:hAnsi="DejaVu Sans Mono"/>
                                    <w:b/>
                                    <w:color w:val="111111" w:themeShade="bf"/>
                                    <w:sz w:val="52"/>
                                    <w:szCs w:val="52"/>
                                    <w:shd w:fill="auto" w:val="clear"/>
                                  </w:rPr>
                                  <w:t>er</w:t>
                                </w:r>
                                <w:r>
                                  <w:rPr>
                                    <w:rFonts w:eastAsia="Arial" w:cs="Times New Roman" w:ascii="DejaVu Sans Mono" w:hAnsi="DejaVu Sans Mono"/>
                                    <w:b/>
                                    <w:color w:val="111111" w:themeShade="bf"/>
                                    <w:sz w:val="48"/>
                                    <w:szCs w:val="48"/>
                                    <w:shd w:fill="auto" w:val="clear"/>
                                  </w:rPr>
                                  <w:t xml:space="preserve"> : Admin</w:t>
                                </w:r>
                              </w:p>
                              <w:p>
                                <w:pPr>
                                  <w:pStyle w:val="PreformattedText"/>
                                  <w:rPr>
                                    <w:rFonts w:ascii="DejaVu Sans Mono" w:hAnsi="DejaVu Sans Mono"/>
                                    <w:i/>
                                    <w:i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DejaVu Sans Mono" w:hAnsi="DejaVu Sans Mono"/>
                                    <w:i/>
                                    <w:color w:val="000000"/>
                                  </w:rPr>
                                </w:r>
                              </w:p>
                              <w:p>
                                <w:pPr>
                                  <w:pStyle w:val="PreformattedText"/>
                                  <w:rPr>
                                    <w:rFonts w:ascii="DejaVu Sans Mono" w:hAnsi="DejaVu Sans Mono"/>
                                    <w:b/>
                                    <w:b/>
                                    <w:bCs/>
                                    <w:i w:val="false"/>
                                    <w:i w:val="false"/>
                                    <w:iCs w:val="false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ejaVu Sans Mono" w:hAnsi="DejaVu Sans Mono"/>
                                    <w:b/>
                                    <w:bCs/>
                                    <w:i w:val="false"/>
                                    <w:iCs w:val="false"/>
                                    <w:color w:val="000000"/>
                                    <w:sz w:val="24"/>
                                    <w:szCs w:val="24"/>
                                  </w:rPr>
                                  <w:t>Version 1.0.0, 29</w:t>
                                </w:r>
                                <w:r>
                                  <w:rPr>
                                    <w:rFonts w:ascii="DejaVu Sans Mono" w:hAnsi="DejaVu Sans Mono"/>
                                    <w:b/>
                                    <w:bCs/>
                                    <w:i w:val="false"/>
                                    <w:iCs w:val="false"/>
                                    <w:color w:val="000000"/>
                                    <w:sz w:val="24"/>
                                    <w:szCs w:val="24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DejaVu Sans Mono" w:hAnsi="DejaVu Sans Mono"/>
                                    <w:b/>
                                    <w:bCs/>
                                    <w:i w:val="false"/>
                                    <w:iCs w:val="false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August 2024</w:t>
                                </w:r>
                              </w:p>
                            </w:txbxContent>
                          </wps:txbx>
                          <wps:bodyPr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62" path="m0,0l-2147483645,0l-2147483645,-2147483646l0,-2147483646xe" stroked="f" o:allowincell="f" style="position:absolute;margin-left:3.75pt;margin-top:0.1pt;width:477.65pt;height:118.9pt;mso-wrap-style:square;v-text-anchor:top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120" w:after="0"/>
                            <w:rPr/>
                          </w:pPr>
                          <w:r>
                            <w:rPr>
                              <w:rFonts w:eastAsia="Arial" w:cs="Times New Roman" w:ascii="Consolas" w:hAnsi="Consolas"/>
                              <w:b/>
                              <w:color w:val="808080" w:themeShade="bf"/>
                              <w:sz w:val="48"/>
                              <w:szCs w:val="48"/>
                              <w:shd w:fill="000000" w:val="clear"/>
                            </w:rPr>
                            <w:t xml:space="preserve"> 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rPr>
                              <w:rFonts w:ascii="DejaVu Sans Mono" w:hAnsi="DejaVu Sans Mono"/>
                              <w:color w:val="0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eastAsia="Arial" w:cs="Times New Roman" w:ascii="DejaVu Sans Mono" w:hAnsi="DejaVu Sans Mono"/>
                              <w:b/>
                              <w:color w:val="000000" w:themeShade="bf"/>
                              <w:sz w:val="52"/>
                              <w:szCs w:val="52"/>
                              <w:shd w:fill="auto" w:val="clear"/>
                            </w:rPr>
                            <w:t>International Money Transf</w:t>
                          </w:r>
                          <w:r>
                            <w:rPr>
                              <w:rFonts w:eastAsia="Arial" w:cs="Times New Roman" w:ascii="DejaVu Sans Mono" w:hAnsi="DejaVu Sans Mono"/>
                              <w:b/>
                              <w:color w:val="111111" w:themeShade="bf"/>
                              <w:sz w:val="52"/>
                              <w:szCs w:val="52"/>
                              <w:shd w:fill="auto" w:val="clear"/>
                            </w:rPr>
                            <w:t>er</w:t>
                          </w:r>
                          <w:r>
                            <w:rPr>
                              <w:rFonts w:eastAsia="Arial" w:cs="Times New Roman" w:ascii="DejaVu Sans Mono" w:hAnsi="DejaVu Sans Mono"/>
                              <w:b/>
                              <w:color w:val="111111" w:themeShade="bf"/>
                              <w:sz w:val="48"/>
                              <w:szCs w:val="48"/>
                              <w:shd w:fill="auto" w:val="clear"/>
                            </w:rPr>
                            <w:t xml:space="preserve"> : Admin</w:t>
                          </w:r>
                        </w:p>
                        <w:p>
                          <w:pPr>
                            <w:pStyle w:val="PreformattedText"/>
                            <w:rPr>
                              <w:rFonts w:ascii="DejaVu Sans Mono" w:hAnsi="DejaVu Sans Mono"/>
                              <w:i/>
                              <w:i/>
                              <w:color w:val="000000"/>
                            </w:rPr>
                          </w:pPr>
                          <w:r>
                            <w:rPr>
                              <w:rFonts w:ascii="DejaVu Sans Mono" w:hAnsi="DejaVu Sans Mono"/>
                              <w:i/>
                              <w:color w:val="000000"/>
                            </w:rPr>
                          </w:r>
                        </w:p>
                        <w:p>
                          <w:pPr>
                            <w:pStyle w:val="PreformattedText"/>
                            <w:rPr>
                              <w:rFonts w:ascii="DejaVu Sans Mono" w:hAnsi="DejaVu Sans Mono"/>
                              <w:b/>
                              <w:b/>
                              <w:bCs/>
                              <w:i w:val="false"/>
                              <w:i w:val="false"/>
                              <w:iCs w:val="false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jaVu Sans Mono" w:hAnsi="DejaVu Sans Mono"/>
                              <w:b/>
                              <w:bCs/>
                              <w:i w:val="false"/>
                              <w:iCs w:val="false"/>
                              <w:color w:val="000000"/>
                              <w:sz w:val="24"/>
                              <w:szCs w:val="24"/>
                            </w:rPr>
                            <w:t>Version 1.0.0, 29</w:t>
                          </w:r>
                          <w:r>
                            <w:rPr>
                              <w:rFonts w:ascii="DejaVu Sans Mono" w:hAnsi="DejaVu Sans Mono"/>
                              <w:b/>
                              <w:bCs/>
                              <w:i w:val="false"/>
                              <w:iCs w:val="false"/>
                              <w:color w:val="000000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DejaVu Sans Mono" w:hAnsi="DejaVu Sans Mono"/>
                              <w:b/>
                              <w:bCs/>
                              <w:i w:val="false"/>
                              <w:iCs w:val="false"/>
                              <w:color w:val="000000"/>
                              <w:sz w:val="24"/>
                              <w:szCs w:val="24"/>
                            </w:rPr>
                            <w:t xml:space="preserve"> August 2024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1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 w:ascii="Calibri" w:hAnsi="Calibri"/>
            </w:rPr>
          </w:r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-1440" w:leader="none"/>
              <w:tab w:val="left" w:pos="-720" w:leader="none"/>
            </w:tabs>
            <w:suppressAutoHyphens w:val="true"/>
            <w:spacing w:before="0" w:after="20"/>
            <w:ind w:left="0" w:hanging="0"/>
            <w:outlineLvl w:val="0"/>
            <w:rPr>
              <w:kern w:val="2"/>
              <w:sz w:val="28"/>
              <w:szCs w:val="28"/>
            </w:rPr>
          </w:pPr>
          <w:r>
            <w:rPr>
              <w:kern w:val="2"/>
              <w:sz w:val="28"/>
              <w:szCs w:val="28"/>
            </w:rPr>
          </w:r>
          <w:bookmarkStart w:id="0" w:name="__RefHeading___Toc8620_654419804"/>
          <w:bookmarkStart w:id="1" w:name="_Toc121310480"/>
          <w:bookmarkStart w:id="2" w:name="_Toc387924283"/>
          <w:bookmarkStart w:id="3" w:name="__RefHeading___Toc8620_654419804"/>
          <w:bookmarkStart w:id="4" w:name="_Toc121310480"/>
          <w:bookmarkStart w:id="5" w:name="_Toc387924283"/>
          <w:bookmarkEnd w:id="3"/>
          <w:bookmarkEnd w:id="4"/>
          <w:bookmarkEnd w:id="5"/>
        </w:p>
        <w:p>
          <w:pPr>
            <w:pStyle w:val="Normal"/>
            <w:tabs>
              <w:tab w:val="clear" w:pos="720"/>
              <w:tab w:val="left" w:pos="-1440" w:leader="none"/>
              <w:tab w:val="left" w:pos="-720" w:leader="none"/>
            </w:tabs>
            <w:suppressAutoHyphens w:val="true"/>
            <w:spacing w:before="0" w:after="20"/>
            <w:rPr>
              <w:kern w:val="2"/>
            </w:rPr>
          </w:pPr>
          <w:r>
            <w:rPr>
              <w:kern w:val="2"/>
            </w:rPr>
          </w:r>
        </w:p>
      </w:sdtContent>
    </w:sdt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8856"/>
      </w:tblGrid>
      <w:tr>
        <w:trPr/>
        <w:tc>
          <w:tcPr>
            <w:tcW w:w="88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-1440" w:leader="none"/>
                <w:tab w:val="left" w:pos="-720" w:leader="none"/>
              </w:tabs>
              <w:suppressAutoHyphens w:val="true"/>
              <w:spacing w:before="0" w:after="20"/>
              <w:ind w:left="0" w:hanging="0"/>
              <w:outlineLvl w:val="0"/>
              <w:rPr/>
            </w:pPr>
            <w:bookmarkStart w:id="6" w:name="__RefHeading___Toc8620_6544198041"/>
            <w:bookmarkStart w:id="7" w:name="_Toc1213104801"/>
            <w:bookmarkStart w:id="8" w:name="_Toc3879242831"/>
            <w:bookmarkEnd w:id="6"/>
            <w:r>
              <w:rPr>
                <w:rFonts w:ascii="DejaVu Sans Mono" w:hAnsi="DejaVu Sans Mono"/>
                <w:b/>
                <w:bCs/>
                <w:kern w:val="2"/>
                <w:sz w:val="28"/>
                <w:szCs w:val="28"/>
              </w:rPr>
              <w:t>Amendments</w:t>
            </w:r>
            <w:bookmarkEnd w:id="7"/>
            <w:bookmarkEnd w:id="8"/>
          </w:p>
        </w:tc>
      </w:tr>
    </w:tbl>
    <w:p>
      <w:pPr>
        <w:pStyle w:val="Normal"/>
        <w:tabs>
          <w:tab w:val="clear" w:pos="720"/>
          <w:tab w:val="left" w:pos="-1440" w:leader="none"/>
          <w:tab w:val="left" w:pos="-720" w:leader="none"/>
        </w:tabs>
        <w:suppressAutoHyphens w:val="true"/>
        <w:spacing w:before="0" w:after="20"/>
        <w:rPr>
          <w:kern w:val="2"/>
        </w:rPr>
      </w:pPr>
      <w:r>
        <w:rPr>
          <w:kern w:val="2"/>
        </w:rPr>
      </w:r>
      <w:bookmarkStart w:id="9" w:name="_Toc387924284"/>
      <w:bookmarkStart w:id="10" w:name="_Toc387924284"/>
      <w:bookmarkEnd w:id="10"/>
    </w:p>
    <w:tbl>
      <w:tblPr>
        <w:tblW w:w="8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335"/>
        <w:gridCol w:w="2789"/>
        <w:gridCol w:w="4231"/>
      </w:tblGrid>
      <w:tr>
        <w:trPr/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729FCF" w:val="clear"/>
          </w:tcPr>
          <w:p>
            <w:pPr>
              <w:pStyle w:val="PreformattedText"/>
              <w:widowControl w:val="false"/>
              <w:rPr/>
            </w:pPr>
            <w:r>
              <w:rPr>
                <w:b/>
                <w:bCs/>
              </w:rPr>
              <w:t>Version</w:t>
            </w:r>
          </w:p>
        </w:tc>
        <w:tc>
          <w:tcPr>
            <w:tcW w:w="27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29FCF" w:val="clear"/>
          </w:tcPr>
          <w:p>
            <w:pPr>
              <w:pStyle w:val="PreformattedText"/>
              <w:widowControl w:val="false"/>
              <w:rPr/>
            </w:pPr>
            <w:r>
              <w:rPr>
                <w:b/>
                <w:bCs/>
              </w:rPr>
              <w:t>Date Issued</w:t>
            </w:r>
          </w:p>
        </w:tc>
        <w:tc>
          <w:tcPr>
            <w:tcW w:w="42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729FCF" w:val="clear"/>
          </w:tcPr>
          <w:p>
            <w:pPr>
              <w:pStyle w:val="PreformattedText"/>
              <w:widowControl w:val="false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/>
            </w:pPr>
            <w:r>
              <w:rPr/>
              <w:t>1.0.0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/>
            </w:pPr>
            <w:r>
              <w:rPr>
                <w:kern w:val="2"/>
              </w:rPr>
              <w:t>29</w:t>
            </w:r>
            <w:r>
              <w:rPr>
                <w:kern w:val="2"/>
                <w:vertAlign w:val="superscript"/>
              </w:rPr>
              <w:t>th</w:t>
            </w:r>
            <w:r>
              <w:rPr>
                <w:kern w:val="2"/>
              </w:rPr>
              <w:t xml:space="preserve">  August, 2024</w:t>
            </w:r>
          </w:p>
        </w:tc>
        <w:tc>
          <w:tcPr>
            <w:tcW w:w="4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PreformattedText"/>
              <w:widowControl w:val="false"/>
              <w:rPr/>
            </w:pPr>
            <w:r>
              <w:rPr/>
              <w:t>Initial draft</w:t>
            </w:r>
          </w:p>
        </w:tc>
      </w:tr>
    </w:tbl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1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  <w:r>
        <w:br w:type="page"/>
      </w:r>
    </w:p>
    <w:p>
      <w:pPr>
        <w:pStyle w:val="Subtitle"/>
        <w:spacing w:before="360" w:after="80"/>
        <w:contextualSpacing w:val="false"/>
        <w:jc w:val="right"/>
        <w:rPr>
          <w:color w:val="000000"/>
        </w:rPr>
      </w:pPr>
      <w:r>
        <w:rPr>
          <w:rFonts w:eastAsia="Arial" w:cs="Arial" w:ascii="Calibri" w:hAnsi="Calibri" w:asciiTheme="minorHAnsi" w:hAnsiTheme="minorHAnsi"/>
          <w:b/>
          <w:i w:val="false"/>
          <w:color w:val="000000"/>
        </w:rPr>
        <w:t>Index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color w:val="111111"/>
            </w:rPr>
          </w:pPr>
          <w:r>
            <w:rPr>
              <w:color w:val="111111"/>
            </w:rPr>
            <w:t>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620_6544198041">
            <w:r>
              <w:rPr>
                <w:webHidden/>
                <w:rStyle w:val="IndexLink"/>
                <w:vanish w:val="false"/>
              </w:rPr>
              <w:t>Amendments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8622_654419804">
            <w:r>
              <w:rPr>
                <w:webHidden/>
                <w:rStyle w:val="IndexLink"/>
                <w:vanish w:val="false"/>
              </w:rPr>
              <w:t>Integration: Narratives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8624_654419804">
            <w:r>
              <w:rPr>
                <w:webHidden/>
                <w:rStyle w:val="IndexLink"/>
                <w:vanish w:val="false"/>
              </w:rPr>
              <w:t>Methods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8626_6544198041">
            <w:r>
              <w:rPr>
                <w:webHidden/>
                <w:rStyle w:val="IndexLink"/>
                <w:vanish w:val="false"/>
              </w:rPr>
              <w:t>1. Countries : All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2_654419804">
            <w:r>
              <w:rPr>
                <w:webHidden/>
                <w:rStyle w:val="IndexLink"/>
                <w:vanish w:val="false"/>
              </w:rPr>
              <w:t>Overview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4_654419804">
            <w:r>
              <w:rPr>
                <w:webHidden/>
                <w:rStyle w:val="IndexLink"/>
                <w:vanish w:val="false"/>
              </w:rPr>
              <w:t>Endpoint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6_654419804">
            <w:r>
              <w:rPr>
                <w:webHidden/>
                <w:rStyle w:val="IndexLink"/>
                <w:vanish w:val="false"/>
              </w:rPr>
              <w:t>Request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8_654419804">
            <w:r>
              <w:rPr>
                <w:webHidden/>
                <w:rStyle w:val="IndexLink"/>
                <w:vanish w:val="false"/>
              </w:rPr>
              <w:t>Request Body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80_654419804">
            <w:r>
              <w:rPr>
                <w:webHidden/>
                <w:rStyle w:val="IndexLink"/>
                <w:vanish w:val="false"/>
              </w:rPr>
              <w:t>Example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8626_65441980412">
            <w:r>
              <w:rPr>
                <w:webHidden/>
                <w:rStyle w:val="IndexLink"/>
                <w:vanish w:val="false"/>
              </w:rPr>
              <w:t>2. Country :/{id}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2_6544198041">
            <w:r>
              <w:rPr>
                <w:webHidden/>
                <w:rStyle w:val="IndexLink"/>
                <w:vanish w:val="false"/>
              </w:rPr>
              <w:t>Overview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4_6544198041">
            <w:r>
              <w:rPr>
                <w:webHidden/>
                <w:rStyle w:val="IndexLink"/>
                <w:vanish w:val="false"/>
              </w:rPr>
              <w:t>Endpoint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6_6544198041">
            <w:r>
              <w:rPr>
                <w:webHidden/>
                <w:rStyle w:val="IndexLink"/>
                <w:vanish w:val="false"/>
              </w:rPr>
              <w:t>Request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78_6544198041">
            <w:r>
              <w:rPr>
                <w:webHidden/>
                <w:rStyle w:val="IndexLink"/>
                <w:vanish w:val="false"/>
              </w:rPr>
              <w:t>Request Body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80_6544198041">
            <w:r>
              <w:rPr>
                <w:webHidden/>
                <w:rStyle w:val="IndexLink"/>
                <w:vanish w:val="false"/>
              </w:rPr>
              <w:t>Example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8626_65441980411">
            <w:r>
              <w:rPr>
                <w:webHidden/>
                <w:rStyle w:val="IndexLink"/>
                <w:vanish w:val="false"/>
              </w:rPr>
              <w:t>3. Banks : /{country_code}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82_654419804">
            <w:r>
              <w:rPr>
                <w:webHidden/>
                <w:rStyle w:val="IndexLink"/>
                <w:vanish w:val="false"/>
              </w:rPr>
              <w:t>Overview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84_654419804">
            <w:r>
              <w:rPr>
                <w:webHidden/>
                <w:rStyle w:val="IndexLink"/>
                <w:vanish w:val="false"/>
              </w:rPr>
              <w:t>Endpoint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86_654419804">
            <w:r>
              <w:rPr>
                <w:webHidden/>
                <w:rStyle w:val="IndexLink"/>
                <w:vanish w:val="false"/>
              </w:rPr>
              <w:t>Request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88_654419804">
            <w:r>
              <w:rPr>
                <w:webHidden/>
                <w:rStyle w:val="IndexLink"/>
                <w:vanish w:val="false"/>
              </w:rPr>
              <w:t>Request Body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8990_654419804">
            <w:r>
              <w:rPr>
                <w:webHidden/>
                <w:rStyle w:val="IndexLink"/>
                <w:vanish w:val="false"/>
              </w:rPr>
              <w:t>Example</w:t>
              <w:tab/>
              <w:t>8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color w:val="000000"/>
          <w:u w:val="single"/>
        </w:rPr>
      </w:pPr>
      <w:bookmarkStart w:id="11" w:name="__RefHeading___Toc8622_654419804"/>
      <w:bookmarkStart w:id="12" w:name="_Toc121310481"/>
      <w:bookmarkEnd w:id="11"/>
      <w:r>
        <w:rPr>
          <w:rFonts w:ascii="Liberation Mono" w:hAnsi="Liberation Mono"/>
          <w:b/>
          <w:bCs/>
          <w:color w:val="000000"/>
          <w:sz w:val="48"/>
          <w:szCs w:val="48"/>
          <w:u w:val="single"/>
        </w:rPr>
        <w:t>Integration: Narratives</w:t>
      </w:r>
      <w:bookmarkEnd w:id="12"/>
    </w:p>
    <w:p>
      <w:pPr>
        <w:pStyle w:val="Normal"/>
        <w:rPr>
          <w:rFonts w:ascii="Calibri" w:hAnsi="Calibri" w:asciiTheme="minorHAnsi" w:hAnsiTheme="minorHAnsi"/>
          <w:color w:val="4472C4" w:themeColor="accent1"/>
          <w:sz w:val="48"/>
          <w:szCs w:val="48"/>
        </w:rPr>
      </w:pPr>
      <w:r>
        <w:rPr>
          <w:rFonts w:asciiTheme="minorHAnsi" w:hAnsiTheme="minorHAnsi"/>
          <w:color w:val="4472C4" w:themeColor="accent1"/>
          <w:sz w:val="48"/>
          <w:szCs w:val="48"/>
        </w:rPr>
      </w:r>
    </w:p>
    <w:p>
      <w:pPr>
        <w:pStyle w:val="Normal1"/>
        <w:rPr>
          <w:rFonts w:ascii="Liberation Mono" w:hAnsi="Liberation Mono"/>
        </w:rPr>
      </w:pPr>
      <w:r>
        <w:rPr>
          <w:rFonts w:ascii="Liberation Mono" w:hAnsi="Liberation Mono"/>
        </w:rPr>
        <w:t xml:space="preserve">The purpose of this document is to provide a high level specification for the Cross Border Money  (Application Programming Interface). We expect the readers of the reader  already have an understanding of basic API/Web Services. </w:t>
      </w:r>
    </w:p>
    <w:p>
      <w:pPr>
        <w:pStyle w:val="Normal1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1"/>
        <w:rPr/>
      </w:pPr>
      <w:r>
        <w:rPr>
          <w:rFonts w:ascii="Liberation Mono" w:hAnsi="Liberation Mono"/>
          <w:b/>
        </w:rPr>
        <w:t>The response will be in JSON format.</w:t>
      </w:r>
    </w:p>
    <w:p>
      <w:pPr>
        <w:pStyle w:val="Normal1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1"/>
        <w:rPr>
          <w:rFonts w:ascii="Liberation Mono" w:hAnsi="Liberation Mono"/>
        </w:rPr>
      </w:pPr>
      <w:r>
        <w:rPr>
          <w:rFonts w:ascii="Liberation Mono" w:hAnsi="Liberation Mono"/>
        </w:rPr>
        <w:t>The end users are expected to make their requests with valid registered institution credentials, to get all the data in their scopes based on their accessibility in the system.</w:t>
      </w:r>
    </w:p>
    <w:p>
      <w:pPr>
        <w:pStyle w:val="Normal1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1"/>
        <w:rPr/>
      </w:pPr>
      <w:r>
        <w:rPr>
          <w:rFonts w:ascii="Liberation Mono" w:hAnsi="Liberation Mono"/>
          <w:b/>
          <w:bCs/>
          <w:u w:val="single"/>
        </w:rPr>
        <w:t>Authentication</w:t>
      </w:r>
      <w:r>
        <w:rPr>
          <w:rFonts w:ascii="Liberation Mono" w:hAnsi="Liberation Mono"/>
          <w:b/>
        </w:rPr>
        <w:t>:</w:t>
      </w:r>
    </w:p>
    <w:p>
      <w:pPr>
        <w:pStyle w:val="Heading1"/>
        <w:rPr>
          <w:b/>
          <w:b/>
          <w:bCs/>
          <w:color w:val="000000"/>
          <w:u w:val="single"/>
        </w:rPr>
      </w:pPr>
      <w:bookmarkStart w:id="13" w:name="__RefHeading___Toc8624_654419804"/>
      <w:bookmarkStart w:id="14" w:name="_Toc121310482"/>
      <w:bookmarkStart w:id="15" w:name="h.bit7idv2ancx"/>
      <w:bookmarkEnd w:id="13"/>
      <w:bookmarkEnd w:id="15"/>
      <w:r>
        <w:rPr>
          <w:rFonts w:ascii="Calibri" w:hAnsi="Calibri" w:asciiTheme="minorHAnsi" w:hAnsiTheme="minorHAnsi"/>
          <w:b/>
          <w:bCs/>
          <w:color w:val="000000"/>
          <w:sz w:val="48"/>
          <w:szCs w:val="48"/>
          <w:u w:val="single"/>
        </w:rPr>
        <w:t>Methods</w:t>
      </w:r>
      <w:bookmarkEnd w:id="14"/>
    </w:p>
    <w:p>
      <w:pPr>
        <w:pStyle w:val="Heading1"/>
        <w:keepNext w:val="false"/>
        <w:keepLines w:val="false"/>
        <w:widowControl w:val="false"/>
        <w:numPr>
          <w:ilvl w:val="0"/>
          <w:numId w:val="0"/>
        </w:numPr>
        <w:spacing w:lineRule="auto" w:line="276" w:before="480" w:after="120"/>
        <w:ind w:left="426" w:hanging="0"/>
        <w:contextualSpacing/>
        <w:rPr>
          <w:rFonts w:ascii="DejaVu Sans Mono" w:hAnsi="DejaVu Sans Mono"/>
          <w:b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2"/>
        </w:numPr>
        <w:spacing w:lineRule="auto" w:line="276" w:before="480" w:after="120"/>
        <w:ind w:left="426" w:hanging="426"/>
        <w:contextualSpacing/>
        <w:rPr>
          <w:color w:val="000000"/>
          <w:u w:val="single"/>
        </w:rPr>
      </w:pPr>
      <w:bookmarkStart w:id="16" w:name="__RefHeading___Toc8626_6544198041"/>
      <w:bookmarkStart w:id="17" w:name="_Toc841144571"/>
      <w:bookmarkStart w:id="18" w:name="_Toc1213104831"/>
      <w:bookmarkEnd w:id="16"/>
      <w:r>
        <w:rPr>
          <w:rFonts w:ascii="DejaVu Sans Mono" w:hAnsi="DejaVu Sans Mono"/>
          <w:b/>
          <w:bCs/>
          <w:color w:val="000000"/>
          <w:u w:val="single"/>
        </w:rPr>
        <w:t>C</w:t>
      </w:r>
      <w:bookmarkEnd w:id="17"/>
      <w:bookmarkEnd w:id="18"/>
      <w:r>
        <w:rPr>
          <w:rFonts w:ascii="DejaVu Sans Mono" w:hAnsi="DejaVu Sans Mono"/>
          <w:b/>
          <w:bCs/>
          <w:color w:val="000000"/>
          <w:u w:val="single"/>
        </w:rPr>
        <w:t>ountries : All</w:t>
      </w:r>
    </w:p>
    <w:p>
      <w:pPr>
        <w:pStyle w:val="Heading3"/>
        <w:rPr>
          <w:rFonts w:ascii="DejaVu Sans Mono" w:hAnsi="DejaVu Sans Mono"/>
          <w:b/>
          <w:b/>
          <w:bCs/>
          <w:u w:val="single"/>
        </w:rPr>
      </w:pPr>
      <w:r>
        <w:rPr>
          <w:rFonts w:ascii="DejaVu Sans Mono" w:hAnsi="DejaVu Sans Mono"/>
          <w:b/>
          <w:bCs/>
          <w:u w:val="single"/>
        </w:rPr>
      </w:r>
    </w:p>
    <w:p>
      <w:pPr>
        <w:pStyle w:val="Heading3"/>
        <w:rPr>
          <w:color w:val="000000"/>
        </w:rPr>
      </w:pPr>
      <w:bookmarkStart w:id="19" w:name="__RefHeading___Toc8972_654419804"/>
      <w:bookmarkEnd w:id="19"/>
      <w:r>
        <w:rPr>
          <w:rFonts w:ascii="DejaVu Sans Mono" w:hAnsi="DejaVu Sans Mono"/>
          <w:b/>
          <w:bCs/>
          <w:color w:val="000000"/>
          <w:u w:val="single"/>
        </w:rPr>
        <w:t>Overview</w:t>
      </w:r>
    </w:p>
    <w:p>
      <w:pPr>
        <w:pStyle w:val="Normal"/>
        <w:rPr>
          <w:rFonts w:ascii="DejaVu Sans Mono" w:hAnsi="DejaVu Sans Mono"/>
          <w:b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TextBody"/>
        <w:rPr>
          <w:rFonts w:ascii="Liberation Mono" w:hAnsi="Liberation Mono"/>
        </w:rPr>
      </w:pPr>
      <w:r>
        <w:rPr>
          <w:rFonts w:ascii="Liberation Mono" w:hAnsi="Liberation Mono"/>
        </w:rPr>
        <w:t>This API endpoint allows users to fetch countries.</w:t>
      </w:r>
    </w:p>
    <w:p>
      <w:pPr>
        <w:pStyle w:val="Normal1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3"/>
        <w:rPr>
          <w:color w:val="000000"/>
        </w:rPr>
      </w:pPr>
      <w:bookmarkStart w:id="20" w:name="__RefHeading___Toc8974_654419804"/>
      <w:bookmarkEnd w:id="20"/>
      <w:r>
        <w:rPr>
          <w:rFonts w:ascii="DejaVu Sans Mono" w:hAnsi="DejaVu Sans Mono"/>
          <w:b/>
          <w:bCs/>
          <w:color w:val="000000"/>
          <w:u w:val="single"/>
        </w:rPr>
        <w:t>Endpoint</w:t>
      </w:r>
    </w:p>
    <w:p>
      <w:pPr>
        <w:pStyle w:val="TextBody"/>
        <w:rPr/>
      </w:pPr>
      <w:r>
        <w:rPr>
          <w:rStyle w:val="StrongEmphasis"/>
          <w:rFonts w:ascii="DejaVu Sans Mono" w:hAnsi="DejaVu Sans Mono"/>
          <w:sz w:val="20"/>
          <w:szCs w:val="20"/>
        </w:rPr>
        <w:t>GET</w:t>
      </w:r>
      <w:r>
        <w:rPr>
          <w:rFonts w:ascii="DejaVu Sans Mono" w:hAnsi="DejaVu Sans Mono"/>
        </w:rPr>
        <w:t xml:space="preserve"> </w:t>
      </w:r>
      <w:r>
        <w:rPr>
          <w:rStyle w:val="SourceText"/>
          <w:rFonts w:ascii="Liberation Mono" w:hAnsi="Liberation Mono"/>
        </w:rPr>
        <w:t>/v1/countries</w:t>
      </w:r>
    </w:p>
    <w:p>
      <w:pPr>
        <w:pStyle w:val="Heading3"/>
        <w:rPr>
          <w:color w:val="000000"/>
        </w:rPr>
      </w:pPr>
      <w:bookmarkStart w:id="21" w:name="__RefHeading___Toc8976_654419804"/>
      <w:bookmarkEnd w:id="21"/>
      <w:r>
        <w:rPr>
          <w:rFonts w:ascii="DejaVu Sans Mono" w:hAnsi="DejaVu Sans Mono"/>
          <w:b/>
          <w:bCs/>
          <w:color w:val="000000"/>
          <w:u w:val="single"/>
        </w:rPr>
        <w:t>Request</w:t>
      </w:r>
    </w:p>
    <w:p>
      <w:pPr>
        <w:pStyle w:val="TextBody"/>
        <w:rPr/>
      </w:pPr>
      <w:r>
        <w:rPr>
          <w:rStyle w:val="StrongEmphasis"/>
          <w:rFonts w:ascii="DejaVu Sans Mono" w:hAnsi="DejaVu Sans Mono"/>
          <w:sz w:val="20"/>
          <w:szCs w:val="20"/>
        </w:rPr>
        <w:t>Request Headers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 w:asciiTheme="minorHAnsi" w:hAnsiTheme="minorHAnsi"/>
        </w:rPr>
      </w:pPr>
      <w:r>
        <w:rPr>
          <w:rStyle w:val="SourceText"/>
          <w:rFonts w:asciiTheme="minorHAnsi" w:hAnsiTheme="minorHAnsi"/>
          <w:b/>
          <w:bCs/>
          <w:i w:val="false"/>
          <w:iCs w:val="false"/>
          <w:spacing w:val="14"/>
          <w:sz w:val="18"/>
          <w:szCs w:val="18"/>
        </w:rPr>
        <w:t>Content-Type: application/json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 w:asciiTheme="minorHAnsi" w:hAnsiTheme="minorHAnsi"/>
        </w:rPr>
      </w:pPr>
      <w:r>
        <w:rPr>
          <w:rStyle w:val="SourceText"/>
          <w:rFonts w:asciiTheme="minorHAnsi" w:hAnsiTheme="minorHAnsi"/>
          <w:b/>
          <w:bCs/>
          <w:i w:val="false"/>
          <w:iCs w:val="false"/>
          <w:spacing w:val="14"/>
          <w:sz w:val="18"/>
          <w:szCs w:val="18"/>
        </w:rPr>
        <w:t>Authorization: Bearer (JWT)</w:t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3"/>
        <w:rPr/>
      </w:pPr>
      <w:bookmarkStart w:id="22" w:name="__RefHeading___Toc8978_654419804"/>
      <w:bookmarkEnd w:id="22"/>
      <w:r>
        <w:rPr>
          <w:rStyle w:val="StrongEmphasis"/>
          <w:rFonts w:ascii="DejaVu Sans Mono" w:hAnsi="DejaVu Sans Mono"/>
          <w:b/>
          <w:bCs/>
          <w:color w:val="000000"/>
          <w:u w:val="single"/>
        </w:rPr>
        <w:t>Request Body</w:t>
      </w:r>
    </w:p>
    <w:p>
      <w:pPr>
        <w:pStyle w:val="TextBody"/>
        <w:rPr>
          <w:rFonts w:ascii="Liberation Mono" w:hAnsi="Liberation Mono"/>
        </w:rPr>
      </w:pPr>
      <w:r>
        <w:rPr>
          <w:rFonts w:ascii="Liberation Mono" w:hAnsi="Liberation Mono"/>
        </w:rPr>
        <w:t>The request body should be a JSON object containing the following fields: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40"/>
        <w:gridCol w:w="1170"/>
        <w:gridCol w:w="803"/>
        <w:gridCol w:w="1624"/>
        <w:gridCol w:w="3701"/>
      </w:tblGrid>
      <w:tr>
        <w:trPr>
          <w:tblHeader w:val="true"/>
        </w:trPr>
        <w:tc>
          <w:tcPr>
            <w:tcW w:w="2340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Field</w:t>
            </w:r>
          </w:p>
        </w:tc>
        <w:tc>
          <w:tcPr>
            <w:tcW w:w="1170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803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Required</w:t>
            </w:r>
          </w:p>
        </w:tc>
        <w:tc>
          <w:tcPr>
            <w:tcW w:w="1624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Enums</w:t>
            </w:r>
          </w:p>
        </w:tc>
        <w:tc>
          <w:tcPr>
            <w:tcW w:w="3701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Description</w:t>
            </w:r>
          </w:p>
        </w:tc>
      </w:tr>
    </w:tbl>
    <w:p>
      <w:pPr>
        <w:pStyle w:val="Heading3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3"/>
        <w:spacing w:before="0" w:after="0"/>
        <w:rPr>
          <w:color w:val="000000"/>
        </w:rPr>
      </w:pPr>
      <w:bookmarkStart w:id="23" w:name="__RefHeading___Toc8980_654419804"/>
      <w:bookmarkEnd w:id="23"/>
      <w:r>
        <w:rPr>
          <w:rFonts w:ascii="Calibri" w:hAnsi="Calibri" w:asciiTheme="minorHAnsi" w:hAnsiTheme="minorHAnsi"/>
          <w:b/>
          <w:bCs/>
          <w:color w:val="000000"/>
          <w:u w:val="single"/>
        </w:rPr>
        <w:t>Example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540" w:type="dxa"/>
        <w:jc w:val="left"/>
        <w:tblInd w:w="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9540"/>
      </w:tblGrid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Headers</w:t>
            </w:r>
          </w:p>
        </w:tc>
      </w:tr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  <w:sz w:val="18"/>
                <w:szCs w:val="18"/>
              </w:rPr>
              <w:t xml:space="preserve">Authorization: Bearer  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  <w:sz w:val="18"/>
                <w:szCs w:val="18"/>
              </w:rPr>
              <w:t>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Request</w:t>
            </w:r>
          </w:p>
        </w:tc>
      </w:tr>
      <w:tr>
        <w:trPr>
          <w:trHeight w:val="1644" w:hRule="atLeast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rPr/>
            </w:pPr>
            <w:r>
              <w:rPr>
                <w:rStyle w:val="StrongEmphasis"/>
                <w:rFonts w:ascii="DejaVu Sans Mono" w:hAnsi="DejaVu Sans Mono"/>
                <w:sz w:val="20"/>
                <w:szCs w:val="20"/>
              </w:rPr>
              <w:t>GET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</w:t>
            </w:r>
            <w:r>
              <w:rPr>
                <w:rStyle w:val="SourceText"/>
                <w:rFonts w:ascii="Liberation Mono" w:hAnsi="Liberation Mono"/>
                <w:sz w:val="18"/>
                <w:szCs w:val="18"/>
              </w:rPr>
              <w:t>/v1/money-transfer/countries</w:t>
            </w:r>
          </w:p>
        </w:tc>
      </w:tr>
      <w:tr>
        <w:trPr>
          <w:trHeight w:val="1644" w:hRule="atLeast"/>
        </w:trPr>
        <w:tc>
          <w:tcPr>
            <w:tcW w:w="9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reformattedText"/>
              <w:widowControl w:val="false"/>
              <w:bidi w:val="0"/>
              <w:rPr/>
            </w:pPr>
            <w:r>
              <w:rPr/>
            </w:r>
          </w:p>
        </w:tc>
      </w:tr>
    </w:tbl>
    <w:p>
      <w:pPr>
        <w:pStyle w:val="Normal1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  <w:bookmarkStart w:id="24" w:name="__RefHeading___Toc8630_6544198041"/>
      <w:bookmarkStart w:id="25" w:name="_Toc841144591"/>
      <w:bookmarkStart w:id="26" w:name="_Toc1213104851"/>
      <w:bookmarkStart w:id="27" w:name="__RefHeading___Toc8630_6544198041"/>
      <w:bookmarkStart w:id="28" w:name="_Toc841144591"/>
      <w:bookmarkStart w:id="29" w:name="_Toc1213104851"/>
      <w:bookmarkEnd w:id="27"/>
      <w:bookmarkEnd w:id="28"/>
      <w:bookmarkEnd w:id="29"/>
    </w:p>
    <w:tbl>
      <w:tblPr>
        <w:tblW w:w="7040" w:type="dxa"/>
        <w:jc w:val="left"/>
        <w:tblInd w:w="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079"/>
        <w:gridCol w:w="596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Status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Response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</w:rPr>
              <w:t>200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sz w:val="22"/>
                <w:szCs w:val="22"/>
              </w:rPr>
              <w:t>Successful</w:t>
            </w:r>
            <w:r>
              <w:rPr>
                <w:rFonts w:eastAsia="Times New Roman" w:cs="Calibri Light" w:ascii="DejaVu Sans Mono" w:hAnsi="DejaVu Sans Mono" w:cstheme="majorHAnsi"/>
              </w:rPr>
              <w:br/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"status": 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"code": "100",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"message": "Successful"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},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"data": [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"id": 10,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"code": "USA",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"iso_code": "US",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"name": "United States",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"created_at": "2024-08-29T00:00:00Z",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"updated_at": "2024-08-29T12:00:00Z"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},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"id": 2,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"code": "CAN",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"iso_code": "CA",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"name": "Canada",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"created_at": "2024-08-28T00:00:00Z",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"updated_at": "2024-08-29T10:00:00Z"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}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]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ejaVu Sans Mono" w:hAnsi="DejaVu Sans Mono"/>
              </w:rPr>
            </w:pPr>
            <w:r>
              <w:rPr>
                <w:rFonts w:eastAsia="Times New Roman" w:cs="Times New Roman" w:ascii="DejaVu Sans Mono" w:hAnsi="DejaVu Sans Mono"/>
                <w:color w:val="000000"/>
              </w:rPr>
              <w:t>400</w:t>
            </w:r>
            <w:r>
              <w:rPr>
                <w:rFonts w:eastAsia="Times New Roman" w:cs="Times New Roman" w:ascii="DejaVu Sans Mono" w:hAnsi="DejaVu Sans Mono"/>
                <w:color w:val="38761D"/>
              </w:rPr>
              <w:br/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</w:rPr>
              <w:t>Failure</w:t>
            </w:r>
            <w:r>
              <w:rPr>
                <w:rFonts w:eastAsia="Times New Roman" w:cs="Calibri Light" w:ascii="DejaVu Sans Mono" w:hAnsi="DejaVu Sans Mono" w:cstheme="majorHAnsi"/>
              </w:rPr>
              <w:br/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"status": 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    </w:t>
            </w:r>
            <w:r>
              <w:rPr>
                <w:rFonts w:ascii="DejaVu Sans Mono" w:hAnsi="DejaVu Sans Mono"/>
              </w:rPr>
              <w:t>"code": "5000",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    </w:t>
            </w:r>
            <w:r>
              <w:rPr>
                <w:rFonts w:ascii="DejaVu Sans Mono" w:hAnsi="DejaVu Sans Mono"/>
              </w:rPr>
              <w:t>"message": "unexpected error"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},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"data": {}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}</w:t>
            </w:r>
          </w:p>
        </w:tc>
      </w:tr>
    </w:tbl>
    <w:p>
      <w:pPr>
        <w:pStyle w:val="Normal1"/>
        <w:spacing w:before="0" w:after="0"/>
        <w:contextualSpacing w:val="false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2"/>
        </w:numPr>
        <w:spacing w:lineRule="auto" w:line="276" w:before="480" w:after="120"/>
        <w:ind w:left="426" w:hanging="426"/>
        <w:contextualSpacing/>
        <w:rPr>
          <w:color w:val="000000"/>
          <w:u w:val="single"/>
        </w:rPr>
      </w:pPr>
      <w:bookmarkStart w:id="30" w:name="__RefHeading___Toc8626_65441980412"/>
      <w:bookmarkStart w:id="31" w:name="_Toc8411445712"/>
      <w:bookmarkStart w:id="32" w:name="_Toc12131048312"/>
      <w:bookmarkEnd w:id="30"/>
      <w:r>
        <w:rPr>
          <w:rFonts w:ascii="DejaVu Sans Mono" w:hAnsi="DejaVu Sans Mono"/>
          <w:b/>
          <w:bCs/>
          <w:color w:val="000000"/>
          <w:u w:val="single"/>
        </w:rPr>
        <w:t>C</w:t>
      </w:r>
      <w:bookmarkEnd w:id="31"/>
      <w:bookmarkEnd w:id="32"/>
      <w:r>
        <w:rPr>
          <w:rFonts w:ascii="DejaVu Sans Mono" w:hAnsi="DejaVu Sans Mono"/>
          <w:b/>
          <w:bCs/>
          <w:color w:val="000000"/>
          <w:u w:val="single"/>
        </w:rPr>
        <w:t>ountry :/{id}</w:t>
      </w:r>
    </w:p>
    <w:p>
      <w:pPr>
        <w:pStyle w:val="Heading3"/>
        <w:rPr>
          <w:rFonts w:ascii="DejaVu Sans Mono" w:hAnsi="DejaVu Sans Mono"/>
          <w:b/>
          <w:b/>
          <w:bCs/>
          <w:u w:val="single"/>
        </w:rPr>
      </w:pPr>
      <w:r>
        <w:rPr>
          <w:rFonts w:ascii="DejaVu Sans Mono" w:hAnsi="DejaVu Sans Mono"/>
          <w:b/>
          <w:bCs/>
          <w:u w:val="single"/>
        </w:rPr>
      </w:r>
    </w:p>
    <w:p>
      <w:pPr>
        <w:pStyle w:val="Heading3"/>
        <w:rPr>
          <w:color w:val="000000"/>
        </w:rPr>
      </w:pPr>
      <w:bookmarkStart w:id="33" w:name="__RefHeading___Toc8972_6544198041"/>
      <w:bookmarkEnd w:id="33"/>
      <w:r>
        <w:rPr>
          <w:rFonts w:ascii="DejaVu Sans Mono" w:hAnsi="DejaVu Sans Mono"/>
          <w:b/>
          <w:bCs/>
          <w:color w:val="000000"/>
          <w:u w:val="single"/>
        </w:rPr>
        <w:t>Overview</w:t>
      </w:r>
    </w:p>
    <w:p>
      <w:pPr>
        <w:pStyle w:val="Normal"/>
        <w:rPr>
          <w:rFonts w:ascii="DejaVu Sans Mono" w:hAnsi="DejaVu Sans Mono"/>
          <w:b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TextBody"/>
        <w:rPr>
          <w:rFonts w:ascii="Liberation Mono" w:hAnsi="Liberation Mono"/>
        </w:rPr>
      </w:pPr>
      <w:r>
        <w:rPr>
          <w:rFonts w:ascii="Liberation Mono" w:hAnsi="Liberation Mono"/>
        </w:rPr>
        <w:t>This API endpoint allows users to fetch countries.</w:t>
      </w:r>
    </w:p>
    <w:p>
      <w:pPr>
        <w:pStyle w:val="Normal1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3"/>
        <w:rPr>
          <w:color w:val="000000"/>
        </w:rPr>
      </w:pPr>
      <w:bookmarkStart w:id="34" w:name="__RefHeading___Toc8974_6544198041"/>
      <w:bookmarkEnd w:id="34"/>
      <w:r>
        <w:rPr>
          <w:rFonts w:ascii="DejaVu Sans Mono" w:hAnsi="DejaVu Sans Mono"/>
          <w:b/>
          <w:bCs/>
          <w:color w:val="000000"/>
          <w:u w:val="single"/>
        </w:rPr>
        <w:t>Endpoint</w:t>
      </w:r>
    </w:p>
    <w:p>
      <w:pPr>
        <w:pStyle w:val="TextBody"/>
        <w:rPr/>
      </w:pPr>
      <w:r>
        <w:rPr>
          <w:rStyle w:val="StrongEmphasis"/>
          <w:rFonts w:ascii="DejaVu Sans Mono" w:hAnsi="DejaVu Sans Mono"/>
          <w:sz w:val="20"/>
          <w:szCs w:val="20"/>
        </w:rPr>
        <w:t>GET</w:t>
      </w:r>
      <w:r>
        <w:rPr>
          <w:rFonts w:ascii="DejaVu Sans Mono" w:hAnsi="DejaVu Sans Mono"/>
        </w:rPr>
        <w:t xml:space="preserve"> </w:t>
      </w:r>
      <w:r>
        <w:rPr>
          <w:rStyle w:val="SourceText"/>
          <w:rFonts w:ascii="Liberation Mono" w:hAnsi="Liberation Mono"/>
        </w:rPr>
        <w:t>/v1/admin/countries/{id}</w:t>
      </w:r>
    </w:p>
    <w:p>
      <w:pPr>
        <w:pStyle w:val="Heading3"/>
        <w:rPr>
          <w:color w:val="000000"/>
        </w:rPr>
      </w:pPr>
      <w:bookmarkStart w:id="35" w:name="__RefHeading___Toc8976_6544198041"/>
      <w:bookmarkEnd w:id="35"/>
      <w:r>
        <w:rPr>
          <w:rFonts w:ascii="DejaVu Sans Mono" w:hAnsi="DejaVu Sans Mono"/>
          <w:b/>
          <w:bCs/>
          <w:color w:val="000000"/>
          <w:u w:val="single"/>
        </w:rPr>
        <w:t>Request</w:t>
      </w:r>
    </w:p>
    <w:p>
      <w:pPr>
        <w:pStyle w:val="TextBody"/>
        <w:rPr/>
      </w:pPr>
      <w:r>
        <w:rPr>
          <w:rStyle w:val="StrongEmphasis"/>
          <w:rFonts w:ascii="DejaVu Sans Mono" w:hAnsi="DejaVu Sans Mono"/>
          <w:sz w:val="20"/>
          <w:szCs w:val="20"/>
        </w:rPr>
        <w:t>Request Headers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 w:asciiTheme="minorHAnsi" w:hAnsiTheme="minorHAnsi"/>
        </w:rPr>
      </w:pPr>
      <w:r>
        <w:rPr>
          <w:rStyle w:val="SourceText"/>
          <w:rFonts w:asciiTheme="minorHAnsi" w:hAnsiTheme="minorHAnsi"/>
          <w:b/>
          <w:bCs/>
          <w:i w:val="false"/>
          <w:iCs w:val="false"/>
          <w:spacing w:val="14"/>
          <w:sz w:val="18"/>
          <w:szCs w:val="18"/>
        </w:rPr>
        <w:t>Content-Type: application/json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 w:asciiTheme="minorHAnsi" w:hAnsiTheme="minorHAnsi"/>
        </w:rPr>
      </w:pPr>
      <w:r>
        <w:rPr>
          <w:rStyle w:val="SourceText"/>
          <w:rFonts w:asciiTheme="minorHAnsi" w:hAnsiTheme="minorHAnsi"/>
          <w:b/>
          <w:bCs/>
          <w:i w:val="false"/>
          <w:iCs w:val="false"/>
          <w:spacing w:val="14"/>
          <w:sz w:val="18"/>
          <w:szCs w:val="18"/>
        </w:rPr>
        <w:t>Authorization: Bearer (JWT)</w:t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3"/>
        <w:rPr/>
      </w:pPr>
      <w:bookmarkStart w:id="36" w:name="__RefHeading___Toc8978_6544198041"/>
      <w:bookmarkEnd w:id="36"/>
      <w:r>
        <w:rPr>
          <w:rStyle w:val="StrongEmphasis"/>
          <w:rFonts w:ascii="DejaVu Sans Mono" w:hAnsi="DejaVu Sans Mono"/>
          <w:b/>
          <w:bCs/>
          <w:color w:val="000000"/>
          <w:u w:val="single"/>
        </w:rPr>
        <w:t>Request Body</w:t>
      </w:r>
    </w:p>
    <w:p>
      <w:pPr>
        <w:pStyle w:val="TextBody"/>
        <w:rPr>
          <w:rFonts w:ascii="Liberation Mono" w:hAnsi="Liberation Mono"/>
        </w:rPr>
      </w:pPr>
      <w:r>
        <w:rPr>
          <w:rFonts w:ascii="Liberation Mono" w:hAnsi="Liberation Mono"/>
        </w:rPr>
        <w:t>The request body should be a JSON object containing the following fields: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40"/>
        <w:gridCol w:w="1170"/>
        <w:gridCol w:w="803"/>
        <w:gridCol w:w="1624"/>
        <w:gridCol w:w="3701"/>
      </w:tblGrid>
      <w:tr>
        <w:trPr>
          <w:tblHeader w:val="true"/>
        </w:trPr>
        <w:tc>
          <w:tcPr>
            <w:tcW w:w="2340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Field</w:t>
            </w:r>
          </w:p>
        </w:tc>
        <w:tc>
          <w:tcPr>
            <w:tcW w:w="1170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803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Required</w:t>
            </w:r>
          </w:p>
        </w:tc>
        <w:tc>
          <w:tcPr>
            <w:tcW w:w="1624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Enums</w:t>
            </w:r>
          </w:p>
        </w:tc>
        <w:tc>
          <w:tcPr>
            <w:tcW w:w="3701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/>
            </w:pPr>
            <w:r>
              <w:rPr>
                <w:rStyle w:val="StrongEmphasis"/>
              </w:rPr>
              <w:t>Description</w:t>
            </w:r>
          </w:p>
        </w:tc>
      </w:tr>
    </w:tbl>
    <w:p>
      <w:pPr>
        <w:pStyle w:val="Heading3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3"/>
        <w:spacing w:before="0" w:after="0"/>
        <w:rPr>
          <w:color w:val="000000"/>
        </w:rPr>
      </w:pPr>
      <w:bookmarkStart w:id="37" w:name="__RefHeading___Toc8980_6544198041"/>
      <w:bookmarkEnd w:id="37"/>
      <w:r>
        <w:rPr>
          <w:rFonts w:ascii="Calibri" w:hAnsi="Calibri" w:asciiTheme="minorHAnsi" w:hAnsiTheme="minorHAnsi"/>
          <w:b/>
          <w:bCs/>
          <w:color w:val="000000"/>
          <w:u w:val="single"/>
        </w:rPr>
        <w:t>Example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540" w:type="dxa"/>
        <w:jc w:val="left"/>
        <w:tblInd w:w="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9540"/>
      </w:tblGrid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Headers</w:t>
            </w:r>
          </w:p>
        </w:tc>
      </w:tr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  <w:sz w:val="18"/>
                <w:szCs w:val="18"/>
              </w:rPr>
              <w:t xml:space="preserve">Authorization: Bearer  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  <w:sz w:val="18"/>
                <w:szCs w:val="18"/>
              </w:rPr>
              <w:t>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Request</w:t>
            </w:r>
          </w:p>
        </w:tc>
      </w:tr>
      <w:tr>
        <w:trPr>
          <w:trHeight w:val="1644" w:hRule="atLeast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rPr/>
            </w:pPr>
            <w:r>
              <w:rPr>
                <w:rStyle w:val="StrongEmphasis"/>
                <w:rFonts w:ascii="DejaVu Sans Mono" w:hAnsi="DejaVu Sans Mono"/>
                <w:sz w:val="20"/>
                <w:szCs w:val="20"/>
              </w:rPr>
              <w:t>GET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</w:t>
            </w:r>
            <w:r>
              <w:rPr>
                <w:rStyle w:val="SourceText"/>
                <w:rFonts w:ascii="Liberation Mono" w:hAnsi="Liberation Mono"/>
                <w:sz w:val="18"/>
                <w:szCs w:val="18"/>
              </w:rPr>
              <w:t>/v1/money-transfer/countries/10</w:t>
            </w:r>
          </w:p>
        </w:tc>
      </w:tr>
      <w:tr>
        <w:trPr>
          <w:trHeight w:val="1644" w:hRule="atLeast"/>
        </w:trPr>
        <w:tc>
          <w:tcPr>
            <w:tcW w:w="9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reformattedText"/>
              <w:widowControl w:val="false"/>
              <w:bidi w:val="0"/>
              <w:rPr/>
            </w:pPr>
            <w:r>
              <w:rPr/>
            </w:r>
          </w:p>
        </w:tc>
      </w:tr>
    </w:tbl>
    <w:p>
      <w:pPr>
        <w:pStyle w:val="Normal1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  <w:bookmarkStart w:id="38" w:name="__RefHeading___Toc8630_65441980412"/>
      <w:bookmarkStart w:id="39" w:name="_Toc8411445912"/>
      <w:bookmarkStart w:id="40" w:name="_Toc12131048512"/>
      <w:bookmarkStart w:id="41" w:name="__RefHeading___Toc8630_65441980412"/>
      <w:bookmarkStart w:id="42" w:name="_Toc8411445912"/>
      <w:bookmarkStart w:id="43" w:name="_Toc12131048512"/>
      <w:bookmarkEnd w:id="41"/>
      <w:bookmarkEnd w:id="42"/>
      <w:bookmarkEnd w:id="43"/>
    </w:p>
    <w:tbl>
      <w:tblPr>
        <w:tblW w:w="7040" w:type="dxa"/>
        <w:jc w:val="left"/>
        <w:tblInd w:w="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079"/>
        <w:gridCol w:w="596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Status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Response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</w:rPr>
              <w:t>200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sz w:val="22"/>
                <w:szCs w:val="22"/>
              </w:rPr>
              <w:t>Successful</w:t>
            </w:r>
            <w:r>
              <w:rPr>
                <w:rFonts w:eastAsia="Times New Roman" w:cs="Calibri Light" w:ascii="DejaVu Sans Mono" w:hAnsi="DejaVu Sans Mono" w:cstheme="majorHAnsi"/>
              </w:rPr>
              <w:br/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"status": 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"code": "100",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"message": "Successful"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},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"data": [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"id": 10,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"code": "USA",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"iso_code": "US",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"name": "United States",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"created_at": "2024-08-29T00:00:00Z",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"updated_at": "2024-08-29T12:00:00Z"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}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]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ejaVu Sans Mono" w:hAnsi="DejaVu Sans Mono"/>
              </w:rPr>
            </w:pPr>
            <w:r>
              <w:rPr>
                <w:rFonts w:eastAsia="Times New Roman" w:cs="Times New Roman" w:ascii="DejaVu Sans Mono" w:hAnsi="DejaVu Sans Mono"/>
                <w:color w:val="000000"/>
              </w:rPr>
              <w:t>400</w:t>
            </w:r>
            <w:r>
              <w:rPr>
                <w:rFonts w:eastAsia="Times New Roman" w:cs="Times New Roman" w:ascii="DejaVu Sans Mono" w:hAnsi="DejaVu Sans Mono"/>
                <w:color w:val="38761D"/>
              </w:rPr>
              <w:br/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</w:rPr>
              <w:t>Failure</w:t>
            </w:r>
            <w:r>
              <w:rPr>
                <w:rFonts w:eastAsia="Times New Roman" w:cs="Calibri Light" w:ascii="DejaVu Sans Mono" w:hAnsi="DejaVu Sans Mono" w:cstheme="majorHAnsi"/>
              </w:rPr>
              <w:br/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"status": 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    </w:t>
            </w:r>
            <w:r>
              <w:rPr>
                <w:rFonts w:ascii="DejaVu Sans Mono" w:hAnsi="DejaVu Sans Mono"/>
              </w:rPr>
              <w:t>"code": "5000",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    </w:t>
            </w:r>
            <w:r>
              <w:rPr>
                <w:rFonts w:ascii="DejaVu Sans Mono" w:hAnsi="DejaVu Sans Mono"/>
              </w:rPr>
              <w:t>"message": "unexpected error"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},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"data": {}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}</w:t>
            </w:r>
          </w:p>
        </w:tc>
      </w:tr>
    </w:tbl>
    <w:p>
      <w:pPr>
        <w:pStyle w:val="Normal1"/>
        <w:spacing w:before="0" w:after="0"/>
        <w:contextualSpacing w:val="false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0"/>
        </w:numPr>
        <w:spacing w:lineRule="auto" w:line="276" w:before="480" w:after="120"/>
        <w:ind w:left="426" w:hanging="0"/>
        <w:contextualSpacing/>
        <w:rPr>
          <w:rFonts w:ascii="DejaVu Sans Mono" w:hAnsi="DejaVu Sans Mono"/>
          <w:b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2"/>
        </w:numPr>
        <w:spacing w:lineRule="auto" w:line="276" w:before="480" w:after="120"/>
        <w:ind w:left="426" w:hanging="426"/>
        <w:contextualSpacing/>
        <w:rPr>
          <w:color w:val="000000"/>
          <w:u w:val="none"/>
        </w:rPr>
      </w:pPr>
      <w:bookmarkStart w:id="44" w:name="__RefHeading___Toc8626_65441980411"/>
      <w:bookmarkStart w:id="45" w:name="_Toc8411445711"/>
      <w:bookmarkStart w:id="46" w:name="_Toc12131048311"/>
      <w:bookmarkEnd w:id="44"/>
      <w:r>
        <w:rPr>
          <w:rFonts w:ascii="DejaVu Sans Mono" w:hAnsi="DejaVu Sans Mono"/>
          <w:b/>
          <w:bCs/>
          <w:color w:val="000000"/>
          <w:u w:val="single"/>
        </w:rPr>
        <w:t>B</w:t>
      </w:r>
      <w:bookmarkEnd w:id="45"/>
      <w:bookmarkEnd w:id="46"/>
      <w:r>
        <w:rPr>
          <w:rFonts w:ascii="DejaVu Sans Mono" w:hAnsi="DejaVu Sans Mono"/>
          <w:b/>
          <w:bCs/>
          <w:color w:val="000000"/>
          <w:u w:val="single"/>
        </w:rPr>
        <w:t>anks : /{country_code</w:t>
      </w:r>
      <w:r>
        <w:rPr>
          <w:rFonts w:ascii="DejaVu Sans Mono" w:hAnsi="DejaVu Sans Mono"/>
          <w:b/>
          <w:bCs/>
          <w:color w:val="000000"/>
          <w:u w:val="none"/>
        </w:rPr>
        <w:t>}</w:t>
      </w:r>
    </w:p>
    <w:p>
      <w:pPr>
        <w:pStyle w:val="Heading3"/>
        <w:rPr>
          <w:color w:val="000000"/>
        </w:rPr>
      </w:pPr>
      <w:bookmarkStart w:id="47" w:name="__RefHeading___Toc8982_654419804"/>
      <w:bookmarkEnd w:id="47"/>
      <w:r>
        <w:rPr>
          <w:rFonts w:ascii="DejaVu Sans Mono" w:hAnsi="DejaVu Sans Mono"/>
          <w:b/>
          <w:bCs/>
          <w:color w:val="000000"/>
          <w:u w:val="single"/>
        </w:rPr>
        <w:t>Overview</w:t>
      </w:r>
    </w:p>
    <w:p>
      <w:pPr>
        <w:pStyle w:val="Normal"/>
        <w:rPr>
          <w:rFonts w:ascii="DejaVu Sans Mono" w:hAnsi="DejaVu Sans Mono"/>
          <w:b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TextBody"/>
        <w:rPr>
          <w:rFonts w:ascii="Liberation Mono" w:hAnsi="Liberation Mono"/>
        </w:rPr>
      </w:pPr>
      <w:r>
        <w:rPr>
          <w:rFonts w:ascii="Liberation Mono" w:hAnsi="Liberation Mono"/>
        </w:rPr>
        <w:t>This API endpoint allows users to get a list of Banks against a country iso code.</w:t>
      </w:r>
    </w:p>
    <w:p>
      <w:pPr>
        <w:pStyle w:val="Normal1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3"/>
        <w:rPr>
          <w:color w:val="000000"/>
        </w:rPr>
      </w:pPr>
      <w:bookmarkStart w:id="48" w:name="__RefHeading___Toc8984_654419804"/>
      <w:bookmarkEnd w:id="48"/>
      <w:r>
        <w:rPr>
          <w:rFonts w:ascii="DejaVu Sans Mono" w:hAnsi="DejaVu Sans Mono"/>
          <w:b/>
          <w:bCs/>
          <w:color w:val="000000"/>
          <w:u w:val="single"/>
        </w:rPr>
        <w:t>Endpoint</w:t>
      </w:r>
    </w:p>
    <w:p>
      <w:pPr>
        <w:pStyle w:val="TextBody"/>
        <w:rPr/>
      </w:pPr>
      <w:r>
        <w:rPr>
          <w:rStyle w:val="StrongEmphasis"/>
          <w:rFonts w:ascii="DejaVu Sans Mono" w:hAnsi="DejaVu Sans Mono"/>
          <w:sz w:val="20"/>
          <w:szCs w:val="20"/>
        </w:rPr>
        <w:t>GET</w:t>
      </w:r>
      <w:r>
        <w:rPr>
          <w:rFonts w:ascii="DejaVu Sans Mono" w:hAnsi="DejaVu Sans Mono"/>
        </w:rPr>
        <w:t xml:space="preserve"> </w:t>
      </w:r>
      <w:r>
        <w:rPr>
          <w:rStyle w:val="SourceText"/>
          <w:rFonts w:ascii="Liberation Mono" w:hAnsi="Liberation Mono"/>
        </w:rPr>
        <w:t>/v1/admin/banks/{country_code}</w:t>
      </w:r>
    </w:p>
    <w:p>
      <w:pPr>
        <w:pStyle w:val="Heading3"/>
        <w:rPr>
          <w:color w:val="000000"/>
        </w:rPr>
      </w:pPr>
      <w:bookmarkStart w:id="49" w:name="__RefHeading___Toc8986_654419804"/>
      <w:bookmarkEnd w:id="49"/>
      <w:r>
        <w:rPr>
          <w:rFonts w:ascii="DejaVu Sans Mono" w:hAnsi="DejaVu Sans Mono"/>
          <w:b/>
          <w:bCs/>
          <w:color w:val="000000"/>
          <w:u w:val="single"/>
        </w:rPr>
        <w:t>Request</w:t>
      </w:r>
    </w:p>
    <w:p>
      <w:pPr>
        <w:pStyle w:val="TextBody"/>
        <w:rPr/>
      </w:pPr>
      <w:r>
        <w:rPr>
          <w:rStyle w:val="StrongEmphasis"/>
          <w:rFonts w:ascii="Liberation Mono" w:hAnsi="Liberation Mono"/>
          <w:sz w:val="20"/>
          <w:szCs w:val="20"/>
        </w:rPr>
        <w:t>Request Headers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 w:asciiTheme="minorHAnsi" w:hAnsiTheme="minorHAnsi"/>
        </w:rPr>
      </w:pPr>
      <w:r>
        <w:rPr>
          <w:rStyle w:val="SourceText"/>
          <w:rFonts w:asciiTheme="minorHAnsi" w:hAnsiTheme="minorHAnsi"/>
          <w:b/>
          <w:bCs/>
          <w:i w:val="false"/>
          <w:iCs w:val="false"/>
          <w:spacing w:val="14"/>
          <w:sz w:val="18"/>
          <w:szCs w:val="18"/>
        </w:rPr>
        <w:t>Content-Type: application/json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 w:asciiTheme="minorHAnsi" w:hAnsiTheme="minorHAnsi"/>
        </w:rPr>
      </w:pPr>
      <w:r>
        <w:rPr>
          <w:rStyle w:val="SourceText"/>
          <w:rFonts w:asciiTheme="minorHAnsi" w:hAnsiTheme="minorHAnsi"/>
          <w:b/>
          <w:bCs/>
          <w:i w:val="false"/>
          <w:iCs w:val="false"/>
          <w:spacing w:val="14"/>
          <w:sz w:val="18"/>
          <w:szCs w:val="18"/>
        </w:rPr>
        <w:t>Authorization: Bearer (JWT)</w:t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3"/>
        <w:rPr/>
      </w:pPr>
      <w:bookmarkStart w:id="50" w:name="__RefHeading___Toc8988_654419804"/>
      <w:bookmarkEnd w:id="50"/>
      <w:r>
        <w:rPr>
          <w:rStyle w:val="StrongEmphasis"/>
          <w:rFonts w:ascii="DejaVu Sans Mono" w:hAnsi="DejaVu Sans Mono"/>
          <w:b/>
          <w:bCs/>
          <w:color w:val="000000"/>
          <w:u w:val="single"/>
        </w:rPr>
        <w:t>Request Body</w:t>
      </w:r>
    </w:p>
    <w:p>
      <w:pPr>
        <w:pStyle w:val="TextBody"/>
        <w:rPr>
          <w:rFonts w:ascii="Liberation Mono" w:hAnsi="Liberation Mono"/>
        </w:rPr>
      </w:pPr>
      <w:r>
        <w:rPr>
          <w:rFonts w:ascii="Liberation Mono" w:hAnsi="Liberation Mono"/>
        </w:rPr>
        <w:t>The request body should be a JSON object containing the following fields: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69"/>
        <w:gridCol w:w="957"/>
        <w:gridCol w:w="1084"/>
        <w:gridCol w:w="1154"/>
        <w:gridCol w:w="4074"/>
      </w:tblGrid>
      <w:tr>
        <w:trPr>
          <w:tblHeader w:val="true"/>
        </w:trPr>
        <w:tc>
          <w:tcPr>
            <w:tcW w:w="2369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957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084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54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Enums</w:t>
            </w:r>
          </w:p>
        </w:tc>
        <w:tc>
          <w:tcPr>
            <w:tcW w:w="4074" w:type="dxa"/>
            <w:tcBorders/>
            <w:shd w:fill="729FCF" w:val="clear"/>
            <w:vAlign w:val="center"/>
          </w:tcPr>
          <w:p>
            <w:pPr>
              <w:pStyle w:val="PreformattedTex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</w:tbl>
    <w:p>
      <w:pPr>
        <w:pStyle w:val="Heading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3"/>
        <w:spacing w:before="0" w:after="0"/>
        <w:rPr>
          <w:rFonts w:ascii="DejaVu Sans Mono" w:hAnsi="DejaVu Sans Mono"/>
          <w:b/>
          <w:b/>
          <w:bCs/>
          <w:u w:val="single"/>
        </w:rPr>
      </w:pPr>
      <w:bookmarkStart w:id="51" w:name="__RefHeading___Toc8990_654419804"/>
      <w:bookmarkEnd w:id="51"/>
      <w:r>
        <w:rPr>
          <w:rFonts w:ascii="Calibri" w:hAnsi="Calibri" w:asciiTheme="minorHAnsi" w:hAnsiTheme="minorHAnsi"/>
          <w:b/>
          <w:bCs/>
          <w:u w:val="single"/>
        </w:rPr>
        <w:t>Example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1"/>
        <w:spacing w:before="0" w:after="0"/>
        <w:contextualSpacing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540" w:type="dxa"/>
        <w:jc w:val="left"/>
        <w:tblInd w:w="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9540"/>
      </w:tblGrid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Headers</w:t>
            </w:r>
          </w:p>
        </w:tc>
      </w:tr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  <w:sz w:val="18"/>
                <w:szCs w:val="18"/>
              </w:rPr>
              <w:t xml:space="preserve">Authorization: Bearer  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  <w:sz w:val="18"/>
                <w:szCs w:val="18"/>
              </w:rPr>
              <w:t>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Request</w:t>
            </w:r>
          </w:p>
        </w:tc>
      </w:tr>
      <w:tr>
        <w:trPr>
          <w:trHeight w:val="1644" w:hRule="atLeast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Style w:val="SourceText"/>
                <w:rFonts w:ascii="Liberation Mono" w:hAnsi="Liberation Mono"/>
                <w:sz w:val="18"/>
                <w:szCs w:val="18"/>
              </w:rPr>
              <w:t>/v1/admin/banks/TUR</w:t>
            </w:r>
          </w:p>
        </w:tc>
      </w:tr>
      <w:tr>
        <w:trPr>
          <w:trHeight w:val="1644" w:hRule="atLeast"/>
        </w:trPr>
        <w:tc>
          <w:tcPr>
            <w:tcW w:w="9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reformattedText"/>
              <w:widowControl w:val="false"/>
              <w:bidi w:val="0"/>
              <w:rPr/>
            </w:pPr>
            <w:r>
              <w:rPr/>
            </w:r>
          </w:p>
        </w:tc>
      </w:tr>
    </w:tbl>
    <w:p>
      <w:pPr>
        <w:pStyle w:val="Normal1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  <w:bookmarkStart w:id="52" w:name="__RefHeading___Toc8630_65441980411"/>
      <w:bookmarkStart w:id="53" w:name="_Toc12131048511"/>
      <w:bookmarkStart w:id="54" w:name="_Toc8411445911"/>
      <w:bookmarkStart w:id="55" w:name="__RefHeading___Toc8630_65441980411"/>
      <w:bookmarkStart w:id="56" w:name="_Toc12131048511"/>
      <w:bookmarkStart w:id="57" w:name="_Toc8411445911"/>
      <w:bookmarkEnd w:id="55"/>
      <w:bookmarkEnd w:id="56"/>
      <w:bookmarkEnd w:id="57"/>
    </w:p>
    <w:tbl>
      <w:tblPr>
        <w:tblW w:w="7040" w:type="dxa"/>
        <w:jc w:val="left"/>
        <w:tblInd w:w="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079"/>
        <w:gridCol w:w="596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Status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  <w:bCs/>
                <w:color w:val="000000"/>
                <w:sz w:val="18"/>
                <w:szCs w:val="18"/>
                <w:shd w:fill="CFE2F3" w:val="clear"/>
              </w:rPr>
              <w:t>Response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260" w:hanging="0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color w:val="000000"/>
              </w:rPr>
              <w:t>200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>{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</w:rPr>
              <w:t>"status": {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</w:rPr>
              <w:t>"code": "100",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</w:rPr>
              <w:t>"message": "Successful"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</w:rPr>
              <w:t>},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</w:rPr>
              <w:t>"data": [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</w:rPr>
              <w:t>{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"id": 1,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"country_id": 1,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"code": "BNK1",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"name": "Bank A",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"display_name": "Bank A",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"url": "https://www.bank-a.com",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"logo": "https://www.bank-a.com/logo.png",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"created_at": "2024-08-29T00:00:00Z",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"updated_at": "2024-08-29T12:00:00Z"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</w:rPr>
              <w:t>},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</w:rPr>
              <w:t>{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"id": 2,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"country_id": 1,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"code": "BNK2",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"name": "Bank B",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"display_name": "Bank B",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"url": "https://www.bank-b.com",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"logo": "https://www.bank-b.com/logo.png",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"created_at": "2024-08-28T00:00:00Z",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    </w:t>
            </w:r>
            <w:r>
              <w:rPr>
                <w:rStyle w:val="SourceText"/>
                <w:rFonts w:ascii="DejaVu Sans Mono" w:hAnsi="DejaVu Sans Mono"/>
              </w:rPr>
              <w:t>"updated_at": "2024-08-29T10:00:00Z"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    </w:t>
            </w:r>
            <w:r>
              <w:rPr>
                <w:rStyle w:val="SourceText"/>
                <w:rFonts w:ascii="DejaVu Sans Mono" w:hAnsi="DejaVu Sans Mono"/>
              </w:rPr>
              <w:t>}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 xml:space="preserve">    </w:t>
            </w:r>
            <w:r>
              <w:rPr>
                <w:rStyle w:val="SourceText"/>
                <w:rFonts w:ascii="DejaVu Sans Mono" w:hAnsi="DejaVu Sans Mono"/>
              </w:rPr>
              <w:t>]</w:t>
            </w:r>
          </w:p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ascii="DejaVu Sans Mono" w:hAnsi="DejaVu Sans Mono"/>
              </w:rPr>
              <w:t>}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ejaVu Sans Mono" w:hAnsi="DejaVu Sans Mono"/>
              </w:rPr>
            </w:pPr>
            <w:r>
              <w:rPr>
                <w:rFonts w:eastAsia="Times New Roman" w:cs="Times New Roman" w:ascii="DejaVu Sans Mono" w:hAnsi="DejaVu Sans Mono"/>
                <w:color w:val="000000"/>
              </w:rPr>
              <w:t>400</w:t>
            </w:r>
            <w:r>
              <w:rPr>
                <w:rFonts w:eastAsia="Times New Roman" w:cs="Times New Roman" w:ascii="DejaVu Sans Mono" w:hAnsi="DejaVu Sans Mono"/>
                <w:color w:val="38761D"/>
              </w:rPr>
              <w:br/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ejaVu Sans Mono" w:hAnsi="DejaVu Sans Mono"/>
              </w:rPr>
            </w:pPr>
            <w:r>
              <w:rPr>
                <w:rFonts w:eastAsia="Times New Roman" w:cs="Calibri Light" w:ascii="DejaVu Sans Mono" w:hAnsi="DejaVu Sans Mono" w:cstheme="majorHAnsi"/>
                <w:b/>
              </w:rPr>
              <w:t>Failure</w:t>
            </w:r>
            <w:r>
              <w:rPr>
                <w:rFonts w:eastAsia="Times New Roman" w:cs="Calibri Light" w:ascii="DejaVu Sans Mono" w:hAnsi="DejaVu Sans Mono" w:cstheme="majorHAnsi"/>
              </w:rPr>
              <w:br/>
              <w:br/>
              <w:t>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"status": {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    </w:t>
            </w:r>
            <w:r>
              <w:rPr>
                <w:rFonts w:ascii="DejaVu Sans Mono" w:hAnsi="DejaVu Sans Mono"/>
              </w:rPr>
              <w:t>"code": "1001",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    </w:t>
            </w:r>
            <w:r>
              <w:rPr>
                <w:rFonts w:ascii="DejaVu Sans Mono" w:hAnsi="DejaVu Sans Mono"/>
              </w:rPr>
              <w:t>"message": "'invoice id' must not be empty."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},</w:t>
            </w:r>
          </w:p>
          <w:p>
            <w:pPr>
              <w:pStyle w:val="PreformattedText"/>
              <w:widowControl w:val="false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   </w:t>
            </w:r>
            <w:r>
              <w:rPr>
                <w:rFonts w:ascii="DejaVu Sans Mono" w:hAnsi="DejaVu Sans Mono"/>
              </w:rPr>
              <w:t>"data": {}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DejaVu Sans Mono" w:hAnsi="DejaVu Sans Mono"/>
              </w:rPr>
            </w:pPr>
            <w:r>
              <w:rPr>
                <w:rStyle w:val="SourceText"/>
                <w:rFonts w:ascii="DejaVu Sans Mono" w:hAnsi="DejaVu Sans Mono"/>
              </w:rPr>
              <w:t>}</w:t>
            </w:r>
          </w:p>
        </w:tc>
      </w:tr>
    </w:tbl>
    <w:p>
      <w:pPr>
        <w:pStyle w:val="Normal1"/>
        <w:spacing w:before="0" w:after="0"/>
        <w:contextualSpacing w:val="false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0"/>
        </w:numPr>
        <w:spacing w:lineRule="auto" w:line="276" w:before="480" w:after="120"/>
        <w:ind w:left="426"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639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7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7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07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b07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074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b0748"/>
    <w:rPr>
      <w:rFonts w:eastAsia="" w:eastAsiaTheme="minorEastAsia"/>
    </w:rPr>
  </w:style>
  <w:style w:type="character" w:styleId="SubtitleChar" w:customStyle="1">
    <w:name w:val="Subtitle Char"/>
    <w:basedOn w:val="DefaultParagraphFont"/>
    <w:link w:val="Subtitle"/>
    <w:qFormat/>
    <w:rsid w:val="00fd6393"/>
    <w:rPr>
      <w:rFonts w:ascii="Georgia" w:hAnsi="Georgia" w:eastAsia="Georgia" w:cs="Georgia"/>
      <w:i/>
      <w:color w:val="666666"/>
      <w:sz w:val="48"/>
      <w:lang w:val="en-AU" w:eastAsia="en-AU"/>
    </w:rPr>
  </w:style>
  <w:style w:type="character" w:styleId="InternetLink">
    <w:name w:val="Hyperlink"/>
    <w:basedOn w:val="DefaultParagraphFont"/>
    <w:uiPriority w:val="99"/>
    <w:unhideWhenUsed/>
    <w:rsid w:val="00fd6393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d63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d6393"/>
    <w:rPr>
      <w:b/>
      <w:bCs/>
    </w:rPr>
  </w:style>
  <w:style w:type="character" w:styleId="VisitedInternetLink">
    <w:name w:val="FollowedHyperlink"/>
    <w:basedOn w:val="DefaultParagraphFont"/>
    <w:uiPriority w:val="99"/>
    <w:semiHidden/>
    <w:unhideWhenUsed/>
    <w:rsid w:val="00fd6393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66e18"/>
    <w:rPr>
      <w:rFonts w:ascii="Consolas" w:hAnsi="Consolas"/>
      <w:sz w:val="20"/>
      <w:szCs w:val="20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b074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b0748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b0748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Normal1" w:customStyle="1">
    <w:name w:val="Normal1"/>
    <w:qFormat/>
    <w:rsid w:val="00fd6393"/>
    <w:pPr>
      <w:widowControl w:val="false"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0"/>
      <w:kern w:val="0"/>
      <w:sz w:val="22"/>
      <w:szCs w:val="22"/>
      <w:lang w:val="en-AU" w:eastAsia="en-AU" w:bidi="ar-SA"/>
    </w:rPr>
  </w:style>
  <w:style w:type="paragraph" w:styleId="Subtitle">
    <w:name w:val="Subtitle"/>
    <w:basedOn w:val="Normal"/>
    <w:next w:val="Normal"/>
    <w:link w:val="SubtitleChar"/>
    <w:qFormat/>
    <w:rsid w:val="00fd6393"/>
    <w:pPr>
      <w:widowControl w:val="false"/>
      <w:spacing w:lineRule="auto" w:line="276" w:before="360" w:after="80"/>
      <w:contextualSpacing/>
    </w:pPr>
    <w:rPr>
      <w:rFonts w:ascii="Georgia" w:hAnsi="Georgia" w:eastAsia="Georgia" w:cs="Georgia"/>
      <w:i/>
      <w:color w:val="666666"/>
      <w:sz w:val="48"/>
      <w:lang w:val="en-AU" w:eastAsia="en-AU"/>
    </w:rPr>
  </w:style>
  <w:style w:type="paragraph" w:styleId="Contents1">
    <w:name w:val="TOC 1"/>
    <w:basedOn w:val="Normal"/>
    <w:next w:val="Normal"/>
    <w:autoRedefine/>
    <w:uiPriority w:val="39"/>
    <w:unhideWhenUsed/>
    <w:rsid w:val="00fd6393"/>
    <w:pPr>
      <w:spacing w:lineRule="auto" w:line="276" w:before="0" w:after="100"/>
    </w:pPr>
    <w:rPr>
      <w:rFonts w:eastAsia="" w:eastAsiaTheme="minorEastAsia"/>
      <w:lang w:val="en-AU" w:eastAsia="en-AU"/>
    </w:rPr>
  </w:style>
  <w:style w:type="paragraph" w:styleId="Contents2">
    <w:name w:val="TOC 2"/>
    <w:basedOn w:val="Normal"/>
    <w:next w:val="Normal"/>
    <w:autoRedefine/>
    <w:uiPriority w:val="39"/>
    <w:unhideWhenUsed/>
    <w:rsid w:val="00fd6393"/>
    <w:pPr>
      <w:spacing w:lineRule="auto" w:line="276" w:before="0" w:after="100"/>
      <w:ind w:left="220" w:hanging="0"/>
    </w:pPr>
    <w:rPr>
      <w:rFonts w:eastAsia="" w:eastAsiaTheme="minorEastAsia"/>
      <w:lang w:val="en-AU" w:eastAsia="en-AU"/>
    </w:rPr>
  </w:style>
  <w:style w:type="paragraph" w:styleId="Contents3">
    <w:name w:val="TOC 3"/>
    <w:basedOn w:val="Normal"/>
    <w:next w:val="Normal"/>
    <w:autoRedefine/>
    <w:uiPriority w:val="39"/>
    <w:unhideWhenUsed/>
    <w:rsid w:val="00fd6393"/>
    <w:pPr>
      <w:spacing w:lineRule="auto" w:line="276" w:before="0" w:after="100"/>
      <w:ind w:left="440" w:hanging="0"/>
    </w:pPr>
    <w:rPr>
      <w:rFonts w:eastAsia="" w:eastAsiaTheme="minorEastAsia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639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66e18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Application>LibreOffice/7.3.7.2$Linux_X86_64 LibreOffice_project/30$Build-2</Application>
  <AppVersion>15.0000</AppVersion>
  <Pages>10</Pages>
  <Words>505</Words>
  <Characters>3281</Characters>
  <CharactersWithSpaces>4286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2022-01-31T11:42:00Z</dcterms:created>
  <dc:creator>Microsoft account</dc:creator>
  <dc:description/>
  <dc:language>en-US</dc:language>
  <cp:lastModifiedBy/>
  <dcterms:modified xsi:type="dcterms:W3CDTF">2024-09-02T16:07:04Z</dcterms:modified>
  <cp:revision>204</cp:revision>
  <dc:subject/>
  <dc:title>Fastpay Wallet Mobile QR 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19e853148dcb247bd784ae8d503ac3a659d3a1e666ee20b10189769a3e5d9875</vt:lpwstr>
  </property>
</Properties>
</file>