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1138" w:type="dxa"/>
        <w:tblInd w:w="-90" w:type="dxa"/>
        <w:tblLook w:val="04A0" w:firstRow="1" w:lastRow="0" w:firstColumn="1" w:lastColumn="0" w:noHBand="0" w:noVBand="1"/>
      </w:tblPr>
      <w:tblGrid>
        <w:gridCol w:w="5614"/>
        <w:gridCol w:w="5524"/>
      </w:tblGrid>
      <w:tr w:rsidR="002647D8" w14:paraId="248874F9" w14:textId="77777777" w:rsidTr="00933912">
        <w:trPr>
          <w:trHeight w:val="1358"/>
        </w:trPr>
        <w:tc>
          <w:tcPr>
            <w:tcW w:w="5614" w:type="dxa"/>
          </w:tcPr>
          <w:p w14:paraId="373C30E4" w14:textId="7653A20E" w:rsidR="00A546B1" w:rsidRPr="00933912" w:rsidRDefault="00000000" w:rsidP="00A546B1">
            <w:pPr>
              <w:spacing w:after="0"/>
              <w:rPr>
                <w:sz w:val="20"/>
                <w:szCs w:val="20"/>
              </w:rPr>
            </w:pPr>
            <w:r w:rsidRPr="00933912">
              <w:rPr>
                <w:sz w:val="20"/>
                <w:szCs w:val="20"/>
              </w:rPr>
              <w:t>Mobile: +91-7406816339</w:t>
            </w:r>
          </w:p>
          <w:p w14:paraId="4B7239E9" w14:textId="1613B4EA" w:rsidR="00A546B1" w:rsidRPr="00933912" w:rsidRDefault="00000000" w:rsidP="00A546B1">
            <w:pPr>
              <w:spacing w:after="0"/>
              <w:rPr>
                <w:sz w:val="20"/>
                <w:szCs w:val="20"/>
              </w:rPr>
            </w:pPr>
            <w:r w:rsidRPr="00933912">
              <w:rPr>
                <w:sz w:val="20"/>
                <w:szCs w:val="20"/>
              </w:rPr>
              <w:t xml:space="preserve">Email: </w:t>
            </w:r>
            <w:hyperlink r:id="rId6" w:history="1">
              <w:r w:rsidR="00D4606E" w:rsidRPr="00933912">
                <w:rPr>
                  <w:rStyle w:val="Hyperlink"/>
                  <w:sz w:val="20"/>
                  <w:szCs w:val="20"/>
                </w:rPr>
                <w:t>saisumanthtalluri@gmail.com</w:t>
              </w:r>
            </w:hyperlink>
          </w:p>
          <w:p w14:paraId="3045A712" w14:textId="77777777" w:rsidR="00A546B1" w:rsidRPr="00933912" w:rsidRDefault="00000000" w:rsidP="00A546B1">
            <w:pPr>
              <w:spacing w:after="0"/>
              <w:rPr>
                <w:sz w:val="20"/>
                <w:szCs w:val="20"/>
              </w:rPr>
            </w:pPr>
            <w:r w:rsidRPr="00933912">
              <w:rPr>
                <w:sz w:val="20"/>
                <w:szCs w:val="20"/>
              </w:rPr>
              <w:t xml:space="preserve">Address: </w:t>
            </w:r>
            <w:proofErr w:type="spellStart"/>
            <w:r w:rsidRPr="00933912">
              <w:rPr>
                <w:sz w:val="20"/>
                <w:szCs w:val="20"/>
              </w:rPr>
              <w:t>Hospet</w:t>
            </w:r>
            <w:proofErr w:type="spellEnd"/>
            <w:r w:rsidRPr="00933912">
              <w:rPr>
                <w:sz w:val="20"/>
                <w:szCs w:val="20"/>
              </w:rPr>
              <w:t>, Karnataka, India</w:t>
            </w:r>
          </w:p>
          <w:p w14:paraId="31A98BD8" w14:textId="4C213F62" w:rsidR="00A546B1" w:rsidRPr="00933912" w:rsidRDefault="00000000" w:rsidP="00A546B1">
            <w:pPr>
              <w:spacing w:after="0"/>
              <w:rPr>
                <w:sz w:val="20"/>
                <w:szCs w:val="20"/>
              </w:rPr>
            </w:pPr>
            <w:r w:rsidRPr="00933912">
              <w:rPr>
                <w:sz w:val="20"/>
                <w:szCs w:val="20"/>
              </w:rPr>
              <w:t xml:space="preserve">Webpage: </w:t>
            </w:r>
            <w:hyperlink r:id="rId7" w:history="1">
              <w:r w:rsidR="00D4606E" w:rsidRPr="00933912">
                <w:rPr>
                  <w:rStyle w:val="Hyperlink"/>
                  <w:sz w:val="20"/>
                  <w:szCs w:val="20"/>
                </w:rPr>
                <w:t>tallurisai.github.io</w:t>
              </w:r>
            </w:hyperlink>
          </w:p>
          <w:p w14:paraId="2A274416" w14:textId="5265C4BE" w:rsidR="002647D8" w:rsidRDefault="00000000" w:rsidP="00A546B1">
            <w:pPr>
              <w:spacing w:after="0"/>
            </w:pPr>
            <w:r w:rsidRPr="00933912">
              <w:rPr>
                <w:sz w:val="20"/>
                <w:szCs w:val="20"/>
              </w:rPr>
              <w:t>LinkedIn: linkedin.com/in/</w:t>
            </w:r>
            <w:proofErr w:type="spellStart"/>
            <w:r w:rsidRPr="00933912">
              <w:rPr>
                <w:sz w:val="20"/>
                <w:szCs w:val="20"/>
              </w:rPr>
              <w:t>saisumanthtallorie</w:t>
            </w:r>
            <w:proofErr w:type="spellEnd"/>
          </w:p>
        </w:tc>
        <w:tc>
          <w:tcPr>
            <w:tcW w:w="5524" w:type="dxa"/>
          </w:tcPr>
          <w:p w14:paraId="1E58C572" w14:textId="77777777" w:rsidR="00A546B1" w:rsidRPr="00A546B1" w:rsidRDefault="00000000" w:rsidP="00A546B1">
            <w:pPr>
              <w:spacing w:after="0"/>
              <w:jc w:val="right"/>
              <w:rPr>
                <w:b/>
                <w:bCs/>
                <w:sz w:val="44"/>
                <w:szCs w:val="44"/>
              </w:rPr>
            </w:pPr>
            <w:r w:rsidRPr="00A546B1">
              <w:rPr>
                <w:b/>
                <w:bCs/>
                <w:sz w:val="44"/>
                <w:szCs w:val="44"/>
              </w:rPr>
              <w:t>SAI SUMANTH TALLORIE</w:t>
            </w:r>
            <w:r w:rsidRPr="00A546B1">
              <w:rPr>
                <w:b/>
                <w:bCs/>
                <w:sz w:val="44"/>
                <w:szCs w:val="44"/>
              </w:rPr>
              <w:br/>
            </w:r>
            <w:r w:rsidRPr="00A546B1">
              <w:rPr>
                <w:b/>
                <w:bCs/>
                <w:sz w:val="28"/>
                <w:szCs w:val="28"/>
              </w:rPr>
              <w:t>Clinical Programmer II</w:t>
            </w:r>
          </w:p>
          <w:p w14:paraId="3F6BC59A" w14:textId="35899FC0" w:rsidR="002647D8" w:rsidRPr="00A546B1" w:rsidRDefault="00000000" w:rsidP="00A546B1">
            <w:pPr>
              <w:spacing w:after="0"/>
              <w:jc w:val="right"/>
              <w:rPr>
                <w:b/>
                <w:bCs/>
              </w:rPr>
            </w:pPr>
            <w:r w:rsidRPr="00A546B1">
              <w:rPr>
                <w:b/>
                <w:bCs/>
              </w:rPr>
              <w:t xml:space="preserve"> Veeva EDC | Veeva CDB | Python </w:t>
            </w:r>
            <w:r w:rsidR="005A49DB">
              <w:rPr>
                <w:b/>
                <w:bCs/>
              </w:rPr>
              <w:t>Programming</w:t>
            </w:r>
          </w:p>
        </w:tc>
      </w:tr>
    </w:tbl>
    <w:p w14:paraId="21FC27A3" w14:textId="496D0488" w:rsidR="00ED518B" w:rsidRPr="00933912" w:rsidRDefault="00000000">
      <w:pPr>
        <w:shd w:val="clear" w:color="auto" w:fill="DCEAF7"/>
        <w:spacing w:after="40"/>
        <w:rPr>
          <w:sz w:val="20"/>
          <w:szCs w:val="20"/>
        </w:rPr>
      </w:pPr>
      <w:r w:rsidRPr="00933912">
        <w:rPr>
          <w:b/>
          <w:sz w:val="20"/>
          <w:szCs w:val="20"/>
        </w:rPr>
        <w:t>PROFESSIONAL SUMMARY</w:t>
      </w:r>
    </w:p>
    <w:p w14:paraId="61894E03" w14:textId="73FA65C7" w:rsidR="00ED518B" w:rsidRPr="00933912" w:rsidRDefault="00000000" w:rsidP="00580D51">
      <w:pPr>
        <w:spacing w:after="40"/>
        <w:jc w:val="both"/>
        <w:rPr>
          <w:sz w:val="20"/>
          <w:szCs w:val="20"/>
        </w:rPr>
      </w:pPr>
      <w:r w:rsidRPr="00933912">
        <w:rPr>
          <w:sz w:val="20"/>
          <w:szCs w:val="20"/>
        </w:rPr>
        <w:t>Clinical Programmer II with 4</w:t>
      </w:r>
      <w:r w:rsidR="00580D51" w:rsidRPr="00933912">
        <w:rPr>
          <w:sz w:val="20"/>
          <w:szCs w:val="20"/>
        </w:rPr>
        <w:t>.6</w:t>
      </w:r>
      <w:r w:rsidRPr="00933912">
        <w:rPr>
          <w:sz w:val="20"/>
          <w:szCs w:val="20"/>
        </w:rPr>
        <w:t>+ years of experience in Clinical Data Programming</w:t>
      </w:r>
      <w:r w:rsidR="00580D51" w:rsidRPr="00933912">
        <w:rPr>
          <w:sz w:val="20"/>
          <w:szCs w:val="20"/>
        </w:rPr>
        <w:t>,</w:t>
      </w:r>
      <w:r w:rsidRPr="00933912">
        <w:rPr>
          <w:sz w:val="20"/>
          <w:szCs w:val="20"/>
        </w:rPr>
        <w:t xml:space="preserve"> specializing in Veeva EDC, Veeva CDB, Python automation, </w:t>
      </w:r>
      <w:r w:rsidR="00816317" w:rsidRPr="00933912">
        <w:rPr>
          <w:sz w:val="20"/>
          <w:szCs w:val="20"/>
        </w:rPr>
        <w:t>Data cleaning and reporting</w:t>
      </w:r>
      <w:r w:rsidR="00551C54" w:rsidRPr="00933912">
        <w:rPr>
          <w:sz w:val="20"/>
          <w:szCs w:val="20"/>
        </w:rPr>
        <w:t xml:space="preserve"> using Python</w:t>
      </w:r>
      <w:r w:rsidRPr="00933912">
        <w:rPr>
          <w:sz w:val="20"/>
          <w:szCs w:val="20"/>
        </w:rPr>
        <w:t xml:space="preserve">. Proven expertise in leading end-to-end clinical studies, developing </w:t>
      </w:r>
      <w:r w:rsidR="00580D51" w:rsidRPr="00933912">
        <w:rPr>
          <w:sz w:val="20"/>
          <w:szCs w:val="20"/>
        </w:rPr>
        <w:t xml:space="preserve">automation </w:t>
      </w:r>
      <w:r w:rsidRPr="00933912">
        <w:rPr>
          <w:sz w:val="20"/>
          <w:szCs w:val="20"/>
        </w:rPr>
        <w:t xml:space="preserve">solutions, managing study builds, and delivering high-quality </w:t>
      </w:r>
      <w:r w:rsidR="00580D51" w:rsidRPr="00933912">
        <w:rPr>
          <w:sz w:val="20"/>
          <w:szCs w:val="20"/>
        </w:rPr>
        <w:t xml:space="preserve">clinical </w:t>
      </w:r>
      <w:r w:rsidRPr="00933912">
        <w:rPr>
          <w:sz w:val="20"/>
          <w:szCs w:val="20"/>
        </w:rPr>
        <w:t>databases while mentoring team members and ensuring compliance with SOPs and industry standards.</w:t>
      </w:r>
    </w:p>
    <w:p w14:paraId="6B82B2F6" w14:textId="77777777" w:rsidR="00ED518B" w:rsidRPr="00933912" w:rsidRDefault="00000000">
      <w:pPr>
        <w:shd w:val="clear" w:color="auto" w:fill="DCEAF7"/>
        <w:spacing w:after="40"/>
        <w:rPr>
          <w:sz w:val="20"/>
          <w:szCs w:val="20"/>
        </w:rPr>
      </w:pPr>
      <w:r w:rsidRPr="00933912">
        <w:rPr>
          <w:b/>
          <w:sz w:val="20"/>
          <w:szCs w:val="20"/>
        </w:rPr>
        <w:t>CORE STRENGTHS</w:t>
      </w:r>
    </w:p>
    <w:p w14:paraId="10187A76" w14:textId="1661F6DE" w:rsidR="00ED518B" w:rsidRPr="00933912" w:rsidRDefault="00035845" w:rsidP="00035845">
      <w:pPr>
        <w:pStyle w:val="ListBullet"/>
        <w:rPr>
          <w:sz w:val="20"/>
          <w:szCs w:val="20"/>
        </w:rPr>
      </w:pPr>
      <w:r w:rsidRPr="00933912">
        <w:rPr>
          <w:sz w:val="20"/>
          <w:szCs w:val="20"/>
        </w:rPr>
        <w:t>End-to-End Clinical Study Oversight and Delivery across Functional and Full-Service Studies.</w:t>
      </w:r>
    </w:p>
    <w:p w14:paraId="161EB459" w14:textId="3F13F108" w:rsidR="00ED518B" w:rsidRPr="00933912" w:rsidRDefault="006B27B7">
      <w:pPr>
        <w:pStyle w:val="ListBullet"/>
        <w:spacing w:after="40"/>
        <w:rPr>
          <w:sz w:val="20"/>
          <w:szCs w:val="20"/>
        </w:rPr>
      </w:pPr>
      <w:r>
        <w:t>End-to-End Veeva CDB Configuration, Data Pipelines, Validations, and Production Deployments</w:t>
      </w:r>
      <w:r w:rsidR="00580D51" w:rsidRPr="00933912">
        <w:rPr>
          <w:sz w:val="20"/>
          <w:szCs w:val="20"/>
        </w:rPr>
        <w:t>.</w:t>
      </w:r>
    </w:p>
    <w:p w14:paraId="6D4369F6" w14:textId="6B4FCD66" w:rsidR="00580D51" w:rsidRPr="00933912" w:rsidRDefault="00580D51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>Python-based Data Cleaning and Clinical Data Reporting.</w:t>
      </w:r>
    </w:p>
    <w:p w14:paraId="2648966B" w14:textId="3D2DDF23" w:rsidR="005A49DB" w:rsidRPr="00933912" w:rsidRDefault="005A49DB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 xml:space="preserve">Data </w:t>
      </w:r>
      <w:r w:rsidR="00F85920" w:rsidRPr="00933912">
        <w:rPr>
          <w:sz w:val="20"/>
          <w:szCs w:val="20"/>
        </w:rPr>
        <w:t>ingestion</w:t>
      </w:r>
      <w:r w:rsidRPr="00933912">
        <w:rPr>
          <w:sz w:val="20"/>
          <w:szCs w:val="20"/>
        </w:rPr>
        <w:t xml:space="preserve"> using Python</w:t>
      </w:r>
      <w:r w:rsidR="00580D51" w:rsidRPr="00933912">
        <w:rPr>
          <w:sz w:val="20"/>
          <w:szCs w:val="20"/>
        </w:rPr>
        <w:t xml:space="preserve"> APIs.</w:t>
      </w:r>
    </w:p>
    <w:p w14:paraId="24BD1DF8" w14:textId="09BA9A66" w:rsidR="00ED518B" w:rsidRPr="00933912" w:rsidRDefault="00000000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 xml:space="preserve">SOP Compliance &amp; </w:t>
      </w:r>
      <w:r w:rsidR="005A49DB" w:rsidRPr="00933912">
        <w:rPr>
          <w:sz w:val="20"/>
          <w:szCs w:val="20"/>
        </w:rPr>
        <w:t xml:space="preserve">Adherence, </w:t>
      </w:r>
      <w:r w:rsidRPr="00933912">
        <w:rPr>
          <w:sz w:val="20"/>
          <w:szCs w:val="20"/>
        </w:rPr>
        <w:t>Process Improvement</w:t>
      </w:r>
      <w:r w:rsidR="00580D51" w:rsidRPr="00933912">
        <w:rPr>
          <w:sz w:val="20"/>
          <w:szCs w:val="20"/>
        </w:rPr>
        <w:t>.</w:t>
      </w:r>
    </w:p>
    <w:p w14:paraId="06338153" w14:textId="6D12EA7C" w:rsidR="00ED518B" w:rsidRPr="00933912" w:rsidRDefault="00580D51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>Mentoring 10+ team members and facilitating cross-functional collaboration</w:t>
      </w:r>
      <w:r w:rsidR="00EE1619" w:rsidRPr="00933912">
        <w:rPr>
          <w:sz w:val="20"/>
          <w:szCs w:val="20"/>
        </w:rPr>
        <w:t>.</w:t>
      </w:r>
    </w:p>
    <w:p w14:paraId="00F4F28C" w14:textId="77777777" w:rsidR="00ED518B" w:rsidRPr="00933912" w:rsidRDefault="00000000">
      <w:pPr>
        <w:shd w:val="clear" w:color="auto" w:fill="DCEAF7"/>
        <w:spacing w:after="40"/>
        <w:rPr>
          <w:sz w:val="20"/>
          <w:szCs w:val="20"/>
        </w:rPr>
      </w:pPr>
      <w:r w:rsidRPr="00933912">
        <w:rPr>
          <w:b/>
          <w:sz w:val="20"/>
          <w:szCs w:val="20"/>
        </w:rPr>
        <w:t>TECHNICAL SKILLS</w:t>
      </w:r>
    </w:p>
    <w:p w14:paraId="5C62A49C" w14:textId="06557093" w:rsidR="00D4606E" w:rsidRPr="00933912" w:rsidRDefault="00000000" w:rsidP="00D4606E">
      <w:pPr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 xml:space="preserve">Clinical Platforms: Veeva EDC, Veeva CDB, </w:t>
      </w:r>
      <w:proofErr w:type="spellStart"/>
      <w:r w:rsidRPr="00933912">
        <w:rPr>
          <w:sz w:val="20"/>
          <w:szCs w:val="20"/>
        </w:rPr>
        <w:t>Viedoc</w:t>
      </w:r>
      <w:proofErr w:type="spellEnd"/>
      <w:r w:rsidRPr="00933912">
        <w:rPr>
          <w:sz w:val="20"/>
          <w:szCs w:val="20"/>
        </w:rPr>
        <w:t xml:space="preserve"> EDC</w:t>
      </w:r>
      <w:r w:rsidRPr="00933912">
        <w:rPr>
          <w:sz w:val="20"/>
          <w:szCs w:val="20"/>
        </w:rPr>
        <w:br/>
        <w:t>Programming:</w:t>
      </w:r>
      <w:r w:rsidR="005A49DB" w:rsidRPr="00933912">
        <w:rPr>
          <w:sz w:val="20"/>
          <w:szCs w:val="20"/>
        </w:rPr>
        <w:t xml:space="preserve"> </w:t>
      </w:r>
      <w:r w:rsidR="00933912" w:rsidRPr="00933912">
        <w:rPr>
          <w:sz w:val="20"/>
          <w:szCs w:val="20"/>
        </w:rPr>
        <w:t xml:space="preserve">Python (APIs, NumPy, Pandas, </w:t>
      </w:r>
      <w:proofErr w:type="spellStart"/>
      <w:r w:rsidR="00933912" w:rsidRPr="00933912">
        <w:rPr>
          <w:sz w:val="20"/>
          <w:szCs w:val="20"/>
        </w:rPr>
        <w:t>Tkinter</w:t>
      </w:r>
      <w:proofErr w:type="spellEnd"/>
      <w:r w:rsidR="00933912" w:rsidRPr="00933912">
        <w:rPr>
          <w:sz w:val="20"/>
          <w:szCs w:val="20"/>
        </w:rPr>
        <w:t>), JavaScript, HTML, Postman, Domino</w:t>
      </w:r>
      <w:r w:rsidRPr="00933912">
        <w:rPr>
          <w:sz w:val="20"/>
          <w:szCs w:val="20"/>
        </w:rPr>
        <w:br/>
        <w:t>Clinical Programming: eCRF Design, Edit Checks, Database Build, Validation, Deployment, Post</w:t>
      </w:r>
      <w:r w:rsidR="00551C54" w:rsidRPr="00933912">
        <w:rPr>
          <w:sz w:val="20"/>
          <w:szCs w:val="20"/>
        </w:rPr>
        <w:t>-</w:t>
      </w:r>
      <w:r w:rsidRPr="00933912">
        <w:rPr>
          <w:sz w:val="20"/>
          <w:szCs w:val="20"/>
        </w:rPr>
        <w:t>Production Changes, Data Listings, Study Lead Activities</w:t>
      </w:r>
    </w:p>
    <w:p w14:paraId="191224D8" w14:textId="77777777" w:rsidR="00ED518B" w:rsidRPr="00933912" w:rsidRDefault="00000000">
      <w:pPr>
        <w:shd w:val="clear" w:color="auto" w:fill="DCEAF7"/>
        <w:spacing w:after="40"/>
        <w:rPr>
          <w:sz w:val="20"/>
          <w:szCs w:val="20"/>
        </w:rPr>
      </w:pPr>
      <w:r w:rsidRPr="00933912">
        <w:rPr>
          <w:b/>
          <w:sz w:val="20"/>
          <w:szCs w:val="20"/>
        </w:rPr>
        <w:t>PROFESSIONAL EXPERIENCE</w:t>
      </w:r>
    </w:p>
    <w:p w14:paraId="681C2C16" w14:textId="77777777" w:rsidR="00ED518B" w:rsidRPr="00933912" w:rsidRDefault="00000000">
      <w:pPr>
        <w:spacing w:after="40"/>
        <w:rPr>
          <w:sz w:val="20"/>
          <w:szCs w:val="20"/>
        </w:rPr>
      </w:pPr>
      <w:r w:rsidRPr="00933912">
        <w:rPr>
          <w:b/>
          <w:sz w:val="20"/>
          <w:szCs w:val="20"/>
        </w:rPr>
        <w:t>Clinical Programmer II | Syneos Health | Oct 2025 – Present</w:t>
      </w:r>
    </w:p>
    <w:p w14:paraId="1BD43BFC" w14:textId="4E3F28E5" w:rsidR="00ED518B" w:rsidRPr="00933912" w:rsidRDefault="00551C54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>Lead clinical data cleaning and reporting activities by developing analysis-ready data listings and customized reports using Python.</w:t>
      </w:r>
    </w:p>
    <w:p w14:paraId="30C02860" w14:textId="0773438B" w:rsidR="00EE1619" w:rsidRPr="00933912" w:rsidRDefault="00EE1619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>Collaborated with the Standards team in the creation and maintenance of Veeva Library components to improve study build efficiency and consistency.</w:t>
      </w:r>
    </w:p>
    <w:p w14:paraId="380DECEB" w14:textId="183C3B21" w:rsidR="00ED518B" w:rsidRPr="00933912" w:rsidRDefault="00551C54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>Manage end-to-end Veeva CDB activities, including study configuration, data pipelines, transformations, validation</w:t>
      </w:r>
      <w:r w:rsidR="00933912">
        <w:rPr>
          <w:sz w:val="20"/>
          <w:szCs w:val="20"/>
        </w:rPr>
        <w:t>s</w:t>
      </w:r>
      <w:r w:rsidRPr="00933912">
        <w:rPr>
          <w:sz w:val="20"/>
          <w:szCs w:val="20"/>
        </w:rPr>
        <w:t>, data quality oversight, and production deployments.</w:t>
      </w:r>
    </w:p>
    <w:p w14:paraId="0946B9F5" w14:textId="4BFA254E" w:rsidR="00ED518B" w:rsidRPr="00933912" w:rsidRDefault="00933912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>Developed Python-based file migration solutions to automate secure data movement, improve operational efficiency, and reduce manual migration efforts.</w:t>
      </w:r>
    </w:p>
    <w:p w14:paraId="40BCA871" w14:textId="47533DED" w:rsidR="00035845" w:rsidRPr="00933912" w:rsidRDefault="00551C54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>Provide programming support for 15+ Post Go-Live (PGL) studies, including maintenance, enhancements, validations, and issue resolution</w:t>
      </w:r>
      <w:r w:rsidR="00035845" w:rsidRPr="00933912">
        <w:rPr>
          <w:sz w:val="20"/>
          <w:szCs w:val="20"/>
        </w:rPr>
        <w:t>.</w:t>
      </w:r>
    </w:p>
    <w:p w14:paraId="7958A386" w14:textId="77777777" w:rsidR="00ED518B" w:rsidRPr="00933912" w:rsidRDefault="00000000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>Support cross-functional teams while mentoring junior programmers and ensuring timely study deliverables.</w:t>
      </w:r>
    </w:p>
    <w:p w14:paraId="58863C5F" w14:textId="77777777" w:rsidR="00ED518B" w:rsidRPr="00933912" w:rsidRDefault="00000000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>Drive process improvements through optimized edit checks and workflow automation.</w:t>
      </w:r>
    </w:p>
    <w:p w14:paraId="30C6E98C" w14:textId="77777777" w:rsidR="00ED518B" w:rsidRPr="00933912" w:rsidRDefault="00000000">
      <w:pPr>
        <w:spacing w:after="40"/>
        <w:rPr>
          <w:sz w:val="20"/>
          <w:szCs w:val="20"/>
        </w:rPr>
      </w:pPr>
      <w:r w:rsidRPr="00933912">
        <w:rPr>
          <w:b/>
          <w:sz w:val="20"/>
          <w:szCs w:val="20"/>
        </w:rPr>
        <w:t>Clinical Programmer I | Syneos Health | Nov 2024 – Sep 2025</w:t>
      </w:r>
    </w:p>
    <w:p w14:paraId="2FA2D7E7" w14:textId="3FD298A4" w:rsidR="00EE1619" w:rsidRPr="00933912" w:rsidRDefault="00933912" w:rsidP="00EE1619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 xml:space="preserve">Led end-to-end Veeva and </w:t>
      </w:r>
      <w:proofErr w:type="spellStart"/>
      <w:r w:rsidRPr="00933912">
        <w:rPr>
          <w:sz w:val="20"/>
          <w:szCs w:val="20"/>
        </w:rPr>
        <w:t>Viedoc</w:t>
      </w:r>
      <w:proofErr w:type="spellEnd"/>
      <w:r w:rsidRPr="00933912">
        <w:rPr>
          <w:sz w:val="20"/>
          <w:szCs w:val="20"/>
        </w:rPr>
        <w:t xml:space="preserve"> study builds across 20+ clinical studies, including eCRF design, edit checks, UAT, validations, deployments, and post-production support</w:t>
      </w:r>
      <w:r w:rsidR="00EE1619" w:rsidRPr="00933912">
        <w:rPr>
          <w:sz w:val="20"/>
          <w:szCs w:val="20"/>
        </w:rPr>
        <w:t>.</w:t>
      </w:r>
    </w:p>
    <w:p w14:paraId="74A66D0A" w14:textId="77777777" w:rsidR="00ED518B" w:rsidRPr="00933912" w:rsidRDefault="00000000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>Developed Python automation for audit trail downloads and secure clinical data transfers.</w:t>
      </w:r>
    </w:p>
    <w:p w14:paraId="2FB20AD3" w14:textId="77777777" w:rsidR="00ED518B" w:rsidRPr="00933912" w:rsidRDefault="00000000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>Served as Study Lead for Consumer Health studies while coordinating cross-functional activities.</w:t>
      </w:r>
    </w:p>
    <w:p w14:paraId="5C561399" w14:textId="77777777" w:rsidR="00ED518B" w:rsidRPr="00933912" w:rsidRDefault="00000000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>Supported Veeva CDB programming, validation, and study maintenance activities.</w:t>
      </w:r>
    </w:p>
    <w:p w14:paraId="6D3AB157" w14:textId="77777777" w:rsidR="00ED518B" w:rsidRPr="00933912" w:rsidRDefault="00000000">
      <w:pPr>
        <w:spacing w:after="40"/>
        <w:rPr>
          <w:sz w:val="20"/>
          <w:szCs w:val="20"/>
        </w:rPr>
      </w:pPr>
      <w:r w:rsidRPr="00933912">
        <w:rPr>
          <w:b/>
          <w:sz w:val="20"/>
          <w:szCs w:val="20"/>
        </w:rPr>
        <w:t>Associate Clinical Data Programmer | Syneos Health | Jan 2022 – Oct 2024</w:t>
      </w:r>
    </w:p>
    <w:p w14:paraId="7FB251DC" w14:textId="77777777" w:rsidR="00ED518B" w:rsidRPr="00933912" w:rsidRDefault="00000000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>Built and maintained clinical databases, eCRFs, edit checks, data listings, and project tracking reports.</w:t>
      </w:r>
    </w:p>
    <w:p w14:paraId="76FB5D7A" w14:textId="63A52ABF" w:rsidR="00ED518B" w:rsidRPr="00933912" w:rsidRDefault="00551C54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>Performed database testing, external data integrations, data transfers, and study documentation activities.</w:t>
      </w:r>
    </w:p>
    <w:p w14:paraId="243E1B91" w14:textId="7583A6BE" w:rsidR="00ED518B" w:rsidRPr="00933912" w:rsidRDefault="00551C54">
      <w:pPr>
        <w:pStyle w:val="ListBullet"/>
        <w:spacing w:after="40"/>
        <w:rPr>
          <w:sz w:val="20"/>
          <w:szCs w:val="20"/>
        </w:rPr>
      </w:pPr>
      <w:r w:rsidRPr="00933912">
        <w:rPr>
          <w:sz w:val="20"/>
          <w:szCs w:val="20"/>
        </w:rPr>
        <w:t>Collaborated with sponsors and project teams to deliver high-quality clinical databases within defined timelines.</w:t>
      </w:r>
    </w:p>
    <w:p w14:paraId="7DB44218" w14:textId="77777777" w:rsidR="00ED518B" w:rsidRPr="00933912" w:rsidRDefault="00000000">
      <w:pPr>
        <w:shd w:val="clear" w:color="auto" w:fill="DCEAF7"/>
        <w:spacing w:after="40"/>
        <w:rPr>
          <w:sz w:val="20"/>
          <w:szCs w:val="20"/>
        </w:rPr>
      </w:pPr>
      <w:r w:rsidRPr="00933912">
        <w:rPr>
          <w:b/>
          <w:sz w:val="20"/>
          <w:szCs w:val="20"/>
        </w:rPr>
        <w:t>EDUCATION</w:t>
      </w:r>
    </w:p>
    <w:p w14:paraId="38795B6F" w14:textId="22B58FD0" w:rsidR="00F55E39" w:rsidRPr="00933912" w:rsidRDefault="00000000">
      <w:pPr>
        <w:spacing w:after="40"/>
        <w:rPr>
          <w:sz w:val="20"/>
          <w:szCs w:val="20"/>
        </w:rPr>
      </w:pPr>
      <w:r w:rsidRPr="00933912">
        <w:rPr>
          <w:b/>
          <w:sz w:val="20"/>
          <w:szCs w:val="20"/>
        </w:rPr>
        <w:t>Master of Computer Applications (MCA)</w:t>
      </w:r>
      <w:r w:rsidRPr="00933912">
        <w:rPr>
          <w:b/>
          <w:sz w:val="20"/>
          <w:szCs w:val="20"/>
        </w:rPr>
        <w:br/>
      </w:r>
      <w:r w:rsidRPr="00933912">
        <w:rPr>
          <w:sz w:val="20"/>
          <w:szCs w:val="20"/>
        </w:rPr>
        <w:t xml:space="preserve">KLE Institute of Technology </w:t>
      </w:r>
      <w:r w:rsidR="00816317" w:rsidRPr="00933912">
        <w:rPr>
          <w:sz w:val="20"/>
          <w:szCs w:val="20"/>
        </w:rPr>
        <w:t xml:space="preserve">(Visvesvaraya Technological University) </w:t>
      </w:r>
      <w:r w:rsidRPr="00933912">
        <w:rPr>
          <w:sz w:val="20"/>
          <w:szCs w:val="20"/>
        </w:rPr>
        <w:t>| 2021</w:t>
      </w:r>
      <w:r w:rsidRPr="00933912">
        <w:rPr>
          <w:sz w:val="20"/>
          <w:szCs w:val="20"/>
        </w:rPr>
        <w:br/>
      </w:r>
      <w:r w:rsidRPr="00933912">
        <w:rPr>
          <w:b/>
          <w:sz w:val="20"/>
          <w:szCs w:val="20"/>
        </w:rPr>
        <w:t>Bachelor of Computer Applications (BCA)</w:t>
      </w:r>
      <w:r w:rsidRPr="00933912">
        <w:rPr>
          <w:b/>
          <w:sz w:val="20"/>
          <w:szCs w:val="20"/>
        </w:rPr>
        <w:br/>
      </w:r>
      <w:r w:rsidRPr="00933912">
        <w:rPr>
          <w:sz w:val="20"/>
          <w:szCs w:val="20"/>
        </w:rPr>
        <w:t>Vijayanagar College</w:t>
      </w:r>
      <w:r w:rsidR="00816317" w:rsidRPr="00933912">
        <w:rPr>
          <w:sz w:val="20"/>
          <w:szCs w:val="20"/>
        </w:rPr>
        <w:t xml:space="preserve"> (</w:t>
      </w:r>
      <w:proofErr w:type="spellStart"/>
      <w:r w:rsidR="00816317" w:rsidRPr="00933912">
        <w:rPr>
          <w:sz w:val="20"/>
          <w:szCs w:val="20"/>
        </w:rPr>
        <w:t>Vijayanagara</w:t>
      </w:r>
      <w:proofErr w:type="spellEnd"/>
      <w:r w:rsidR="00816317" w:rsidRPr="00933912">
        <w:rPr>
          <w:sz w:val="20"/>
          <w:szCs w:val="20"/>
        </w:rPr>
        <w:t xml:space="preserve"> Sri Krishnadevaraya University)</w:t>
      </w:r>
      <w:r w:rsidRPr="00933912">
        <w:rPr>
          <w:sz w:val="20"/>
          <w:szCs w:val="20"/>
        </w:rPr>
        <w:t xml:space="preserve"> | 2019</w:t>
      </w:r>
    </w:p>
    <w:sectPr w:rsidR="00F55E39" w:rsidRPr="00933912" w:rsidSect="00034616">
      <w:pgSz w:w="12240" w:h="15840"/>
      <w:pgMar w:top="600" w:right="600" w:bottom="600" w:left="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A0FD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766875">
    <w:abstractNumId w:val="8"/>
  </w:num>
  <w:num w:numId="2" w16cid:durableId="1658653443">
    <w:abstractNumId w:val="6"/>
  </w:num>
  <w:num w:numId="3" w16cid:durableId="1297220784">
    <w:abstractNumId w:val="5"/>
  </w:num>
  <w:num w:numId="4" w16cid:durableId="1568804268">
    <w:abstractNumId w:val="4"/>
  </w:num>
  <w:num w:numId="5" w16cid:durableId="170604880">
    <w:abstractNumId w:val="7"/>
  </w:num>
  <w:num w:numId="6" w16cid:durableId="1478953501">
    <w:abstractNumId w:val="3"/>
  </w:num>
  <w:num w:numId="7" w16cid:durableId="1702121266">
    <w:abstractNumId w:val="2"/>
  </w:num>
  <w:num w:numId="8" w16cid:durableId="527526557">
    <w:abstractNumId w:val="1"/>
  </w:num>
  <w:num w:numId="9" w16cid:durableId="15790548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845"/>
    <w:rsid w:val="0006063C"/>
    <w:rsid w:val="0015074B"/>
    <w:rsid w:val="002647D8"/>
    <w:rsid w:val="0029639D"/>
    <w:rsid w:val="00326F90"/>
    <w:rsid w:val="00551C54"/>
    <w:rsid w:val="00580D51"/>
    <w:rsid w:val="005A49DB"/>
    <w:rsid w:val="006B27B7"/>
    <w:rsid w:val="0071165B"/>
    <w:rsid w:val="00816317"/>
    <w:rsid w:val="00933912"/>
    <w:rsid w:val="00A546B1"/>
    <w:rsid w:val="00AA1D8D"/>
    <w:rsid w:val="00AB518A"/>
    <w:rsid w:val="00B47730"/>
    <w:rsid w:val="00C7608F"/>
    <w:rsid w:val="00C80310"/>
    <w:rsid w:val="00CB0664"/>
    <w:rsid w:val="00D4606E"/>
    <w:rsid w:val="00ED518B"/>
    <w:rsid w:val="00EE1619"/>
    <w:rsid w:val="00F55E39"/>
    <w:rsid w:val="00F85920"/>
    <w:rsid w:val="00F874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075F0"/>
  <w14:defaultImageDpi w14:val="300"/>
  <w15:docId w15:val="{9FA5BCE7-C899-564A-AB93-40F24D240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546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6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606E"/>
    <w:rPr>
      <w:color w:val="800080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035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allurisai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isumanthtallur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Tallorie, Sai Sumanth</cp:lastModifiedBy>
  <cp:revision>4</cp:revision>
  <dcterms:created xsi:type="dcterms:W3CDTF">2026-07-07T14:55:00Z</dcterms:created>
  <dcterms:modified xsi:type="dcterms:W3CDTF">2026-07-08T04:52:00Z</dcterms:modified>
  <cp:category/>
</cp:coreProperties>
</file>