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87C9" w14:textId="7BA29EDD" w:rsidR="00142960" w:rsidRPr="00CB398C" w:rsidRDefault="001D1204" w:rsidP="001D120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B398C">
        <w:rPr>
          <w:rFonts w:ascii="Times New Roman" w:hAnsi="Times New Roman" w:cs="Times New Roman"/>
          <w:b/>
          <w:bCs/>
          <w:sz w:val="20"/>
          <w:szCs w:val="20"/>
        </w:rPr>
        <w:t>INF-120 CHEAT SHEET</w:t>
      </w:r>
    </w:p>
    <w:p w14:paraId="28B58A2F" w14:textId="2E9BCD21" w:rsidR="001D1204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MANIPULATION</w:t>
      </w:r>
    </w:p>
    <w:p w14:paraId="544EC0F4" w14:textId="552FE7BD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To find the length – use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(string)</w:t>
      </w:r>
    </w:p>
    <w:p w14:paraId="7A94E217" w14:textId="296089E3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To access the letter – use variable[index]-starting index is 0</w:t>
      </w:r>
    </w:p>
    <w:p w14:paraId="592C9B69" w14:textId="6BCC306A" w:rsidR="001D1204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MANIPULATION</w:t>
      </w:r>
    </w:p>
    <w:p w14:paraId="6DC29877" w14:textId="49494923" w:rsidR="00DF0F8D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List</w:t>
      </w:r>
      <w:proofErr w:type="gramStart"/>
      <w:r w:rsidRPr="00351F0E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351F0E">
        <w:rPr>
          <w:rFonts w:ascii="Times New Roman" w:hAnsi="Times New Roman" w:cs="Times New Roman"/>
          <w:sz w:val="20"/>
          <w:szCs w:val="20"/>
        </w:rPr>
        <w:t>]</w:t>
      </w:r>
    </w:p>
    <w:p w14:paraId="49A85BCE" w14:textId="64AA34AF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To access the list elements – use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[index] – starting index is 0</w:t>
      </w:r>
    </w:p>
    <w:p w14:paraId="70B4093E" w14:textId="3D3D3D68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To find maximum – use max(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71699D1D" w14:textId="624316DE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To find minimum – use min(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42D1240E" w14:textId="1339DB22" w:rsidR="00DF0F8D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To find sum of all elements – use sum(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44374467" w14:textId="738D80F6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To find the number of elements in list – use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77C93691" w14:textId="77968A5A" w:rsidR="001D1204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To add – use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list_name.append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(element)</w:t>
      </w:r>
    </w:p>
    <w:p w14:paraId="7E8FCC1B" w14:textId="6B582A6B" w:rsidR="001D1204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MODULES</w:t>
      </w:r>
    </w:p>
    <w:p w14:paraId="29DF063F" w14:textId="52016DE2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Import module names (math, statistics, turtle</w:t>
      </w:r>
      <w:r w:rsidR="00DF0F8D" w:rsidRPr="00351F0E">
        <w:rPr>
          <w:rFonts w:ascii="Times New Roman" w:hAnsi="Times New Roman" w:cs="Times New Roman"/>
          <w:sz w:val="20"/>
          <w:szCs w:val="20"/>
        </w:rPr>
        <w:t>, random</w:t>
      </w:r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1BE16B9E" w14:textId="16BBF1A2" w:rsidR="00DF0F8D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For random-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randrange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random.choice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list_name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)</w:t>
      </w:r>
    </w:p>
    <w:p w14:paraId="07C45691" w14:textId="65468412" w:rsidR="001D1204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Math – math.(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function_name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 xml:space="preserve">) - fabs, sqrt, pow </w:t>
      </w:r>
    </w:p>
    <w:p w14:paraId="4746A018" w14:textId="4A8F4BAC" w:rsidR="001D1204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STRING FORMATTING</w:t>
      </w:r>
    </w:p>
    <w:p w14:paraId="1B0247D3" w14:textId="52BBE879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Use f formatting f ”strings {variables}” put variables inside curly braces</w:t>
      </w:r>
    </w:p>
    <w:p w14:paraId="6E801F23" w14:textId="5BC6B068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D</w:t>
      </w:r>
      <w:r w:rsidR="00351F0E">
        <w:rPr>
          <w:rFonts w:ascii="Times New Roman" w:hAnsi="Times New Roman" w:cs="Times New Roman"/>
          <w:sz w:val="20"/>
          <w:szCs w:val="20"/>
        </w:rPr>
        <w:t>ICTIONARY</w:t>
      </w:r>
    </w:p>
    <w:p w14:paraId="5C22902B" w14:textId="58C4CC8D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To access the value – use 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dictionary_name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51F0E">
        <w:rPr>
          <w:rFonts w:ascii="Times New Roman" w:hAnsi="Times New Roman" w:cs="Times New Roman"/>
          <w:sz w:val="20"/>
          <w:szCs w:val="20"/>
        </w:rPr>
        <w:t>key_name</w:t>
      </w:r>
      <w:proofErr w:type="spellEnd"/>
      <w:r w:rsidRPr="00351F0E">
        <w:rPr>
          <w:rFonts w:ascii="Times New Roman" w:hAnsi="Times New Roman" w:cs="Times New Roman"/>
          <w:sz w:val="20"/>
          <w:szCs w:val="20"/>
        </w:rPr>
        <w:t>]</w:t>
      </w:r>
    </w:p>
    <w:p w14:paraId="370B33E1" w14:textId="6F18BA1E" w:rsidR="001D1204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Dictionary = {</w:t>
      </w:r>
      <w:r w:rsidR="00392C01" w:rsidRPr="00351F0E">
        <w:rPr>
          <w:rFonts w:ascii="Times New Roman" w:hAnsi="Times New Roman" w:cs="Times New Roman"/>
          <w:sz w:val="20"/>
          <w:szCs w:val="20"/>
        </w:rPr>
        <w:t>key: value</w:t>
      </w:r>
      <w:r w:rsidRPr="00351F0E">
        <w:rPr>
          <w:rFonts w:ascii="Times New Roman" w:hAnsi="Times New Roman" w:cs="Times New Roman"/>
          <w:sz w:val="20"/>
          <w:szCs w:val="20"/>
        </w:rPr>
        <w:t>}</w:t>
      </w:r>
    </w:p>
    <w:p w14:paraId="6D8FDCBD" w14:textId="469D7E32" w:rsidR="001D1204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STATMENTS</w:t>
      </w:r>
    </w:p>
    <w:p w14:paraId="03F4499B" w14:textId="77777777" w:rsid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BOOLEAN</w:t>
      </w:r>
    </w:p>
    <w:p w14:paraId="35EAABB5" w14:textId="586DB637" w:rsidR="00351F0E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And – all conditions true</w:t>
      </w:r>
    </w:p>
    <w:p w14:paraId="2F91B172" w14:textId="4B56CFED" w:rsidR="00351F0E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Or – any one condition true</w:t>
      </w:r>
    </w:p>
    <w:p w14:paraId="5C73A3D1" w14:textId="4EEB0661" w:rsidR="00351F0E" w:rsidRPr="00351F0E" w:rsidRDefault="00351F0E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NOT – if true returns false and if false returns true</w:t>
      </w:r>
    </w:p>
    <w:p w14:paraId="02CBDCD8" w14:textId="6DA7A285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Use ‘==’ instead of ‘=’ for comparing</w:t>
      </w:r>
    </w:p>
    <w:p w14:paraId="5312CA2B" w14:textId="16728E3C" w:rsidR="001D1204" w:rsidRPr="00351F0E" w:rsidRDefault="00392C01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! =</w:t>
      </w:r>
      <w:r w:rsidR="001D1204" w:rsidRPr="00351F0E">
        <w:rPr>
          <w:rFonts w:ascii="Times New Roman" w:hAnsi="Times New Roman" w:cs="Times New Roman"/>
          <w:sz w:val="20"/>
          <w:szCs w:val="20"/>
        </w:rPr>
        <w:t xml:space="preserve"> </w:t>
      </w:r>
      <w:r w:rsidR="00DF0F8D" w:rsidRPr="00351F0E">
        <w:rPr>
          <w:rFonts w:ascii="Times New Roman" w:hAnsi="Times New Roman" w:cs="Times New Roman"/>
          <w:sz w:val="20"/>
          <w:szCs w:val="20"/>
        </w:rPr>
        <w:t>means</w:t>
      </w:r>
      <w:r w:rsidR="001D1204" w:rsidRPr="00351F0E">
        <w:rPr>
          <w:rFonts w:ascii="Times New Roman" w:hAnsi="Times New Roman" w:cs="Times New Roman"/>
          <w:sz w:val="20"/>
          <w:szCs w:val="20"/>
        </w:rPr>
        <w:t xml:space="preserve"> not equal to</w:t>
      </w:r>
    </w:p>
    <w:p w14:paraId="4790680F" w14:textId="58F1769A" w:rsidR="001D1204" w:rsidRPr="00351F0E" w:rsidRDefault="001D1204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Use % to find the remainder</w:t>
      </w:r>
    </w:p>
    <w:p w14:paraId="425FD18E" w14:textId="2836742D" w:rsidR="001D1204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>Use // to find the quotient without the floating points</w:t>
      </w:r>
    </w:p>
    <w:p w14:paraId="21E3F496" w14:textId="3452C3D7" w:rsidR="00DF0F8D" w:rsidRPr="00351F0E" w:rsidRDefault="00DF0F8D" w:rsidP="001D1204">
      <w:pPr>
        <w:rPr>
          <w:rFonts w:ascii="Times New Roman" w:hAnsi="Times New Roman" w:cs="Times New Roman"/>
          <w:sz w:val="20"/>
          <w:szCs w:val="20"/>
        </w:rPr>
      </w:pPr>
      <w:r w:rsidRPr="00351F0E">
        <w:rPr>
          <w:rFonts w:ascii="Times New Roman" w:hAnsi="Times New Roman" w:cs="Times New Roman"/>
          <w:sz w:val="20"/>
          <w:szCs w:val="20"/>
        </w:rPr>
        <w:t xml:space="preserve">Tuple = () – immutable – cannot change </w:t>
      </w:r>
    </w:p>
    <w:p w14:paraId="4479A891" w14:textId="67B51B31" w:rsidR="007C1727" w:rsidRDefault="007C1727" w:rsidP="001D1204">
      <w:pPr>
        <w:rPr>
          <w:rFonts w:ascii="Times New Roman" w:hAnsi="Times New Roman" w:cs="Times New Roman"/>
          <w:sz w:val="20"/>
          <w:szCs w:val="20"/>
        </w:rPr>
      </w:pPr>
    </w:p>
    <w:p w14:paraId="3E2E6971" w14:textId="3DE9D08D" w:rsidR="005757F6" w:rsidRDefault="005757F6" w:rsidP="001D12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Functions</w:t>
      </w:r>
    </w:p>
    <w:p w14:paraId="69DF783C" w14:textId="43B69A64" w:rsidR="005757F6" w:rsidRDefault="005757F6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-Functions can take arguments and return val</w:t>
      </w:r>
      <w:r w:rsidR="00964FFA">
        <w:rPr>
          <w:rFonts w:ascii="Times New Roman" w:hAnsi="Times New Roman" w:cs="Times New Roman"/>
          <w:sz w:val="20"/>
          <w:szCs w:val="20"/>
        </w:rPr>
        <w:t>ues.</w:t>
      </w:r>
    </w:p>
    <w:p w14:paraId="745E5E4D" w14:textId="3B76B3DE" w:rsidR="00964FFA" w:rsidRDefault="00AB1908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</w:t>
      </w:r>
      <w:r w:rsidR="0087454A">
        <w:rPr>
          <w:rFonts w:ascii="Times New Roman" w:hAnsi="Times New Roman" w:cs="Times New Roman"/>
          <w:sz w:val="20"/>
          <w:szCs w:val="20"/>
        </w:rPr>
        <w:t xml:space="preserve">f </w:t>
      </w:r>
      <w:proofErr w:type="spellStart"/>
      <w:r w:rsidR="0087454A">
        <w:rPr>
          <w:rFonts w:ascii="Times New Roman" w:hAnsi="Times New Roman" w:cs="Times New Roman"/>
          <w:sz w:val="20"/>
          <w:szCs w:val="20"/>
        </w:rPr>
        <w:t>say_hello</w:t>
      </w:r>
      <w:proofErr w:type="spellEnd"/>
      <w:r w:rsidR="0087454A">
        <w:rPr>
          <w:rFonts w:ascii="Times New Roman" w:hAnsi="Times New Roman" w:cs="Times New Roman"/>
          <w:sz w:val="20"/>
          <w:szCs w:val="20"/>
        </w:rPr>
        <w:t>(name):</w:t>
      </w:r>
    </w:p>
    <w:p w14:paraId="73E90C58" w14:textId="35622F47" w:rsidR="0087454A" w:rsidRDefault="0087454A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FF51B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="00FF51BD">
        <w:rPr>
          <w:rFonts w:ascii="Times New Roman" w:hAnsi="Times New Roman" w:cs="Times New Roman"/>
          <w:sz w:val="20"/>
          <w:szCs w:val="20"/>
        </w:rPr>
        <w:t>f</w:t>
      </w:r>
      <w:r w:rsidR="004E4F05">
        <w:rPr>
          <w:rFonts w:ascii="Times New Roman" w:hAnsi="Times New Roman" w:cs="Times New Roman"/>
          <w:sz w:val="20"/>
          <w:szCs w:val="20"/>
        </w:rPr>
        <w:t>’</w:t>
      </w:r>
      <w:r w:rsidR="00FF51BD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="00FF51BD">
        <w:rPr>
          <w:rFonts w:ascii="Times New Roman" w:hAnsi="Times New Roman" w:cs="Times New Roman"/>
          <w:sz w:val="20"/>
          <w:szCs w:val="20"/>
        </w:rPr>
        <w:t xml:space="preserve"> {name}’)</w:t>
      </w:r>
    </w:p>
    <w:p w14:paraId="65255E1E" w14:textId="31348B33" w:rsidR="004E4F05" w:rsidRDefault="00612824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say_</w:t>
      </w:r>
      <w:proofErr w:type="gramStart"/>
      <w:r>
        <w:rPr>
          <w:rFonts w:ascii="Times New Roman" w:hAnsi="Times New Roman" w:cs="Times New Roman"/>
          <w:sz w:val="20"/>
          <w:szCs w:val="20"/>
        </w:rPr>
        <w:t>hi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name, greeting):</w:t>
      </w:r>
    </w:p>
    <w:p w14:paraId="1C6064FF" w14:textId="4422DFF2" w:rsidR="00612824" w:rsidRDefault="00612824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print(</w:t>
      </w:r>
      <w:proofErr w:type="gramStart"/>
      <w:r>
        <w:rPr>
          <w:rFonts w:ascii="Times New Roman" w:hAnsi="Times New Roman" w:cs="Times New Roman"/>
          <w:sz w:val="20"/>
          <w:szCs w:val="20"/>
        </w:rPr>
        <w:t>f”{</w:t>
      </w:r>
      <w:proofErr w:type="gramEnd"/>
      <w:r>
        <w:rPr>
          <w:rFonts w:ascii="Times New Roman" w:hAnsi="Times New Roman" w:cs="Times New Roman"/>
          <w:sz w:val="20"/>
          <w:szCs w:val="20"/>
        </w:rPr>
        <w:t>greeting} {name}”)</w:t>
      </w:r>
    </w:p>
    <w:p w14:paraId="4B03531D" w14:textId="47924315" w:rsidR="00BB6C99" w:rsidRDefault="00BB6C99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>
        <w:rPr>
          <w:rFonts w:ascii="Times New Roman" w:hAnsi="Times New Roman" w:cs="Times New Roman"/>
          <w:sz w:val="20"/>
          <w:szCs w:val="20"/>
        </w:rPr>
        <w:t>sum_two_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number_1, number_2):</w:t>
      </w:r>
    </w:p>
    <w:p w14:paraId="7963D348" w14:textId="244D2498" w:rsidR="00BB6C99" w:rsidRDefault="00BB6C99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return number_1 + number_2</w:t>
      </w:r>
    </w:p>
    <w:p w14:paraId="3F217E85" w14:textId="3E10D8A1" w:rsidR="005C268E" w:rsidRDefault="005C268E" w:rsidP="005757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result = </w:t>
      </w:r>
      <w:proofErr w:type="spellStart"/>
      <w:r>
        <w:rPr>
          <w:rFonts w:ascii="Times New Roman" w:hAnsi="Times New Roman" w:cs="Times New Roman"/>
          <w:sz w:val="20"/>
          <w:szCs w:val="20"/>
        </w:rPr>
        <w:t>sum_two_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7, 8)</w:t>
      </w:r>
    </w:p>
    <w:p w14:paraId="5B54919B" w14:textId="2115E5C1" w:rsidR="00140931" w:rsidRDefault="005C268E" w:rsidP="00BB6C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print(result)</w:t>
      </w:r>
    </w:p>
    <w:p w14:paraId="293FFE72" w14:textId="7D03E092" w:rsidR="005C268E" w:rsidRDefault="005C268E" w:rsidP="00BB6C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 and Global scope</w:t>
      </w:r>
    </w:p>
    <w:p w14:paraId="1400AD58" w14:textId="08A2D2BC" w:rsidR="000364C2" w:rsidRPr="000364C2" w:rsidRDefault="000364C2" w:rsidP="000364C2">
      <w:pPr>
        <w:rPr>
          <w:rFonts w:ascii="Times New Roman" w:hAnsi="Times New Roman" w:cs="Times New Roman"/>
          <w:sz w:val="20"/>
          <w:szCs w:val="20"/>
        </w:rPr>
      </w:pPr>
      <w:r w:rsidRPr="000364C2">
        <w:rPr>
          <w:rFonts w:ascii="Times New Roman" w:hAnsi="Times New Roman" w:cs="Times New Roman"/>
          <w:sz w:val="20"/>
          <w:szCs w:val="20"/>
        </w:rPr>
        <w:t>Code in the global scope cannot use any local variables.</w:t>
      </w:r>
    </w:p>
    <w:p w14:paraId="141BE035" w14:textId="1477F5E9" w:rsidR="000364C2" w:rsidRPr="000364C2" w:rsidRDefault="000364C2" w:rsidP="000364C2">
      <w:pPr>
        <w:rPr>
          <w:rFonts w:ascii="Times New Roman" w:hAnsi="Times New Roman" w:cs="Times New Roman"/>
          <w:sz w:val="20"/>
          <w:szCs w:val="20"/>
        </w:rPr>
      </w:pPr>
      <w:r w:rsidRPr="000364C2">
        <w:rPr>
          <w:rFonts w:ascii="Times New Roman" w:hAnsi="Times New Roman" w:cs="Times New Roman"/>
          <w:sz w:val="20"/>
          <w:szCs w:val="20"/>
        </w:rPr>
        <w:t>However, a local scope can access global variables.</w:t>
      </w:r>
    </w:p>
    <w:p w14:paraId="0203B76F" w14:textId="1BB2FB12" w:rsidR="000364C2" w:rsidRPr="000364C2" w:rsidRDefault="000364C2" w:rsidP="000364C2">
      <w:pPr>
        <w:rPr>
          <w:rFonts w:ascii="Times New Roman" w:hAnsi="Times New Roman" w:cs="Times New Roman"/>
          <w:sz w:val="20"/>
          <w:szCs w:val="20"/>
        </w:rPr>
      </w:pPr>
      <w:r w:rsidRPr="000364C2">
        <w:rPr>
          <w:rFonts w:ascii="Times New Roman" w:hAnsi="Times New Roman" w:cs="Times New Roman"/>
          <w:sz w:val="20"/>
          <w:szCs w:val="20"/>
        </w:rPr>
        <w:t>Code in a function’s local scope cannot use variables in any other local scope.</w:t>
      </w:r>
    </w:p>
    <w:p w14:paraId="3315796D" w14:textId="63A0D9A4" w:rsidR="00AB1908" w:rsidRDefault="000364C2" w:rsidP="000364C2">
      <w:pPr>
        <w:rPr>
          <w:rFonts w:ascii="Times New Roman" w:hAnsi="Times New Roman" w:cs="Times New Roman"/>
          <w:sz w:val="20"/>
          <w:szCs w:val="20"/>
        </w:rPr>
      </w:pPr>
      <w:r w:rsidRPr="000364C2">
        <w:rPr>
          <w:rFonts w:ascii="Times New Roman" w:hAnsi="Times New Roman" w:cs="Times New Roman"/>
          <w:sz w:val="20"/>
          <w:szCs w:val="20"/>
        </w:rPr>
        <w:t>You can use the same name for different variables if they are in different scopes. That is, there can be a local variable named spam and a global variable also named spam.</w:t>
      </w:r>
    </w:p>
    <w:p w14:paraId="4B4EB462" w14:textId="5365539D" w:rsidR="00E00861" w:rsidRPr="00E00861" w:rsidRDefault="00E00861" w:rsidP="00E008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Rules for </w:t>
      </w:r>
      <w:r w:rsidR="000F73C8">
        <w:rPr>
          <w:rFonts w:ascii="Times New Roman" w:hAnsi="Times New Roman" w:cs="Times New Roman"/>
          <w:sz w:val="20"/>
          <w:szCs w:val="20"/>
        </w:rPr>
        <w:t>local or global scope</w:t>
      </w:r>
    </w:p>
    <w:p w14:paraId="13548C04" w14:textId="58CFAB30" w:rsidR="00E00861" w:rsidRPr="00E00861" w:rsidRDefault="00E00861" w:rsidP="00E00861">
      <w:pPr>
        <w:rPr>
          <w:rFonts w:ascii="Times New Roman" w:hAnsi="Times New Roman" w:cs="Times New Roman"/>
          <w:sz w:val="20"/>
          <w:szCs w:val="20"/>
        </w:rPr>
      </w:pPr>
      <w:r w:rsidRPr="00E00861">
        <w:rPr>
          <w:rFonts w:ascii="Times New Roman" w:hAnsi="Times New Roman" w:cs="Times New Roman"/>
          <w:sz w:val="20"/>
          <w:szCs w:val="20"/>
        </w:rPr>
        <w:t>If a variable is being used in the global scope (that is, outside all functions), then it is always a global variable.</w:t>
      </w:r>
    </w:p>
    <w:p w14:paraId="78805C4C" w14:textId="723F0B26" w:rsidR="00E00861" w:rsidRPr="00E00861" w:rsidRDefault="00E00861" w:rsidP="00E00861">
      <w:pPr>
        <w:rPr>
          <w:rFonts w:ascii="Times New Roman" w:hAnsi="Times New Roman" w:cs="Times New Roman"/>
          <w:sz w:val="20"/>
          <w:szCs w:val="20"/>
        </w:rPr>
      </w:pPr>
      <w:r w:rsidRPr="00E00861">
        <w:rPr>
          <w:rFonts w:ascii="Times New Roman" w:hAnsi="Times New Roman" w:cs="Times New Roman"/>
          <w:sz w:val="20"/>
          <w:szCs w:val="20"/>
        </w:rPr>
        <w:t>If there is a global statement for that variable in a function, it is a global variable.</w:t>
      </w:r>
    </w:p>
    <w:p w14:paraId="15DE76C7" w14:textId="5194FEFC" w:rsidR="00E00861" w:rsidRPr="00E00861" w:rsidRDefault="00E00861" w:rsidP="00E00861">
      <w:pPr>
        <w:rPr>
          <w:rFonts w:ascii="Times New Roman" w:hAnsi="Times New Roman" w:cs="Times New Roman"/>
          <w:sz w:val="20"/>
          <w:szCs w:val="20"/>
        </w:rPr>
      </w:pPr>
      <w:r w:rsidRPr="00E00861">
        <w:rPr>
          <w:rFonts w:ascii="Times New Roman" w:hAnsi="Times New Roman" w:cs="Times New Roman"/>
          <w:sz w:val="20"/>
          <w:szCs w:val="20"/>
        </w:rPr>
        <w:t>Otherwise, if the variable is used in an assignment statement in the function, it is a local variable.</w:t>
      </w:r>
    </w:p>
    <w:p w14:paraId="5853E9B9" w14:textId="127F789A" w:rsidR="00E00861" w:rsidRDefault="00E00861" w:rsidP="00E00861">
      <w:pPr>
        <w:rPr>
          <w:rFonts w:ascii="Times New Roman" w:hAnsi="Times New Roman" w:cs="Times New Roman"/>
          <w:sz w:val="20"/>
          <w:szCs w:val="20"/>
        </w:rPr>
      </w:pPr>
      <w:r w:rsidRPr="00E00861">
        <w:rPr>
          <w:rFonts w:ascii="Times New Roman" w:hAnsi="Times New Roman" w:cs="Times New Roman"/>
          <w:sz w:val="20"/>
          <w:szCs w:val="20"/>
        </w:rPr>
        <w:t>But if the variable is not used in an assignment statement, it is a global variable.</w:t>
      </w:r>
    </w:p>
    <w:p w14:paraId="4693104A" w14:textId="77777777" w:rsidR="005C268E" w:rsidRPr="00BB6C99" w:rsidRDefault="005C268E" w:rsidP="00BB6C99">
      <w:pPr>
        <w:rPr>
          <w:rFonts w:ascii="Times New Roman" w:hAnsi="Times New Roman" w:cs="Times New Roman"/>
          <w:sz w:val="20"/>
          <w:szCs w:val="20"/>
        </w:rPr>
      </w:pPr>
    </w:p>
    <w:sectPr w:rsidR="005C268E" w:rsidRPr="00BB6C99" w:rsidSect="006F4E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197F"/>
    <w:multiLevelType w:val="hybridMultilevel"/>
    <w:tmpl w:val="A6A6CBF6"/>
    <w:lvl w:ilvl="0" w:tplc="AFA28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0C7B"/>
    <w:multiLevelType w:val="hybridMultilevel"/>
    <w:tmpl w:val="396EACCA"/>
    <w:lvl w:ilvl="0" w:tplc="24461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2E92"/>
    <w:multiLevelType w:val="hybridMultilevel"/>
    <w:tmpl w:val="CC9C15D4"/>
    <w:lvl w:ilvl="0" w:tplc="484C0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6034">
    <w:abstractNumId w:val="1"/>
  </w:num>
  <w:num w:numId="2" w16cid:durableId="1858733733">
    <w:abstractNumId w:val="2"/>
  </w:num>
  <w:num w:numId="3" w16cid:durableId="144974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04"/>
    <w:rsid w:val="000364C2"/>
    <w:rsid w:val="000F73C8"/>
    <w:rsid w:val="00140931"/>
    <w:rsid w:val="00142960"/>
    <w:rsid w:val="001D1204"/>
    <w:rsid w:val="00351F0E"/>
    <w:rsid w:val="00392C01"/>
    <w:rsid w:val="004E4F05"/>
    <w:rsid w:val="005757F6"/>
    <w:rsid w:val="005C268E"/>
    <w:rsid w:val="00612824"/>
    <w:rsid w:val="006F4EC3"/>
    <w:rsid w:val="007C1727"/>
    <w:rsid w:val="0087454A"/>
    <w:rsid w:val="00964FFA"/>
    <w:rsid w:val="00AB1908"/>
    <w:rsid w:val="00BB6C99"/>
    <w:rsid w:val="00CB398C"/>
    <w:rsid w:val="00DF0F8D"/>
    <w:rsid w:val="00E00861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7E32"/>
  <w15:chartTrackingRefBased/>
  <w15:docId w15:val="{C67E1E4F-F2CE-467F-8AAE-9486383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Palden Tamang</dc:creator>
  <cp:keywords/>
  <dc:description/>
  <cp:lastModifiedBy>Palden Tamang</cp:lastModifiedBy>
  <cp:revision>18</cp:revision>
  <dcterms:created xsi:type="dcterms:W3CDTF">2022-10-05T02:40:00Z</dcterms:created>
  <dcterms:modified xsi:type="dcterms:W3CDTF">2022-11-18T14:42:00Z</dcterms:modified>
</cp:coreProperties>
</file>