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1AD" w:rsidRPr="00E021AD" w:rsidRDefault="00E021AD" w:rsidP="00E021A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021AD">
        <w:rPr>
          <w:rFonts w:ascii="Segoe UI" w:eastAsia="Times New Roman" w:hAnsi="Segoe UI" w:cs="Segoe UI"/>
          <w:sz w:val="36"/>
          <w:szCs w:val="36"/>
        </w:rPr>
        <w:t>Product Description</w:t>
      </w:r>
    </w:p>
    <w:p w:rsidR="00E021AD" w:rsidRPr="00E021AD" w:rsidRDefault="00E021AD" w:rsidP="00E021AD">
      <w:pPr>
        <w:shd w:val="clear" w:color="auto" w:fill="FFFFCC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KTM Flash KTM Bench KTM OBD1.20 3 in 1 support 32 modules, which covers all functions of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ktm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flash,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ktm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bench and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ktm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obd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.</w:t>
      </w:r>
    </w:p>
    <w:p w:rsidR="00E021AD" w:rsidRPr="00E021AD" w:rsidRDefault="00E021AD" w:rsidP="00E02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KTM Flash KTM Bench KTM OBD1.20 3 in 1</w:t>
      </w:r>
      <w:r w:rsidRPr="00E021AD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 w:rsidRPr="00E021AD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>
        <w:rPr>
          <w:rFonts w:ascii="Segoe UI" w:eastAsia="Times New Roman" w:hAnsi="Segoe UI" w:cs="Segoe UI"/>
          <w:b/>
          <w:bCs/>
          <w:noProof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9529445" cy="9529445"/>
            <wp:effectExtent l="19050" t="0" r="0" b="0"/>
            <wp:docPr id="1" name="Picture 1" descr="KTM FLASH KTM BENCH KTM OBD1.20 3 i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M FLASH KTM BENCH KTM OBD1.20 3 i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9445" cy="952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AD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lastRenderedPageBreak/>
        <w:br/>
      </w:r>
      <w:r w:rsidRPr="00E021AD">
        <w:rPr>
          <w:rFonts w:ascii="Segoe UI" w:eastAsia="Times New Roman" w:hAnsi="Segoe UI" w:cs="Segoe UI"/>
          <w:b/>
          <w:bCs/>
          <w:color w:val="212529"/>
          <w:sz w:val="28"/>
          <w:szCs w:val="28"/>
          <w:shd w:val="clear" w:color="auto" w:fill="FFFFFF"/>
        </w:rPr>
        <w:br/>
      </w: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Highlights</w:t>
      </w:r>
      <w:proofErr w:type="gramStart"/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: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1. ECU Chip Tuning for Cars via OBD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2. </w:t>
      </w: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Save around 400$ to get all functions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3.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Supports Volkswagen Audi read/write/clone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4.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Supports Honda, Toyota, Kia, Hyundai, some Ford, </w:t>
      </w: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Volkswagen etc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5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. Covers all functions of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ktm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flash,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ktm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bench and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ktm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obd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Update Notice</w:t>
      </w:r>
      <w:proofErr w:type="gramStart"/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: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For customer who bought this machine, there are 2 ways to update to latest </w:t>
      </w:r>
      <w:hyperlink r:id="rId5" w:history="1">
        <w:r w:rsidRPr="00E021AD">
          <w:rPr>
            <w:rFonts w:ascii="Segoe UI" w:eastAsia="Times New Roman" w:hAnsi="Segoe UI" w:cs="Segoe UI"/>
            <w:b/>
            <w:bCs/>
            <w:color w:val="0066C0"/>
            <w:sz w:val="28"/>
          </w:rPr>
          <w:t>KTM200 67 in 1</w:t>
        </w:r>
      </w:hyperlink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 or </w:t>
      </w:r>
      <w:proofErr w:type="spellStart"/>
      <w:r w:rsidRPr="00E021A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021A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"https://www.uobdii.com/wholesale/pcmtuner-ecu-programmer.html" </w:instrText>
      </w:r>
      <w:r w:rsidRPr="00E021A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021AD">
        <w:rPr>
          <w:rFonts w:ascii="Segoe UI" w:eastAsia="Times New Roman" w:hAnsi="Segoe UI" w:cs="Segoe UI"/>
          <w:b/>
          <w:bCs/>
          <w:color w:val="0066C0"/>
          <w:sz w:val="28"/>
        </w:rPr>
        <w:t>PCMtuner</w:t>
      </w:r>
      <w:proofErr w:type="spellEnd"/>
      <w:r w:rsidRPr="00E021AD">
        <w:rPr>
          <w:rFonts w:ascii="Segoe UI" w:eastAsia="Times New Roman" w:hAnsi="Segoe UI" w:cs="Segoe UI"/>
          <w:b/>
          <w:bCs/>
          <w:color w:val="0066C0"/>
          <w:sz w:val="28"/>
        </w:rPr>
        <w:t xml:space="preserve"> 67 in 1</w:t>
      </w:r>
      <w:r w:rsidRPr="00E021A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: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1. Return the old dongle back, pay $70 and bear the shipping cost back and forth.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2. Buy a new </w:t>
      </w:r>
      <w:hyperlink r:id="rId6" w:history="1">
        <w:r w:rsidRPr="00E021AD">
          <w:rPr>
            <w:rFonts w:ascii="Segoe UI" w:eastAsia="Times New Roman" w:hAnsi="Segoe UI" w:cs="Segoe UI"/>
            <w:b/>
            <w:bCs/>
            <w:color w:val="0066C0"/>
            <w:sz w:val="28"/>
          </w:rPr>
          <w:t>KTM200 Dongle at $259 </w:t>
        </w:r>
      </w:hyperlink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or </w:t>
      </w:r>
      <w:proofErr w:type="spellStart"/>
      <w:r w:rsidRPr="00E021A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021A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"https://www.uobdii.com/wholesale/pcmtuner-software-dongle.html" </w:instrText>
      </w:r>
      <w:r w:rsidRPr="00E021A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021AD">
        <w:rPr>
          <w:rFonts w:ascii="Segoe UI" w:eastAsia="Times New Roman" w:hAnsi="Segoe UI" w:cs="Segoe UI"/>
          <w:b/>
          <w:bCs/>
          <w:color w:val="0066C0"/>
          <w:sz w:val="28"/>
        </w:rPr>
        <w:t>PCMtuner</w:t>
      </w:r>
      <w:proofErr w:type="spellEnd"/>
      <w:r w:rsidRPr="00E021AD">
        <w:rPr>
          <w:rFonts w:ascii="Segoe UI" w:eastAsia="Times New Roman" w:hAnsi="Segoe UI" w:cs="Segoe UI"/>
          <w:b/>
          <w:bCs/>
          <w:color w:val="0066C0"/>
          <w:sz w:val="28"/>
        </w:rPr>
        <w:t xml:space="preserve"> Dongle at $199</w:t>
      </w:r>
      <w:r w:rsidRPr="00E021AD">
        <w:rPr>
          <w:rFonts w:ascii="Segoe UI" w:eastAsia="Times New Roman" w:hAnsi="Segoe UI" w:cs="Segoe UI"/>
          <w:color w:val="0066C0"/>
          <w:sz w:val="28"/>
        </w:rPr>
        <w:t> </w:t>
      </w:r>
      <w:r w:rsidRPr="00E021A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directly without sending back the old one.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KTMFLASH KTMBENCH KTMOBD 3 in 1</w:t>
      </w:r>
      <w:proofErr w:type="gramStart"/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  ECU</w:t>
      </w:r>
      <w:proofErr w:type="gramEnd"/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 xml:space="preserve"> Connection Method: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1. Read and write ECU by Boot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 xml:space="preserve">1. Read and write ECU on Bench (no need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disaembling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)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529445" cy="9529445"/>
            <wp:effectExtent l="19050" t="0" r="0" b="0"/>
            <wp:docPr id="2" name="Picture 2" descr="https://www.uobdii.com/upload/pro/21042916197465334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uobdii.com/upload/pro/2104291619746533407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9445" cy="952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lastRenderedPageBreak/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  <w:shd w:val="clear" w:color="auto" w:fill="FFFFFF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EMT(</w:t>
      </w:r>
      <w:proofErr w:type="gramEnd"/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 xml:space="preserve">ECU MARST TOOLS) </w:t>
      </w:r>
      <w:proofErr w:type="spellStart"/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Liet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12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Honda/Acura CAN-bus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Honda: Honda PGM-FI Generic Read-Only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Honda: Honda AT/CVT/DCT Generic Read-Only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(Keihin SH7058/1MB)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(Keihin SH72543/2MB)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(Keihin SH72546/3.75MB)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(Keihin MPC5566/3MB)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(Keihin TC1782/2.5MB)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AT/CVT/DCT (Keihin 512KB)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AT/CVT/DCT (Keihin 1MB)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(Matsushita SH7058/1MB)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(Matsushita SH72543/2MB)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2013+ (Matsushita SH72543/2MB) (Test)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(Panasonic TC179X/4MB)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AT/CVT/DCT (Matsushita 512KB) (Test)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Honda: PGM-FI (Continental MPC5554/2MB)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(Hitachi SH7058/1MB) (Test)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(Hitachi SH7059/1.5MB) (Test)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(Hitachi SH72543/2MB)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(Hitachi MPC5554/2MB) (Test)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AT/CVT/DCT (Hitachi SH72531/1280KB)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AT/CVT/DCT (Hitachi SH725x3/2048KB)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lastRenderedPageBreak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13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Honda/Acura K-Line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Honda: Accord 7 2003-2005 (Matsushita RBA/RBB SH7055/512KB)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Honda: Accord 7 2006-2007/TSX 2004-2005 (Matsushita RBA/RBB SH7055/512KB)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Acura: TSX 2006 (Matsushita RBB A56-A62 SH7058/1MB)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Honda: Accord/CR-V/Element/Legend/Odyssey/Ridgeline (Keihin SH7058/1MB)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Honda: Element/Inspire (Keihin SH7055/512KB)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Honda: Legend/Acura TL 2005-2007 (Keihin RJA SH7058/1MB)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Honda: CR-V 2002/2005-2007 (Keihin PPA/PNL SH7058/1MB)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Honda: Fit/Jazz/Airwave 2001-2007 (Keihin OKI ML66Q592/192KB)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Acura: MDX 2003-2007 (Motorola RDJ SH7055/512KB)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Honda: Accord 7 USA (Motorola RCA SH7055/512KB SH7058/1024K)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Only writing, checksum correction.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Stock files database included!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14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 xml:space="preserve">Petrol engines 1.6L, 2.0L, 2.3L, 2.5L Ford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Mondeo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4 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Mondeo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4: 1.6L Sigma Ti-VCT 110/125PS (EMS2101)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Mondeo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4: 2.0L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Duratec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HE (ESU312 Galaxy/S-Max 2006)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Mondeo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4: 2.0L, 2.3L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Duratec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HE (ESU412/415)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Mondeo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4: 2.5L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Duratec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I5 225PS (ME9.0)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Only writing, checksum correction.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VBF writing and VBF to BIN conversion is supported!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19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Kia/Hyundai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lastRenderedPageBreak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Kia/Hyundai: 1.4L, 1.6L (</w:t>
      </w: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M(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G)7.9.8)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Kia/Hyundai: 1.1L-1.6L (</w:t>
      </w: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M(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G)7.9.7)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Only writing, checksum correction.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Kia/Hyundai: 1.4L, 1.6L (ME17.9.11/12/13)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Kia/Hyundai: 1.4L, 1.6L (</w:t>
      </w: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ME(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G)17.9.21)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Kia/Hyundai: 1.6L, 3.0L (ME17.9.2/</w:t>
      </w: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ME(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D)(G)17.9.8)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20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Ford Focus 2/Fiesta/Fusion (automatic transfer for VID area)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Focus 2: 1.4L, 1.6L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Duratec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85/100/115PS (SIM28/29)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Focus 2: 1.8L, 2.0L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Duratec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HE 125/145PS (ESU131/411/418)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Focus 2: 1.8L, 2.0L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Duratorq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Lynx/DW10C (SID202/SID206)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Fiesta/Fusion: 1.4L, 1.6L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Duratec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85/100PS (SIM210)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Focus 2 ST: 2.5L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Duratec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I5 225PS (ME9.0)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Kuga 1: 2.5L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Duratec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I5 200PS (ME9.0)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Writing, checksum correction.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21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Ford USA (automatic transfer for VID area)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Mazda6 3.0L AJ 2003-2005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Escape, Explorer, Mazda CX9 -2009 (PCM150F)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Explorer, Mazda CX9 2010-2011/2012 (M799G)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Focus 2008-2011 (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GreenOak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/PCM190)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Escape, Mariner, Tribute 2009-2011 (9L8A)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Ford F350 6.0L (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BlackOak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/PCM122/448KB)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lastRenderedPageBreak/>
        <w:t>Expedition, Navigator 5.4L (Bosch ME9.8/2048KB)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F-150 5.4L (Bosch MEG9.8.1/2536KB)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Mustang 2005-2009 (PCM170F)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26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Mitsubishi Diesel CAN-bus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Denso Diesel (SH7058/SH7058S/1MB)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29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PWM (Ford VCM2 or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Scanmatik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is required)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Mondeo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3 1.8L, 2.0L, 2.5L, 3.0L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Duratec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HE (LEVANTA)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EEC-V 216K (EEC-V)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3.0L, 4.0L, 4.6L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Duratec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V6/V8 (PCM150)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1.8L, 2.0L, 2.2L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Duratorq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TDCi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(Visteon)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1.8L, 2.0L, 2.2L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Duratorq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TDCi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(Delphi)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30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Kia/Hyundai SIM2K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2.0L, 2.4L (SIM2K-140)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2.0L, 2.5L (SIM2K-D160)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2.0L, 2.4L (SIM2K-141/142/341)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lastRenderedPageBreak/>
        <w:t>2.0L (SIM2K-C201)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2.0L, 2.0T (SIM2K-240/241/242/245)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32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Ford Focus 3 2015, Ford Explorer 2016, Ford Kuga 2 2017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Fiesta: 1.0L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Ecoboost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GTDI 100/125PS [C1BA] (MED17)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Focus 3 2015: 1.0L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Ecoboost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2015+ GTDI 100/125PS [DA6A] (MED17)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Focus 3 2015: 1.5L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Ecoboost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2015+ GTDI 150/180PS [FV6A] (EMS2510/EMS2511)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Kuga 2 2017: 1.5L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Ecoboost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2015+ GTDI 150/180PS [FV6A] (EMS2510/EMS2511)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Ford Explorer 2016: 3.5L Cyclone V6 Ti-VCT 249/294PS (2016)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Mondeo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5: 1.5L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Ecoboost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GTDI MT 150/180PS (MED17)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Mondeo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5: 2.5L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Duratec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Ti-VCT 150/171PS [GV6A] (EMS24XX)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33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EcoSport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/Fiesta 2015+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2.0L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Duratec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HE 140PS (IAW 7GFR.HR)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1.6L Sigma Ti-VCT 85/105/110/122PS (EMS2211)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1.6L Sigma Ti-VCT USA [C1BA] (EMS2214)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34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Kia/Hyundai EDC15/EDC16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lastRenderedPageBreak/>
        <w:t>2.0L, 2.5L CRDI K-Line (EDC15C7)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2.0L, 2.2L, 2.5L CRDI K-Line Calibration (EDC16C39)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3.0L CRDI K-Line Calibration (EDC16CP34)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2.0L, 2.2L, 2.5L CRDI (EDC16C39)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3.0L CRDI (EDC16CP34)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35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Toyota/Lexus/Scion/Hino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76F0038/39/40/70/85, MPC565/SH72512/SH72544 CAN-bus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76F0038/39/40/50/70/85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GearBox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CAN-bus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76F0038/39/40/50/70/85 HV Control CAN-bus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76F0004/23/38/39/40/70/85, MPC565 K-Line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36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Kia/Hyundai EDC17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1.6L, 2.0L CRDI (EDC17C08/TPROT3)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2.0L, 2.2L CRDI (EDC17CP14/TPROT3)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2.0L, 2.2L CRDI (EDC17CP14/TPROT11)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1.6L, 2.0L CRDI (EDC17C53)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2.2L CRDI (EDC17C57) (after unlocking with Module 53 or 71)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Module 40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Kia/Hyundai SIMK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lastRenderedPageBreak/>
        <w:t>2.0L, 2.7L K-Line (SIMK-41/43)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2.0L, 2.4L CAN (SIMK-43/SIM2K-47)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42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Denso SH705X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Bootloader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SH7055/SH7058(S)/SH7059 FLASH (512KB/1024KB/1536KB)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Mazda3 Z6 -2009 SH7055/SH7058 EEPROM (56)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Mitsubishi/Nissan/Subaru Diesel SH7058(S)/SH7059 EEPROM (86)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Subaru Metal-Case SH7055/SH7058 EEPROM (56)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Subaru Plastic-Case SH7058 EEPROM (86)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Subaru Plastic-Case SH7058S EEPROM (56)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Subaru Plastic-Case SH7058S EEPROM (86)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Suzuki Liana/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Jimny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SH7055 EEPROM (56)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Suzuki SH7055/SH7058 EEPROM (56)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Suzuki SH7058S EEPROM (56)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Volvo SH7058 EEPROM (56)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Opel 1.7L CDTI SH7058/SH7059 EEPROM (86)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46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Toyota/Lexus/Scion/Hino 2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Generarion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76F0196/198/199/219 CAN-bus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76F0196/198/199/219 P5-CAN-bus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76F0199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GearBox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P5-CAN-bus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lastRenderedPageBreak/>
        <w:t>Reading, writing, checksum correction.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47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Mitsubishi Gearbox CAN-bus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CVT Lancer X/ASX 1.8/2.0L, Outlander XL/3 2.0/2.4L (MH8104F/512KB MH8106F/1MB)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AT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Pajero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Sport (2010</w:t>
      </w: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-)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, Lancer X 1.5/1.6L (MH8102F/512KB)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AT Outlander XL 3.0L (MH8104F/512KB)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TC-SST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Getrag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6DCT470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Getrag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6DCT470 Boot (MICRO)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Getrag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6DCT470 Boot (EEPROM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52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Kia/Hyundai Delphi MT38/86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2.7L, 3.3L, 3.8L (MT38/CAN)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2.7L, 3.3L (MT38/K-Line)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2.7L, 3.3L, 3.8L (MT38/BSL)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3.3L, 3.8L, 5.0L (MT86)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53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Infineon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Tricore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BSL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TC1762/TC1766 MICRO (1504KB)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lastRenderedPageBreak/>
        <w:t>TC1762/TC1766 EEPROM (32KB)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TC1792/TC1796 MICRO (2048KB)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TC1796 MICRO+EXT (4096KB/6144KB)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TC1796 EXT (2048KB/4096KB)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TC1792 EEPROM (64KB)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TC1796 EEPROM (128KB)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TC1738/TC1767 MICRO (2048KB)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TC1738/TC1767 EEPROM (64KB)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TC1797 MICRO (4096KB)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TC1797 EEPROM (64KB)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TC1797 MICRO+EXT (6144KB/8192KB)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TC1797 EXT (2048KB/4096KB)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TC1724/TC1728 MICRO (1536KB)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TC1724/TC1728 EEPROM (64KB)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TC1782/TC1784 MICRO (2560KB)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TC1782/TC1784 EEPROM (128KB)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TC1791/TC1793 MICRO (4096KB)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TC1791/TC1793 EEPROM (192KB)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TC1791/TC1793 MICRO+EXT (6144KB/8192KB)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TC1791/TC1793 EXT (2048KB/4096KB)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Delphi MT86 EEPROM (16KB)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Delphi CRD3.1 EEPROM (32KB)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Bosch, Siemens/Continental, Delphi ECUs, etc.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</w:t>
      </w: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 for most ECUs.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Possible password reading for SIM2K-24x, Ford EMS22XX, Ford SID20X, Bosch, Bosch GPT, etc.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54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Delphi DCM3.7/AP (SH72513/72543/72544)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Kia/Hyundai 2.5L CRDI (DCM3.7AP)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lastRenderedPageBreak/>
        <w:t>Opel/Chevrolet 2.0L, 2.2L CDTI (DCM3.7)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SsangYong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2.0L XDI (DCM3.7AP)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VAG 1.2L TDI (DCM3.7)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Great Wall/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Haval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2.0L TD (DCM3.7)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55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Kia/Hyundai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Kefico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/Denso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Kia/Hyundai 2.5L CRDI (SH72546)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57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SIMOS 8/10/11/PCR2.1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2.8L V6 FSI (SIMOS8.1)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3.2L V6 FSI (SIMOS8.2)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3.0L V6 TFSI (SIMOS8.3)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3.0L V6 TFSI (SIMOS8.4)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3.0L V6 TFSI (SIMOS8.5)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Virtual 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2.8L V6 FSI (SIMOS8.6)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 (map area reading/writing after unlocking in BSL!)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SIMOS8.6 (EEPROM/UNLOCK/BSL)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 (EEPROM reading/writing, ECU unlocking)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1.2L TSI (SIMOS10)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lastRenderedPageBreak/>
        <w:t>1.2L MPI (SIMOS11)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Virtual reading, 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1.6L TDI (PCR2.1)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 (map area reading/writing after unlocking in BSL!)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PCR2.1 (EEPROM/UNLOCK/BSL)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 (EEPROM reading/writing, ECU unlocking).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58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VAG DSG/CVT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DQ200MQB/G2 (0CW)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DQ250MQB (0D9)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VL381/DL382 (0AW/0CK)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DL501/G2 (0B5)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DQ200 (0AM)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DQ250E/F (02E)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VL300/V30 (01J/0AN)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Writing, checksum correction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DQ200/MQB/G2 Boot (EEPROM)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DQ250E/F/MQB Boot (EEPROM)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DL501/G2 Boot (EEPROM)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VL381 Boot (EEPROM)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DL382 Boot (EEPROM)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DQ200/MQB/G2 Boot (MICRO)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DQ250E/F/MQB Boot (MICRO)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VL381 Boot (MICRO)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DL501/G2 Boot (MICRO)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lastRenderedPageBreak/>
        <w:t>DQ500 (0BH/0BT)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VL300/V30 BSL (FLASH)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VL300/V30 BSL (EEPROM)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DQ250C (02E)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DL382 Boot (MICRO)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61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Kia/Hyundai CPGDSH/CPEGD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1.6L (CPGDSH2.24.1/CPEGD2.20.1/UDS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62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Ford/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Getrag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6DCT450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PowerShift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TCM (6DCT450)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PowerShift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6DCT450 Boot (MICRO)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PowerShift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6DCT450 Boot (EEPROM)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63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Renault DC4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EDC DC4 Gearbox (TC1766/1506KB)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66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Honda Bosch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lastRenderedPageBreak/>
        <w:t>PGM-FI (Bosch EDC17CP06/EDC17CP16/2MB)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(Bosch EDC17CP50/4MB) [Unlocked]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(Bosch EDC17C58/4MB) [Unlocked]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(Bosch EDC17C72/2.5MB) [Unlocked]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(Bosch MED17.9.3/4MB) [Unlocked]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PGM-FI (Bosch ME17.9.55/1.5MB) [Unlocked]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Writing after unlocking with Module 53 or 71,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71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Bosch MEDC17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Bootloader</w:t>
      </w:r>
      <w:proofErr w:type="spell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MEDC17 (TC1762/1766/1792/1796)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MEDC17 (TC1724/1728/1767/1782/1784/1797)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MEDC17 (TC1791/1793) FLASH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MEDC17 (TC1762/1766/1792/1796) EEPROM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MEDC17 (TC1724/1728/1767/1782/1784/1797) EEPROM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MEDC17 (TC1791/1793) EEPROM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writing.</w:t>
      </w:r>
      <w:proofErr w:type="gramEnd"/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MEDC17 BSL PASSWORD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Reading.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Module 72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Mazda Gen 4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1.5L, 2.0L, 2.5L SKYACTIV-G P5/PA/PE/PY MY2019 (Mitsubishi) [PYFA]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1.5L, 2.0L, 2.5L SKYACTIV-G P5/PA/PE/PY MY2019 (Denso) [PYFB]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proofErr w:type="gram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correction.</w:t>
      </w:r>
      <w:proofErr w:type="gram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lastRenderedPageBreak/>
        <w:t>Module 73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Ford MG1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F-150: 3.5L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Ecoboost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V6 (MG1CS015) [HL3A]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Fiesta 8: 1.5L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Ecoboost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MT (MG1CS016) [JX6A]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Focus 4: 1.0L, 1.5L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Ecoboost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MT (MG1CS016) [JX6A]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Focus 4: 1.5L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Ecoboost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AT (MG1CS017) [JX6A]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Ford Mustang 6: 2.3L </w:t>
      </w:r>
      <w:proofErr w:type="spellStart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Ecoboost</w:t>
      </w:r>
      <w:proofErr w:type="spellEnd"/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 xml:space="preserve"> (MG1CS017) [JR3A]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Ford Mustang 6: 5.0L Coyote V8 (MG1CS019) [JR3A]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Module 74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Toyota/Lexus Gen 3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R7F701202 P5-UDS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Reading, writing, checksum correction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Software Display:</w:t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>
        <w:rPr>
          <w:rFonts w:ascii="Segoe UI" w:eastAsia="Times New Roman" w:hAnsi="Segoe UI" w:cs="Segoe UI"/>
          <w:noProof/>
          <w:color w:val="212529"/>
          <w:sz w:val="28"/>
          <w:szCs w:val="28"/>
        </w:rPr>
        <w:lastRenderedPageBreak/>
        <w:drawing>
          <wp:inline distT="0" distB="0" distL="0" distR="0">
            <wp:extent cx="6081395" cy="7127875"/>
            <wp:effectExtent l="19050" t="0" r="0" b="0"/>
            <wp:docPr id="3" name="Picture 3" descr="KTM FLASH KTM BENCH KTM OBD1.20 3 i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TM FLASH KTM BENCH KTM OBD1.20 3 i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712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br/>
      </w:r>
      <w:r>
        <w:rPr>
          <w:rFonts w:ascii="Segoe UI" w:eastAsia="Times New Roman" w:hAnsi="Segoe UI" w:cs="Segoe UI"/>
          <w:noProof/>
          <w:color w:val="212529"/>
          <w:sz w:val="28"/>
          <w:szCs w:val="28"/>
        </w:rPr>
        <w:lastRenderedPageBreak/>
        <w:drawing>
          <wp:inline distT="0" distB="0" distL="0" distR="0">
            <wp:extent cx="7766685" cy="6687185"/>
            <wp:effectExtent l="19050" t="0" r="5715" b="0"/>
            <wp:docPr id="4" name="Picture 4" descr="KTM FLASH KTM BENCH KTM OBD1.20 3 i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TM FLASH KTM BENCH KTM OBD1.20 3 i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6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b/>
          <w:bCs/>
          <w:color w:val="212529"/>
          <w:sz w:val="28"/>
        </w:rPr>
        <w:t>Package includes: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1set x KTM FLASH KTM BENCH KTM OBD1.20 3 in 1</w:t>
      </w:r>
    </w:p>
    <w:p w:rsidR="00E021AD" w:rsidRPr="00E021AD" w:rsidRDefault="00E021AD" w:rsidP="00E021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</w:rPr>
      </w:pPr>
      <w:r w:rsidRPr="00E021AD">
        <w:rPr>
          <w:rFonts w:ascii="Segoe UI" w:eastAsia="Times New Roman" w:hAnsi="Segoe UI" w:cs="Segoe UI"/>
          <w:color w:val="212529"/>
          <w:sz w:val="28"/>
          <w:szCs w:val="28"/>
        </w:rPr>
        <w:t> </w:t>
      </w:r>
    </w:p>
    <w:p w:rsidR="00F93C1E" w:rsidRDefault="00F93C1E"/>
    <w:sectPr w:rsidR="00F9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E021AD"/>
    <w:rsid w:val="00E021AD"/>
    <w:rsid w:val="00F9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1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1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021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21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obdii.com/wholesale/ktm200-software-dong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obdii.com/wholesale/ktm200-69-in-1-ecu-programmer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1865</Words>
  <Characters>10632</Characters>
  <Application>Microsoft Office Word</Application>
  <DocSecurity>0</DocSecurity>
  <Lines>88</Lines>
  <Paragraphs>24</Paragraphs>
  <ScaleCrop>false</ScaleCrop>
  <Company/>
  <LinksUpToDate>false</LinksUpToDate>
  <CharactersWithSpaces>12473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2022-06-15T11:08:00Z</dcterms:created>
  <dcterms:modified xsi:type="dcterms:W3CDTF">2022-06-15T11:11:00Z</dcterms:modified>
</cp:coreProperties>
</file>