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start="360" w:end="0" w:hanging="0"/>
        <w:jc w:val="center"/>
        <w:rPr/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כעכות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חלבי</w:t>
      </w:r>
      <w:r>
        <w:rPr>
          <w:b/>
          <w:bCs/>
          <w:u w:val="single"/>
          <w:rtl w:val="true"/>
        </w:rPr>
        <w:t>)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</w:p>
    <w:p>
      <w:pPr>
        <w:pStyle w:val="Normal"/>
        <w:ind w:start="360" w:end="0" w:hanging="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ind w:start="360" w:end="0" w:hanging="0"/>
        <w:jc w:val="center"/>
        <w:rPr/>
      </w:pPr>
      <w:r>
        <w:rPr>
          <w:rtl w:val="true"/>
        </w:rPr>
        <w:t>הכעכות הינם עוגיות חלביות קלות להכנה וטעימות</w:t>
      </w:r>
    </w:p>
    <w:p>
      <w:pPr>
        <w:pStyle w:val="Normal"/>
        <w:ind w:start="360" w:end="0" w:hanging="0"/>
        <w:jc w:val="center"/>
        <w:rPr/>
      </w:pPr>
      <w:r>
        <w:rPr>
          <w:rtl w:val="true"/>
        </w:rPr>
      </w:r>
    </w:p>
    <w:p>
      <w:pPr>
        <w:pStyle w:val="Normal"/>
        <w:ind w:start="360" w:end="0" w:hanging="0"/>
        <w:jc w:val="center"/>
        <w:rPr/>
      </w:pPr>
      <w:r>
        <w:rPr>
          <w:rtl w:val="true"/>
        </w:rPr>
        <w:t xml:space="preserve">זמן הכנת הבצק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דקות</w:t>
      </w:r>
    </w:p>
    <w:p>
      <w:pPr>
        <w:pStyle w:val="Normal"/>
        <w:ind w:start="360" w:end="0" w:hanging="0"/>
        <w:jc w:val="center"/>
        <w:rPr/>
      </w:pPr>
      <w:r>
        <w:rPr>
          <w:rtl w:val="true"/>
        </w:rPr>
        <w:t xml:space="preserve">זמן הכנת הכדורים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דקות</w:t>
      </w:r>
    </w:p>
    <w:p>
      <w:pPr>
        <w:pStyle w:val="Normal"/>
        <w:ind w:start="360" w:end="0" w:hanging="0"/>
        <w:jc w:val="center"/>
        <w:rPr/>
      </w:pPr>
      <w:r>
        <w:rPr>
          <w:rtl w:val="true"/>
        </w:rPr>
        <w:t xml:space="preserve">קושי </w:t>
      </w:r>
      <w:r>
        <w:rPr>
          <w:rtl w:val="true"/>
        </w:rPr>
        <w:t xml:space="preserve">: </w:t>
      </w:r>
      <w:r>
        <w:rPr>
          <w:rtl w:val="true"/>
        </w:rPr>
        <w:t>קל</w:t>
      </w:r>
    </w:p>
    <w:p>
      <w:pPr>
        <w:pStyle w:val="Normal"/>
        <w:ind w:start="360" w:end="0" w:hanging="0"/>
        <w:jc w:val="center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יחידות</w:t>
      </w:r>
    </w:p>
    <w:p>
      <w:pPr>
        <w:pStyle w:val="Normal"/>
        <w:ind w:start="360" w:end="0" w:hanging="0"/>
        <w:jc w:val="start"/>
        <w:rPr/>
      </w:pPr>
      <w:r>
        <w:rPr>
          <w:b/>
          <w:b/>
          <w:bCs/>
          <w:u w:val="single"/>
          <w:rtl w:val="true"/>
        </w:rPr>
        <w:t>רכיבים</w:t>
      </w:r>
      <w:r>
        <w:rPr>
          <w:rtl w:val="true"/>
        </w:rPr>
        <w:t>:</w:t>
      </w:r>
    </w:p>
    <w:p>
      <w:pPr>
        <w:pStyle w:val="Normal"/>
        <w:ind w:start="360" w:end="0" w:hanging="0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 xml:space="preserve">גרם חמאה </w:t>
      </w:r>
    </w:p>
    <w:p>
      <w:pPr>
        <w:pStyle w:val="Normal"/>
        <w:jc w:val="start"/>
        <w:rPr/>
      </w:pP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 xml:space="preserve">גרם כשדה </w:t>
      </w:r>
      <w:r>
        <w:rPr>
          <w:rtl w:val="true"/>
        </w:rPr>
        <w:t>(</w:t>
      </w:r>
      <w:r>
        <w:rPr>
          <w:rtl w:val="true"/>
        </w:rPr>
        <w:t>ראה מתכון סמנה</w:t>
      </w:r>
      <w:r>
        <w:rPr>
          <w:rtl w:val="true"/>
        </w:rPr>
        <w:t>)</w:t>
      </w:r>
    </w:p>
    <w:p>
      <w:pPr>
        <w:pStyle w:val="Normal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כוס חלב </w:t>
      </w:r>
      <w:r>
        <w:rPr>
          <w:rtl w:val="true"/>
        </w:rPr>
        <w:t>(</w:t>
      </w:r>
      <w:r>
        <w:rPr>
          <w:rtl w:val="true"/>
        </w:rPr>
        <w:t>כוס עם ידית</w:t>
      </w:r>
      <w:r>
        <w:rPr>
          <w:rtl w:val="true"/>
        </w:rPr>
        <w:t xml:space="preserve">) </w:t>
      </w:r>
    </w:p>
    <w:p>
      <w:pPr>
        <w:pStyle w:val="Normal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כף שמרים יבשים</w:t>
      </w:r>
    </w:p>
    <w:p>
      <w:pPr>
        <w:pStyle w:val="Normal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אבקת אפיה </w:t>
      </w:r>
    </w:p>
    <w:p>
      <w:pPr>
        <w:pStyle w:val="Normal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כף קצח </w:t>
      </w:r>
      <w:r>
        <w:rPr>
          <w:rtl w:val="true"/>
        </w:rPr>
        <w:t>(</w:t>
      </w:r>
      <w:r>
        <w:rPr>
          <w:rtl w:val="true"/>
        </w:rPr>
        <w:t>קוחדה סודה</w:t>
      </w:r>
      <w:r>
        <w:rPr>
          <w:rtl w:val="true"/>
        </w:rPr>
        <w:t xml:space="preserve">) - </w:t>
      </w:r>
      <w:r>
        <w:rPr>
          <w:rtl w:val="true"/>
        </w:rPr>
        <w:t xml:space="preserve">מבוררת       </w:t>
      </w:r>
    </w:p>
    <w:p>
      <w:pPr>
        <w:pStyle w:val="Normal"/>
        <w:jc w:val="star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כפות סוכר </w:t>
      </w:r>
    </w:p>
    <w:p>
      <w:pPr>
        <w:pStyle w:val="Normal"/>
        <w:jc w:val="start"/>
        <w:rPr/>
      </w:pPr>
      <w:r>
        <w:rPr/>
        <w:t>1/2</w:t>
      </w:r>
      <w:r>
        <w:rPr>
          <w:rtl w:val="true"/>
        </w:rPr>
        <w:t xml:space="preserve"> </w:t>
      </w:r>
      <w:r>
        <w:rPr>
          <w:rtl w:val="true"/>
        </w:rPr>
        <w:t xml:space="preserve">כפית מלח דק </w:t>
      </w:r>
    </w:p>
    <w:p>
      <w:pPr>
        <w:pStyle w:val="Normal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כוסות קמח מנופה </w:t>
      </w:r>
      <w:r>
        <w:rPr>
          <w:rtl w:val="true"/>
        </w:rPr>
        <w:t>(</w:t>
      </w:r>
      <w:r>
        <w:rPr>
          <w:rtl w:val="true"/>
        </w:rPr>
        <w:t>כוס עם ידית</w:t>
      </w:r>
      <w:r>
        <w:rPr>
          <w:rtl w:val="true"/>
        </w:rPr>
        <w:t>)</w:t>
      </w:r>
    </w:p>
    <w:p>
      <w:pPr>
        <w:pStyle w:val="Normal"/>
        <w:jc w:val="start"/>
        <w:rPr/>
      </w:pPr>
      <w:r>
        <w:rPr>
          <w:rtl w:val="true"/>
        </w:rPr>
        <w:t xml:space="preserve">ביצה </w:t>
      </w:r>
      <w:r>
        <w:rPr>
          <w:rtl w:val="true"/>
        </w:rPr>
        <w:t>–</w:t>
      </w:r>
      <w:r>
        <w:rPr>
          <w:rtl w:val="true"/>
        </w:rPr>
        <w:t xml:space="preserve"> לבחירה 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  <w:t>אופן ההכנה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 xml:space="preserve">הכניסו לסיר כובאנה </w:t>
      </w:r>
      <w:r>
        <w:rPr>
          <w:rtl w:val="true"/>
        </w:rPr>
        <w:t>(</w:t>
      </w:r>
      <w:r>
        <w:rPr>
          <w:rtl w:val="true"/>
        </w:rPr>
        <w:t>או כל סיר חלבי אחר</w:t>
      </w:r>
      <w:r>
        <w:rPr>
          <w:rtl w:val="true"/>
        </w:rPr>
        <w:t xml:space="preserve">) </w:t>
      </w:r>
      <w:r>
        <w:rPr>
          <w:rtl w:val="true"/>
        </w:rPr>
        <w:t>חמאה</w:t>
      </w:r>
      <w:r>
        <w:rPr>
          <w:rtl w:val="true"/>
        </w:rPr>
        <w:t xml:space="preserve">, </w:t>
      </w:r>
      <w:r>
        <w:rPr>
          <w:rtl w:val="true"/>
        </w:rPr>
        <w:t>כשדה וחלב</w:t>
      </w:r>
      <w:r>
        <w:rPr>
          <w:rtl w:val="true"/>
        </w:rPr>
        <w:t xml:space="preserve">, </w:t>
      </w:r>
      <w:r>
        <w:rPr>
          <w:rtl w:val="true"/>
        </w:rPr>
        <w:t>חממו מעט והורידו מהאש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הוסיפו לסיר את השמרים היבשים</w:t>
      </w:r>
      <w:r>
        <w:rPr>
          <w:rtl w:val="true"/>
        </w:rPr>
        <w:t xml:space="preserve">, </w:t>
      </w:r>
      <w:r>
        <w:rPr>
          <w:rtl w:val="true"/>
        </w:rPr>
        <w:t>אבקת אפיה</w:t>
      </w:r>
      <w:r>
        <w:rPr>
          <w:rtl w:val="true"/>
        </w:rPr>
        <w:t xml:space="preserve">, </w:t>
      </w:r>
      <w:r>
        <w:rPr>
          <w:rtl w:val="true"/>
        </w:rPr>
        <w:t xml:space="preserve">קצח </w:t>
      </w:r>
      <w:r>
        <w:rPr>
          <w:rtl w:val="true"/>
        </w:rPr>
        <w:t>(</w:t>
      </w:r>
      <w:r>
        <w:rPr>
          <w:rtl w:val="true"/>
        </w:rPr>
        <w:t>יש לברור לפני</w:t>
      </w:r>
      <w:r>
        <w:rPr>
          <w:rtl w:val="true"/>
        </w:rPr>
        <w:t xml:space="preserve">), </w:t>
      </w:r>
      <w:r>
        <w:rPr>
          <w:rtl w:val="true"/>
        </w:rPr>
        <w:t>סוכר ומלח וערבבו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נפו את הקמח והוסיפו לסיר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 xml:space="preserve">יש המוסיפים ביצה לבצק </w:t>
      </w:r>
      <w:r>
        <w:rPr>
          <w:rtl w:val="true"/>
        </w:rPr>
        <w:t xml:space="preserve">- </w:t>
      </w:r>
      <w:r>
        <w:rPr>
          <w:rtl w:val="true"/>
        </w:rPr>
        <w:t>לבחירה</w:t>
      </w:r>
      <w:r>
        <w:rPr>
          <w:rtl w:val="true"/>
        </w:rPr>
        <w:t>.[</w:t>
      </w:r>
      <w:r>
        <w:rPr>
          <w:rtl w:val="true"/>
        </w:rPr>
        <w:t>הכעכות שבתמונות ללא ביצה</w:t>
      </w:r>
      <w:r>
        <w:rPr>
          <w:rtl w:val="true"/>
        </w:rPr>
        <w:t>]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עבדו היטב לבצק</w:t>
      </w:r>
      <w:r>
        <w:rPr>
          <w:rtl w:val="true"/>
        </w:rPr>
        <w:t xml:space="preserve">, </w:t>
      </w:r>
      <w:r>
        <w:rPr>
          <w:rtl w:val="true"/>
        </w:rPr>
        <w:t>כסו במכסה הסיר או במגבת והשהו בפינה חמימה לתפיחה קלה כ</w:t>
      </w:r>
      <w:r>
        <w:rPr>
          <w:rtl w:val="true"/>
        </w:rPr>
        <w:t>-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. </w:t>
      </w:r>
      <w:r>
        <w:rPr>
          <w:rtl w:val="true"/>
        </w:rPr>
        <w:t>הבצק יוצא מעט כבד וקשה</w:t>
      </w:r>
      <w:r>
        <w:rPr>
          <w:rtl w:val="true"/>
        </w:rPr>
        <w:t xml:space="preserve">, </w:t>
      </w:r>
      <w:r>
        <w:rPr>
          <w:rtl w:val="true"/>
        </w:rPr>
        <w:t>אינו נדבק ואינו תופח הרבה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 xml:space="preserve">חממו את התנור לחום בינוני </w:t>
      </w:r>
      <w:r>
        <w:rPr/>
        <w:t>180</w:t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>'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קרצו מהבצק כ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עיגולים קטנים</w:t>
      </w:r>
      <w:r>
        <w:rPr>
          <w:rtl w:val="true"/>
        </w:rPr>
        <w:t xml:space="preserve">, </w:t>
      </w:r>
      <w:r>
        <w:rPr>
          <w:rtl w:val="true"/>
        </w:rPr>
        <w:t>לושו כל עיגול ועבדו אותו</w:t>
      </w:r>
      <w:r>
        <w:rPr>
          <w:rtl w:val="true"/>
        </w:rPr>
        <w:t xml:space="preserve">, </w:t>
      </w:r>
      <w:r>
        <w:rPr>
          <w:rtl w:val="true"/>
        </w:rPr>
        <w:t xml:space="preserve">כך שאת הקצוות החיצוניות משכו פנימה לכוון האמצע כעין שקיק </w:t>
      </w:r>
      <w:r>
        <w:rPr>
          <w:rtl w:val="true"/>
        </w:rPr>
        <w:t>(</w:t>
      </w:r>
      <w:r>
        <w:rPr>
          <w:rtl w:val="true"/>
        </w:rPr>
        <w:t>ראו תמונה</w:t>
      </w:r>
      <w:r>
        <w:rPr>
          <w:rtl w:val="true"/>
        </w:rPr>
        <w:t xml:space="preserve">- </w:t>
      </w:r>
      <w:r>
        <w:rPr>
          <w:rtl w:val="true"/>
        </w:rPr>
        <w:t>לבקש תמונה כזאת</w:t>
      </w:r>
      <w:r>
        <w:rPr>
          <w:rtl w:val="true"/>
        </w:rPr>
        <w:t xml:space="preserve">) </w:t>
      </w:r>
      <w:r>
        <w:rPr>
          <w:rtl w:val="true"/>
        </w:rPr>
        <w:t>ואח</w:t>
      </w:r>
      <w:r>
        <w:rPr>
          <w:rtl w:val="true"/>
        </w:rPr>
        <w:t>"</w:t>
      </w:r>
      <w:r>
        <w:rPr>
          <w:rtl w:val="true"/>
        </w:rPr>
        <w:t>כ הפכו כדי שהצד החלק יהיה כלפי מעלה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רפדו תבנית אפיה גדולה בנייר אפיה</w:t>
      </w:r>
      <w:r>
        <w:rPr>
          <w:rtl w:val="true"/>
        </w:rPr>
        <w:t xml:space="preserve">, </w:t>
      </w:r>
      <w:r>
        <w:rPr>
          <w:rtl w:val="true"/>
        </w:rPr>
        <w:t>סדרו את הכעכות עם מרווחים בין אחד לשני</w:t>
      </w:r>
      <w:r>
        <w:rPr>
          <w:rtl w:val="true"/>
        </w:rPr>
        <w:t xml:space="preserve">, 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 xml:space="preserve">משחו את הכעכות בביצה טרופה </w:t>
      </w:r>
      <w:r>
        <w:rPr>
          <w:rtl w:val="true"/>
        </w:rPr>
        <w:t>(</w:t>
      </w:r>
      <w:r>
        <w:rPr>
          <w:rtl w:val="true"/>
        </w:rPr>
        <w:t>בדקו שאין דם</w:t>
      </w:r>
      <w:r>
        <w:rPr>
          <w:rtl w:val="true"/>
        </w:rPr>
        <w:t>).</w:t>
      </w:r>
    </w:p>
    <w:p>
      <w:pPr>
        <w:pStyle w:val="Normal"/>
        <w:numPr>
          <w:ilvl w:val="0"/>
          <w:numId w:val="1"/>
        </w:numPr>
        <w:ind w:start="720" w:end="0" w:hanging="360"/>
        <w:jc w:val="start"/>
        <w:rPr/>
      </w:pPr>
      <w:r>
        <w:rPr>
          <w:rtl w:val="true"/>
        </w:rPr>
        <w:t>אפו בתנור המחומם מראש כ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דקות עד להשחמה</w:t>
      </w:r>
      <w:r>
        <w:rPr>
          <w:rtl w:val="true"/>
        </w:rPr>
        <w:t xml:space="preserve">, </w:t>
      </w:r>
      <w:r>
        <w:rPr>
          <w:rtl w:val="true"/>
        </w:rPr>
        <w:t xml:space="preserve">כמובן שעדיף לאפות במסעטא </w:t>
      </w:r>
      <w:r>
        <w:rPr>
          <w:rtl w:val="true"/>
        </w:rPr>
        <w:t>(</w:t>
      </w:r>
      <w:r>
        <w:rPr>
          <w:rtl w:val="true"/>
        </w:rPr>
        <w:t>טאבון</w:t>
      </w:r>
      <w:r>
        <w:rPr>
          <w:rtl w:val="true"/>
        </w:rPr>
        <w:t xml:space="preserve">) </w:t>
      </w:r>
      <w:r>
        <w:rPr>
          <w:rtl w:val="true"/>
        </w:rPr>
        <w:t>אם יש</w:t>
      </w:r>
      <w:r>
        <w:rPr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2011-03-06T21:32:00Z</dcterms:created>
  <dc:creator>שגיב</dc:creator>
  <dc:description/>
  <cp:keywords/>
  <dc:language>en-US</dc:language>
  <cp:lastModifiedBy>5090</cp:lastModifiedBy>
  <dcterms:modified xsi:type="dcterms:W3CDTF">2025-12-21T18:52:00Z</dcterms:modified>
  <cp:revision>3</cp:revision>
  <dc:subject/>
  <dc:title/>
</cp:coreProperties>
</file>