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חוואיג</w:t>
      </w:r>
      <w:r>
        <w:rPr>
          <w:b/>
          <w:bCs/>
          <w:sz w:val="32"/>
          <w:szCs w:val="32"/>
          <w:u w:val="single"/>
          <w:rtl w:val="true"/>
        </w:rPr>
        <w:t xml:space="preserve">'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למרק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חויאיג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מרק הינו תערובת של תבלינים המשמשים לתיבול המרק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החואיג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הוא המפיץ את ריחו המיוחד של המרק התימני ברחבי הבית</w:t>
      </w:r>
      <w:r>
        <w:rPr>
          <w:b/>
          <w:bCs/>
          <w:rtl w:val="true"/>
        </w:rPr>
        <w:t>.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דרגת קושי</w:t>
      </w:r>
      <w:r>
        <w:rPr>
          <w:b/>
          <w:bCs/>
          <w:u w:val="single"/>
          <w:rtl w:val="true"/>
        </w:rPr>
        <w:t xml:space="preserve">- </w:t>
      </w:r>
      <w:r>
        <w:rPr>
          <w:b/>
          <w:b/>
          <w:bCs/>
          <w:u w:val="single"/>
          <w:rtl w:val="true"/>
        </w:rPr>
        <w:t>במדאק קשה במטחנה קל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קושי</w:t>
      </w:r>
      <w:r>
        <w:rPr>
          <w:rtl w:val="true"/>
        </w:rPr>
        <w:t xml:space="preserve">: </w:t>
      </w:r>
      <w:r>
        <w:rPr>
          <w:rtl w:val="true"/>
        </w:rPr>
        <w:t xml:space="preserve">במדאק 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 xml:space="preserve">במטחנה </w:t>
      </w:r>
      <w:r>
        <w:rPr>
          <w:rtl w:val="true"/>
        </w:rPr>
        <w:t>–</w:t>
      </w:r>
      <w:r>
        <w:rPr>
          <w:rtl w:val="true"/>
        </w:rPr>
        <w:t xml:space="preserve"> קל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זמן הכנה</w:t>
      </w:r>
      <w:r>
        <w:rPr>
          <w:rtl w:val="true"/>
        </w:rPr>
        <w:t xml:space="preserve">: 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>שעות כולל ברירה וטחינה</w:t>
      </w:r>
      <w:r>
        <w:rPr>
          <w:rtl w:val="true"/>
        </w:rPr>
        <w:t>.(</w:t>
      </w:r>
      <w:r>
        <w:rPr>
          <w:rtl w:val="true"/>
        </w:rPr>
        <w:t>במדאק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300</w:t>
      </w:r>
      <w:r>
        <w:rPr>
          <w:rtl w:val="true"/>
        </w:rPr>
        <w:t xml:space="preserve"> </w:t>
      </w:r>
      <w:r>
        <w:rPr>
          <w:rtl w:val="true"/>
        </w:rPr>
        <w:t xml:space="preserve">גרם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החומרים</w:t>
      </w:r>
    </w:p>
    <w:p>
      <w:pPr>
        <w:pStyle w:val="Normal"/>
        <w:spacing w:lineRule="auto" w:line="360"/>
        <w:jc w:val="start"/>
        <w:rPr/>
      </w:pPr>
      <w:r>
        <w:rPr/>
        <w:t>150</w:t>
      </w:r>
      <w:r>
        <w:rPr>
          <w:rtl w:val="true"/>
        </w:rPr>
        <w:t xml:space="preserve"> </w:t>
      </w:r>
      <w:r>
        <w:rPr>
          <w:rtl w:val="true"/>
        </w:rPr>
        <w:t>גרם כורכום שלם</w:t>
      </w:r>
    </w:p>
    <w:p>
      <w:pPr>
        <w:pStyle w:val="Normal"/>
        <w:spacing w:lineRule="auto" w:line="360"/>
        <w:jc w:val="start"/>
        <w:rPr/>
      </w:pP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 xml:space="preserve">גרם כמון שלם </w:t>
      </w:r>
      <w:r>
        <w:rPr>
          <w:rtl w:val="true"/>
        </w:rPr>
        <w:t>–</w:t>
      </w:r>
      <w:r>
        <w:rPr>
          <w:rtl w:val="true"/>
        </w:rPr>
        <w:t xml:space="preserve"> מבורר </w:t>
      </w:r>
    </w:p>
    <w:p>
      <w:pPr>
        <w:pStyle w:val="Normal"/>
        <w:spacing w:lineRule="auto" w:line="360"/>
        <w:jc w:val="start"/>
        <w:rPr/>
      </w:pP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גרם פלפל שחור שלם</w:t>
      </w:r>
    </w:p>
    <w:p>
      <w:pPr>
        <w:pStyle w:val="Normal"/>
        <w:spacing w:lineRule="auto" w:line="360"/>
        <w:jc w:val="start"/>
        <w:rPr/>
      </w:pP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גרם הל שלם</w:t>
      </w:r>
    </w:p>
    <w:p>
      <w:pPr>
        <w:pStyle w:val="Normal"/>
        <w:spacing w:lineRule="auto" w:line="360"/>
        <w:jc w:val="start"/>
        <w:rPr/>
      </w:pP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גרם זיר </w:t>
      </w:r>
      <w:r>
        <w:rPr>
          <w:rtl w:val="true"/>
        </w:rPr>
        <w:t>(</w:t>
      </w:r>
      <w:r>
        <w:rPr>
          <w:rtl w:val="true"/>
        </w:rPr>
        <w:t>ציפורן</w:t>
      </w:r>
      <w:r>
        <w:rPr>
          <w:rtl w:val="true"/>
        </w:rPr>
        <w:t xml:space="preserve">) </w:t>
      </w:r>
      <w:r>
        <w:rPr>
          <w:rtl w:val="true"/>
        </w:rPr>
        <w:t>שלם</w:t>
      </w:r>
    </w:p>
    <w:p>
      <w:pPr>
        <w:pStyle w:val="Normal"/>
        <w:spacing w:lineRule="auto" w:line="360"/>
        <w:jc w:val="start"/>
        <w:rPr/>
      </w:pP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גרם  בצל יבש קלוי או בצל ירוק קלוי </w:t>
      </w:r>
      <w:r>
        <w:rPr>
          <w:rtl w:val="true"/>
        </w:rPr>
        <w:t>–</w:t>
      </w:r>
      <w:r>
        <w:rPr>
          <w:rtl w:val="true"/>
        </w:rPr>
        <w:t xml:space="preserve"> לבחירה </w:t>
      </w:r>
      <w:r>
        <w:rPr>
          <w:rtl w:val="true"/>
        </w:rPr>
        <w:t>(</w:t>
      </w:r>
      <w:r>
        <w:rPr>
          <w:rtl w:val="true"/>
        </w:rPr>
        <w:t>מוסיף טעם</w:t>
      </w:r>
      <w:r>
        <w:rPr>
          <w:rtl w:val="true"/>
        </w:rPr>
        <w:t xml:space="preserve">, </w:t>
      </w:r>
      <w:r>
        <w:rPr>
          <w:rtl w:val="true"/>
        </w:rPr>
        <w:t>ריח וצבע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בררו ונקו היטב את הקטניות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שטפו את הבצל וחתכו לקוביות קטנות</w:t>
      </w:r>
      <w:r>
        <w:rPr>
          <w:rtl w:val="true"/>
        </w:rPr>
        <w:t xml:space="preserve">, </w:t>
      </w:r>
      <w:r>
        <w:rPr>
          <w:rtl w:val="true"/>
        </w:rPr>
        <w:t>קלו במחבת עד להשחמה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הכניסו את החומרים למדאק </w:t>
      </w:r>
      <w:r>
        <w:rPr>
          <w:rtl w:val="true"/>
        </w:rPr>
        <w:t>(</w:t>
      </w:r>
      <w:r>
        <w:rPr>
          <w:rtl w:val="true"/>
        </w:rPr>
        <w:t>אפשרי במטחנת קפה</w:t>
      </w:r>
      <w:r>
        <w:rPr>
          <w:rtl w:val="true"/>
        </w:rPr>
        <w:t xml:space="preserve">) </w:t>
      </w:r>
      <w:r>
        <w:rPr>
          <w:rtl w:val="true"/>
        </w:rPr>
        <w:t>וטחנו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אחסנו בצנצנת זכוכית אטומה עדיף במקפיא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ישנה אפשרות לטחון כל סוג בנפרד ואח</w:t>
      </w:r>
      <w:r>
        <w:rPr>
          <w:rtl w:val="true"/>
        </w:rPr>
        <w:t>"</w:t>
      </w:r>
      <w:r>
        <w:rPr>
          <w:rtl w:val="true"/>
        </w:rPr>
        <w:t>כ לערבב ביחד</w:t>
      </w:r>
      <w:r>
        <w:rPr>
          <w:rtl w:val="true"/>
        </w:rPr>
        <w:t>.</w:t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2011-03-06T21:33:00Z</dcterms:created>
  <dc:creator>שגיב</dc:creator>
  <dc:description/>
  <cp:keywords/>
  <dc:language>en-US</dc:language>
  <cp:lastModifiedBy>5090</cp:lastModifiedBy>
  <dcterms:modified xsi:type="dcterms:W3CDTF">2025-12-21T18:54:00Z</dcterms:modified>
  <cp:revision>5</cp:revision>
  <dc:subject/>
  <dc:title/>
</cp:coreProperties>
</file>