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1131" w14:textId="77777777" w:rsidR="004D07A7" w:rsidRPr="004D07A7" w:rsidRDefault="004D07A7" w:rsidP="004D07A7">
      <w:pPr>
        <w:jc w:val="center"/>
        <w:rPr>
          <w:b/>
          <w:bCs/>
        </w:rPr>
      </w:pPr>
      <w:r w:rsidRPr="004D07A7">
        <w:rPr>
          <w:b/>
          <w:bCs/>
          <w:rtl/>
        </w:rPr>
        <w:t>מרק רגל</w:t>
      </w:r>
    </w:p>
    <w:p w14:paraId="23A68561" w14:textId="77777777" w:rsidR="004D07A7" w:rsidRPr="004D07A7" w:rsidRDefault="004D07A7" w:rsidP="004D07A7">
      <w:pPr>
        <w:rPr>
          <w:b/>
          <w:bCs/>
          <w:rtl/>
        </w:rPr>
      </w:pPr>
      <w:r w:rsidRPr="004D07A7">
        <w:rPr>
          <w:b/>
          <w:bCs/>
          <w:rtl/>
        </w:rPr>
        <w:t>החומרים</w:t>
      </w:r>
    </w:p>
    <w:p w14:paraId="4657A863" w14:textId="77777777" w:rsidR="004D07A7" w:rsidRPr="004D07A7" w:rsidRDefault="004D07A7" w:rsidP="004D07A7">
      <w:pPr>
        <w:rPr>
          <w:b/>
          <w:bCs/>
          <w:rtl/>
        </w:rPr>
      </w:pPr>
      <w:r w:rsidRPr="004D07A7">
        <w:rPr>
          <w:rFonts w:hint="cs"/>
          <w:rtl/>
        </w:rPr>
        <w:t>2 ק"ג עצמות רגל, רצוי עם מח עצמות, מנוקות ושטופות היטב</w:t>
      </w:r>
      <w:r w:rsidRPr="004D07A7">
        <w:rPr>
          <w:rFonts w:hint="cs"/>
          <w:rtl/>
        </w:rPr>
        <w:br/>
        <w:t>2 ליטר מים</w:t>
      </w:r>
      <w:r w:rsidRPr="004D07A7">
        <w:rPr>
          <w:rFonts w:hint="cs"/>
          <w:rtl/>
        </w:rPr>
        <w:br/>
        <w:t>8 תפוחי אדמה קלופים חתוכים לרבעים</w:t>
      </w:r>
      <w:r w:rsidRPr="004D07A7">
        <w:rPr>
          <w:rFonts w:hint="cs"/>
          <w:rtl/>
        </w:rPr>
        <w:br/>
        <w:t>4 בצלים חתוכים לרבעים</w:t>
      </w:r>
      <w:r w:rsidRPr="004D07A7">
        <w:rPr>
          <w:rFonts w:hint="cs"/>
          <w:rtl/>
        </w:rPr>
        <w:br/>
        <w:t xml:space="preserve">3 כפות </w:t>
      </w:r>
      <w:proofErr w:type="spellStart"/>
      <w:r w:rsidRPr="004D07A7">
        <w:rPr>
          <w:rFonts w:hint="cs"/>
          <w:rtl/>
        </w:rPr>
        <w:t>חוואיג</w:t>
      </w:r>
      <w:proofErr w:type="spellEnd"/>
      <w:r w:rsidRPr="004D07A7">
        <w:rPr>
          <w:rFonts w:hint="cs"/>
          <w:rtl/>
        </w:rPr>
        <w:t>' למרק</w:t>
      </w:r>
      <w:r w:rsidRPr="004D07A7">
        <w:rPr>
          <w:rFonts w:hint="cs"/>
          <w:rtl/>
        </w:rPr>
        <w:br/>
        <w:t>2 כוסות גרגירי חיטה שלמה שטופים</w:t>
      </w:r>
      <w:r w:rsidRPr="004D07A7">
        <w:rPr>
          <w:rFonts w:hint="cs"/>
          <w:rtl/>
        </w:rPr>
        <w:br/>
        <w:t>מלח</w:t>
      </w:r>
      <w:r w:rsidRPr="004D07A7">
        <w:rPr>
          <w:rFonts w:hint="cs"/>
          <w:rtl/>
        </w:rPr>
        <w:br/>
        <w:t>פלפל שחור</w:t>
      </w:r>
    </w:p>
    <w:p w14:paraId="2BE3C91D" w14:textId="77777777" w:rsidR="004D07A7" w:rsidRPr="004D07A7" w:rsidRDefault="004D07A7" w:rsidP="004D07A7">
      <w:pPr>
        <w:rPr>
          <w:b/>
          <w:bCs/>
          <w:rtl/>
        </w:rPr>
      </w:pPr>
      <w:r w:rsidRPr="004D07A7">
        <w:rPr>
          <w:b/>
          <w:bCs/>
          <w:rtl/>
        </w:rPr>
        <w:t>אופן ההכנה</w:t>
      </w:r>
    </w:p>
    <w:p w14:paraId="5CA72DA2" w14:textId="1F1E026A" w:rsidR="004D07A7" w:rsidRPr="004D07A7" w:rsidRDefault="004D07A7" w:rsidP="004D07A7">
      <w:pPr>
        <w:rPr>
          <w:b/>
          <w:bCs/>
          <w:rtl/>
        </w:rPr>
      </w:pPr>
      <w:r w:rsidRPr="004D07A7">
        <w:rPr>
          <w:rFonts w:hint="cs"/>
          <w:rtl/>
        </w:rPr>
        <w:t>עושים קודם כל חליטת בשר כמנהג תימן </w:t>
      </w:r>
      <w:r w:rsidRPr="004D07A7">
        <w:rPr>
          <w:b/>
          <w:bCs/>
          <w:rtl/>
        </w:rPr>
        <w:t xml:space="preserve"> </w:t>
      </w:r>
    </w:p>
    <w:p w14:paraId="148E805D" w14:textId="77777777" w:rsidR="004D07A7" w:rsidRPr="004D07A7" w:rsidRDefault="004D07A7" w:rsidP="004D07A7">
      <w:pPr>
        <w:rPr>
          <w:b/>
          <w:bCs/>
          <w:rtl/>
        </w:rPr>
      </w:pPr>
      <w:r w:rsidRPr="004D07A7">
        <w:rPr>
          <w:rFonts w:hint="cs"/>
          <w:rtl/>
        </w:rPr>
        <w:t>שמים את העצמות בסיר עם המים.</w:t>
      </w:r>
      <w:r w:rsidRPr="004D07A7">
        <w:rPr>
          <w:rFonts w:hint="cs"/>
          <w:rtl/>
        </w:rPr>
        <w:br/>
        <w:t>מביאים לרתיחה ומבשלים כשעה וחצי, כשמידי פעם מסירים את הקצף מעל פני המרק.</w:t>
      </w:r>
      <w:r w:rsidRPr="004D07A7">
        <w:rPr>
          <w:rFonts w:hint="cs"/>
          <w:rtl/>
        </w:rPr>
        <w:br/>
        <w:t>מוסיפים את תפו"א, בודקים ומתקנים את הטעם.</w:t>
      </w:r>
      <w:r w:rsidRPr="004D07A7">
        <w:rPr>
          <w:rFonts w:hint="cs"/>
          <w:rtl/>
        </w:rPr>
        <w:br/>
        <w:t>מבשלים כ-45 דקות נוספות.</w:t>
      </w:r>
    </w:p>
    <w:p w14:paraId="406825D3" w14:textId="77777777" w:rsidR="007E24B1" w:rsidRDefault="007E24B1"/>
    <w:sectPr w:rsidR="007E24B1" w:rsidSect="00EF05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B1"/>
    <w:rsid w:val="004D07A7"/>
    <w:rsid w:val="007E24B1"/>
    <w:rsid w:val="009C06B0"/>
    <w:rsid w:val="00E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E26CB-6002-43A3-B067-E561E252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E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E2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E2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E2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E24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E24B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E2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E24B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E2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E2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E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E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E24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24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24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2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E24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24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D07A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D0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352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5090</dc:creator>
  <cp:keywords/>
  <dc:description/>
  <cp:lastModifiedBy>5090</cp:lastModifiedBy>
  <cp:revision>2</cp:revision>
  <dcterms:created xsi:type="dcterms:W3CDTF">2025-12-21T16:07:00Z</dcterms:created>
  <dcterms:modified xsi:type="dcterms:W3CDTF">2025-12-21T16:07:00Z</dcterms:modified>
</cp:coreProperties>
</file>