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>ג</w:t>
      </w:r>
      <w:r>
        <w:rPr>
          <w:b/>
          <w:bCs/>
          <w:sz w:val="32"/>
          <w:szCs w:val="32"/>
          <w:u w:val="single"/>
          <w:rtl w:val="true"/>
        </w:rPr>
        <w:t>'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עלה</w:t>
      </w:r>
      <w:r>
        <w:rPr>
          <w:b/>
          <w:b/>
          <w:bCs/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jc w:val="center"/>
        <w:rPr>
          <w:b/>
          <w:b/>
          <w:bCs/>
        </w:rPr>
      </w:pPr>
      <w:r>
        <w:rPr>
          <w:b/>
          <w:b/>
          <w:bCs/>
          <w:rtl w:val="true"/>
        </w:rPr>
        <w:t>הג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עלה הינו כינוי לתקרובת של פרות וקטניות המוגשים בד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כ בשבתות וימים טובים או בשמחות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כשכל בני המשפחה או הקרואים יושבים מסביב שולחנות ערוכים ושרים שירי קודש משירי רבי שלום שבזי ובין שיר לשיר מברכים ומתכבדים בג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עלה המוגש לפניהם</w:t>
      </w:r>
      <w:r>
        <w:rPr>
          <w:b/>
          <w:bCs/>
          <w:rtl w:val="true"/>
        </w:rPr>
        <w:t>.</w:t>
      </w:r>
    </w:p>
    <w:p>
      <w:pPr>
        <w:pStyle w:val="Normal"/>
        <w:jc w:val="center"/>
        <w:rPr/>
      </w:pPr>
      <w:r>
        <w:rPr>
          <w:b/>
          <w:b/>
          <w:bCs/>
          <w:rtl w:val="true"/>
        </w:rPr>
        <w:t>מערבבים את כל סוגי הקטניות בצלחת נאה ומגישים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את השומשום ניתן להגיש בנפרד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וכן העתר מוגש בנפרד</w:t>
      </w:r>
      <w:r>
        <w:rPr>
          <w:b/>
          <w:bCs/>
          <w:rtl w:val="true"/>
        </w:rPr>
        <w:t>.</w:t>
      </w:r>
    </w:p>
    <w:p>
      <w:pPr>
        <w:pStyle w:val="Normal"/>
        <w:jc w:val="start"/>
        <w:rPr/>
      </w:pPr>
      <w:r>
        <w:rPr>
          <w:rtl w:val="true"/>
        </w:rPr>
        <w:t>החומרים</w:t>
      </w:r>
      <w:r>
        <w:rPr>
          <w:rtl w:val="true"/>
        </w:rPr>
        <w:t>:</w:t>
      </w:r>
    </w:p>
    <w:p>
      <w:pPr>
        <w:pStyle w:val="Normal"/>
        <w:jc w:val="start"/>
        <w:rPr/>
      </w:pP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 xml:space="preserve">גרם עדשים שלמים </w:t>
      </w:r>
    </w:p>
    <w:p>
      <w:pPr>
        <w:pStyle w:val="Normal"/>
        <w:jc w:val="start"/>
        <w:rPr/>
      </w:pP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 xml:space="preserve">גרם סויה                        </w:t>
      </w:r>
    </w:p>
    <w:p>
      <w:pPr>
        <w:pStyle w:val="Normal"/>
        <w:jc w:val="start"/>
        <w:rPr/>
      </w:pP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 xml:space="preserve">גרם גריסים </w:t>
      </w:r>
      <w:r>
        <w:rPr>
          <w:rtl w:val="true"/>
        </w:rPr>
        <w:t>(</w:t>
      </w:r>
      <w:r>
        <w:rPr>
          <w:rtl w:val="true"/>
        </w:rPr>
        <w:t>לא פנינה</w:t>
      </w:r>
      <w:r>
        <w:rPr>
          <w:rtl w:val="true"/>
        </w:rPr>
        <w:t>)</w:t>
      </w:r>
    </w:p>
    <w:p>
      <w:pPr>
        <w:pStyle w:val="Normal"/>
        <w:jc w:val="start"/>
        <w:rPr/>
      </w:pPr>
      <w:r>
        <w:rPr/>
        <w:t>100</w:t>
      </w:r>
      <w:r>
        <w:rPr>
          <w:rtl w:val="true"/>
        </w:rPr>
        <w:t xml:space="preserve"> </w:t>
      </w:r>
      <w:r>
        <w:rPr>
          <w:rtl w:val="true"/>
        </w:rPr>
        <w:t>גרם גרעיני חמניות</w:t>
      </w:r>
    </w:p>
    <w:p>
      <w:pPr>
        <w:pStyle w:val="Normal"/>
        <w:jc w:val="start"/>
        <w:rPr/>
      </w:pPr>
      <w:r>
        <w:rPr/>
        <w:t>100</w:t>
      </w:r>
      <w:r>
        <w:rPr>
          <w:rtl w:val="true"/>
        </w:rPr>
        <w:t xml:space="preserve"> </w:t>
      </w:r>
      <w:r>
        <w:rPr>
          <w:rtl w:val="true"/>
        </w:rPr>
        <w:t xml:space="preserve">גרם גרעיני דלעת          </w:t>
      </w:r>
    </w:p>
    <w:p>
      <w:pPr>
        <w:pStyle w:val="Normal"/>
        <w:jc w:val="start"/>
        <w:rPr/>
      </w:pPr>
      <w:r>
        <w:rPr/>
        <w:t>100</w:t>
      </w:r>
      <w:r>
        <w:rPr>
          <w:rtl w:val="true"/>
        </w:rPr>
        <w:t xml:space="preserve"> </w:t>
      </w:r>
      <w:r>
        <w:rPr>
          <w:rtl w:val="true"/>
        </w:rPr>
        <w:t xml:space="preserve">גרם שומשום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ילג</w:t>
      </w:r>
      <w:r>
        <w:rPr>
          <w:rtl w:val="true"/>
        </w:rPr>
        <w:t>'</w:t>
      </w:r>
      <w:r>
        <w:rPr>
          <w:rtl w:val="true"/>
        </w:rPr>
        <w:t>ילן</w:t>
      </w:r>
      <w:r>
        <w:rPr>
          <w:rtl w:val="true"/>
        </w:rPr>
        <w:t>) (</w:t>
      </w:r>
      <w:r>
        <w:rPr>
          <w:rtl w:val="true"/>
        </w:rPr>
        <w:t>עדיף שומשום מלא</w:t>
      </w:r>
      <w:r>
        <w:rPr>
          <w:rtl w:val="true"/>
        </w:rPr>
        <w:t xml:space="preserve">, </w:t>
      </w:r>
      <w:r>
        <w:rPr>
          <w:rtl w:val="true"/>
        </w:rPr>
        <w:t>אפשרי גם לבן</w:t>
      </w:r>
      <w:r>
        <w:rPr>
          <w:rtl w:val="true"/>
        </w:rPr>
        <w:t>) [</w:t>
      </w:r>
      <w:r>
        <w:rPr>
          <w:rtl w:val="true"/>
        </w:rPr>
        <w:t>ניתן להגיש את השומשום בנפרד</w:t>
      </w:r>
      <w:r>
        <w:rPr>
          <w:rtl w:val="true"/>
        </w:rPr>
        <w:t>]</w:t>
      </w:r>
    </w:p>
    <w:p>
      <w:pPr>
        <w:pStyle w:val="Normal"/>
        <w:jc w:val="start"/>
        <w:rPr/>
      </w:pP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>גרם עתר</w:t>
      </w:r>
    </w:p>
    <w:p>
      <w:pPr>
        <w:pStyle w:val="Normal"/>
        <w:jc w:val="start"/>
        <w:rPr/>
      </w:pPr>
      <w:r>
        <w:rPr>
          <w:rtl w:val="true"/>
        </w:rPr>
        <w:t xml:space="preserve">אופן הכנת </w:t>
      </w:r>
      <w:r>
        <w:rPr>
          <w:b/>
          <w:b/>
          <w:bCs/>
          <w:i/>
          <w:i/>
          <w:iCs/>
          <w:rtl w:val="true"/>
        </w:rPr>
        <w:t>קליית העדשים</w:t>
      </w:r>
      <w:r>
        <w:rPr>
          <w:b/>
          <w:bCs/>
          <w:i/>
          <w:iCs/>
          <w:rtl w:val="true"/>
        </w:rPr>
        <w:t xml:space="preserve">, </w:t>
      </w:r>
      <w:r>
        <w:rPr>
          <w:b/>
          <w:b/>
          <w:bCs/>
          <w:i/>
          <w:i/>
          <w:iCs/>
          <w:rtl w:val="true"/>
        </w:rPr>
        <w:t>הסויה והגריסים</w:t>
      </w:r>
      <w:r>
        <w:rPr>
          <w:b/>
          <w:bCs/>
          <w:i/>
          <w:iCs/>
          <w:rtl w:val="true"/>
        </w:rPr>
        <w:t xml:space="preserve">, </w:t>
      </w:r>
      <w:r>
        <w:rPr>
          <w:b/>
          <w:b/>
          <w:bCs/>
          <w:i/>
          <w:i/>
          <w:iCs/>
          <w:rtl w:val="true"/>
        </w:rPr>
        <w:t>עתר</w:t>
      </w:r>
    </w:p>
    <w:p>
      <w:pPr>
        <w:pStyle w:val="Normal"/>
        <w:jc w:val="start"/>
        <w:rPr/>
      </w:pPr>
      <w:r>
        <w:rPr>
          <w:rtl w:val="true"/>
        </w:rPr>
        <w:t>משרים וקולים כל סוג לחוד ואח</w:t>
      </w:r>
      <w:r>
        <w:rPr>
          <w:rtl w:val="true"/>
        </w:rPr>
        <w:t>"</w:t>
      </w:r>
      <w:r>
        <w:rPr>
          <w:rtl w:val="true"/>
        </w:rPr>
        <w:t>כ מערבבים ביחד את כולם יחד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ind w:start="720" w:end="0" w:hanging="360"/>
        <w:jc w:val="start"/>
        <w:rPr/>
      </w:pPr>
      <w:r>
        <w:rPr>
          <w:rtl w:val="true"/>
        </w:rPr>
        <w:t>בררו ונקו את הקטניות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ind w:start="720" w:end="0" w:hanging="360"/>
        <w:jc w:val="start"/>
        <w:rPr/>
      </w:pPr>
      <w:r>
        <w:rPr>
          <w:rtl w:val="true"/>
        </w:rPr>
        <w:t xml:space="preserve">השרו את הקטניות במים לכל הפחות במשך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שעות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ind w:start="720" w:end="0" w:hanging="360"/>
        <w:jc w:val="start"/>
        <w:rPr/>
      </w:pPr>
      <w:r>
        <w:rPr>
          <w:rtl w:val="true"/>
        </w:rPr>
        <w:t>הוציאו מהמים אך השאירו אותם רטובים בקערה לעוד כמה שעות עד שיתרככו</w:t>
      </w:r>
      <w:r>
        <w:rPr>
          <w:rtl w:val="true"/>
        </w:rPr>
        <w:t xml:space="preserve">. </w:t>
      </w:r>
      <w:r>
        <w:rPr>
          <w:rtl w:val="true"/>
        </w:rPr>
        <w:t>מידי פעם הפכו וגלגלו אותם כדי שלא יתייבשו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ind w:start="720" w:end="0" w:hanging="360"/>
        <w:jc w:val="start"/>
        <w:rPr/>
      </w:pPr>
      <w:r>
        <w:rPr>
          <w:rtl w:val="true"/>
        </w:rPr>
        <w:t>שפכו את הקטניות על מגבת וייבשו אותם מהנוזלים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ind w:start="720" w:end="0" w:hanging="360"/>
        <w:jc w:val="start"/>
        <w:rPr/>
      </w:pPr>
      <w:r>
        <w:rPr>
          <w:rtl w:val="true"/>
        </w:rPr>
        <w:t>חממו מחבת על אש גבוהה וכשהיא חמה מאד שימו את הקטניות והנמיכו מעט את האש</w:t>
      </w:r>
      <w:r>
        <w:rPr>
          <w:rtl w:val="true"/>
        </w:rPr>
        <w:t xml:space="preserve">, </w:t>
      </w:r>
      <w:r>
        <w:rPr>
          <w:rtl w:val="true"/>
        </w:rPr>
        <w:t>המשיכו לקלות על אש בינונית עם או בלי מלח לפי הטעם</w:t>
      </w:r>
      <w:r>
        <w:rPr>
          <w:rtl w:val="true"/>
        </w:rPr>
        <w:t>.</w:t>
      </w:r>
    </w:p>
    <w:p>
      <w:pPr>
        <w:pStyle w:val="Normal"/>
        <w:jc w:val="start"/>
        <w:rPr/>
      </w:pPr>
      <w:r>
        <w:rPr>
          <w:rtl w:val="true"/>
        </w:rPr>
        <w:t>[</w:t>
      </w:r>
      <w:r>
        <w:rPr>
          <w:rtl w:val="true"/>
        </w:rPr>
        <w:t>זהירות העתר קופץ</w:t>
      </w:r>
      <w:r>
        <w:rPr>
          <w:rtl w:val="true"/>
        </w:rPr>
        <w:t>!]</w:t>
      </w:r>
    </w:p>
    <w:p>
      <w:pPr>
        <w:pStyle w:val="Normal"/>
        <w:jc w:val="start"/>
        <w:rPr/>
      </w:pPr>
      <w:r>
        <w:rPr>
          <w:rtl w:val="true"/>
        </w:rPr>
      </w:r>
    </w:p>
    <w:p>
      <w:pPr>
        <w:pStyle w:val="Normal"/>
        <w:jc w:val="start"/>
        <w:rPr>
          <w:b/>
          <w:b/>
          <w:bCs/>
          <w:i/>
          <w:i/>
          <w:iCs/>
        </w:rPr>
      </w:pPr>
      <w:r>
        <w:rPr>
          <w:b/>
          <w:b/>
          <w:bCs/>
          <w:i/>
          <w:i/>
          <w:iCs/>
          <w:rtl w:val="true"/>
        </w:rPr>
        <w:t>אופן הכנת קליית גרעיני חמניות ודלעת</w:t>
      </w:r>
    </w:p>
    <w:p>
      <w:pPr>
        <w:pStyle w:val="Normal"/>
        <w:numPr>
          <w:ilvl w:val="0"/>
          <w:numId w:val="1"/>
        </w:numPr>
        <w:ind w:start="720" w:end="0" w:hanging="360"/>
        <w:jc w:val="start"/>
        <w:rPr/>
      </w:pPr>
      <w:r>
        <w:rPr>
          <w:rtl w:val="true"/>
        </w:rPr>
        <w:t>נקו ובררו את גרעיני החמניות והדלעת כל סוג לחוד</w:t>
      </w:r>
      <w:r>
        <w:rPr>
          <w:rtl w:val="true"/>
        </w:rPr>
        <w:t>. (</w:t>
      </w:r>
      <w:r>
        <w:rPr>
          <w:rtl w:val="true"/>
        </w:rPr>
        <w:t>אין צורך בהשריה</w:t>
      </w:r>
      <w:r>
        <w:rPr>
          <w:rtl w:val="true"/>
        </w:rPr>
        <w:t>)</w:t>
      </w:r>
    </w:p>
    <w:p>
      <w:pPr>
        <w:pStyle w:val="Normal"/>
        <w:numPr>
          <w:ilvl w:val="0"/>
          <w:numId w:val="1"/>
        </w:numPr>
        <w:ind w:start="720" w:end="0" w:hanging="360"/>
        <w:jc w:val="start"/>
        <w:rPr/>
      </w:pPr>
      <w:r>
        <w:rPr>
          <w:rtl w:val="true"/>
        </w:rPr>
        <w:t>חממו מחבת על אש גבוהה</w:t>
      </w:r>
      <w:r>
        <w:rPr>
          <w:rtl w:val="true"/>
        </w:rPr>
        <w:t xml:space="preserve">, </w:t>
      </w:r>
      <w:r>
        <w:rPr>
          <w:rtl w:val="true"/>
        </w:rPr>
        <w:t>הוסיפו את הגרעינים והמשיכו לקלות על אש בינונית עם או בלי מלח לפי הטעם</w:t>
      </w:r>
      <w:r>
        <w:rPr>
          <w:rtl w:val="true"/>
        </w:rPr>
        <w:t>.</w:t>
      </w:r>
    </w:p>
    <w:p>
      <w:pPr>
        <w:pStyle w:val="Normal"/>
        <w:jc w:val="start"/>
        <w:rPr/>
      </w:pPr>
      <w:r>
        <w:rPr>
          <w:rtl w:val="true"/>
        </w:rPr>
      </w:r>
    </w:p>
    <w:p>
      <w:pPr>
        <w:pStyle w:val="Normal"/>
        <w:jc w:val="start"/>
        <w:rPr/>
      </w:pPr>
      <w:r>
        <w:rPr>
          <w:rtl w:val="true"/>
        </w:rPr>
        <w:t xml:space="preserve">אופן קליית השומשום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ילג</w:t>
      </w:r>
      <w:r>
        <w:rPr>
          <w:rtl w:val="true"/>
        </w:rPr>
        <w:t>'</w:t>
      </w:r>
      <w:r>
        <w:rPr>
          <w:rtl w:val="true"/>
        </w:rPr>
        <w:t>ילן</w:t>
      </w:r>
      <w:r>
        <w:rPr>
          <w:rtl w:val="true"/>
        </w:rPr>
        <w:t>)</w:t>
      </w:r>
    </w:p>
    <w:p>
      <w:pPr>
        <w:pStyle w:val="Normal"/>
        <w:numPr>
          <w:ilvl w:val="0"/>
          <w:numId w:val="3"/>
        </w:numPr>
        <w:ind w:start="720" w:end="0" w:hanging="360"/>
        <w:jc w:val="start"/>
        <w:rPr/>
      </w:pPr>
      <w:r>
        <w:rPr>
          <w:rtl w:val="true"/>
        </w:rPr>
        <w:t>בררו ונקו את השומשום</w:t>
      </w:r>
    </w:p>
    <w:p>
      <w:pPr>
        <w:pStyle w:val="Normal"/>
        <w:numPr>
          <w:ilvl w:val="0"/>
          <w:numId w:val="3"/>
        </w:numPr>
        <w:ind w:start="720" w:end="0" w:hanging="360"/>
        <w:jc w:val="start"/>
        <w:rPr/>
      </w:pPr>
      <w:r>
        <w:rPr>
          <w:rtl w:val="true"/>
        </w:rPr>
        <w:t>השרו בתוך מים במשך לילה שלם</w:t>
      </w:r>
      <w:r>
        <w:rPr>
          <w:rtl w:val="true"/>
        </w:rPr>
        <w:t xml:space="preserve">, </w:t>
      </w:r>
      <w:r>
        <w:rPr>
          <w:rtl w:val="true"/>
        </w:rPr>
        <w:t>ההשריה מוציאה את המרירות ועושה אותו יותר אוורירי ופריך</w:t>
      </w:r>
      <w:r>
        <w:rPr>
          <w:rtl w:val="true"/>
        </w:rPr>
        <w:t>. (</w:t>
      </w:r>
      <w:r>
        <w:rPr>
          <w:rtl w:val="true"/>
        </w:rPr>
        <w:t>ישנה אפשרות לקלות גם ללא השריה</w:t>
      </w:r>
      <w:r>
        <w:rPr>
          <w:rtl w:val="true"/>
        </w:rPr>
        <w:t>)</w:t>
      </w:r>
    </w:p>
    <w:p>
      <w:pPr>
        <w:pStyle w:val="Normal"/>
        <w:numPr>
          <w:ilvl w:val="0"/>
          <w:numId w:val="3"/>
        </w:numPr>
        <w:ind w:start="720" w:end="0" w:hanging="360"/>
        <w:jc w:val="start"/>
        <w:rPr/>
      </w:pPr>
      <w:r>
        <w:rPr>
          <w:rtl w:val="true"/>
        </w:rPr>
        <w:t>סננו את המים במסננת ויבשו את השומשום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ind w:start="720" w:end="0" w:hanging="360"/>
        <w:jc w:val="start"/>
        <w:rPr/>
      </w:pPr>
      <w:r>
        <w:rPr>
          <w:rtl w:val="true"/>
        </w:rPr>
        <w:t>קלו את השומשום באותו אופן של קליית גרעיני חמניות ושאר הקטניות</w:t>
      </w:r>
      <w:r>
        <w:rPr>
          <w:rtl w:val="true"/>
        </w:rPr>
        <w:t>.</w:t>
      </w:r>
    </w:p>
    <w:p>
      <w:pPr>
        <w:pStyle w:val="Normal"/>
        <w:jc w:val="start"/>
        <w:rPr/>
      </w:pPr>
      <w:r>
        <w:rPr>
          <w:rtl w:val="true"/>
        </w:rPr>
      </w:r>
    </w:p>
    <w:p>
      <w:pPr>
        <w:pStyle w:val="Normal"/>
        <w:jc w:val="start"/>
        <w:rPr/>
      </w:pPr>
      <w:r>
        <w:rPr>
          <w:rtl w:val="true"/>
        </w:rPr>
        <w:t>את השומשום ניתן לערבב עם שאר הקטניות וניתן גם להגישו בנפרד</w:t>
      </w:r>
      <w:r>
        <w:rPr>
          <w:rtl w:val="true"/>
        </w:rPr>
        <w:t>.</w:t>
      </w:r>
    </w:p>
    <w:p>
      <w:pPr>
        <w:pStyle w:val="Normal"/>
        <w:jc w:val="start"/>
        <w:rPr/>
      </w:pPr>
      <w:r>
        <w:rPr>
          <w:rtl w:val="true"/>
        </w:rPr>
      </w:r>
    </w:p>
    <w:p>
      <w:pPr>
        <w:pStyle w:val="Normal"/>
        <w:jc w:val="start"/>
        <w:rPr/>
      </w:pPr>
      <w:r>
        <w:rPr>
          <w:rtl w:val="true"/>
        </w:rPr>
      </w:r>
    </w:p>
    <w:p>
      <w:pPr>
        <w:pStyle w:val="Normal"/>
        <w:jc w:val="start"/>
        <w:rPr/>
      </w:pPr>
      <w:r>
        <w:rPr>
          <w:rtl w:val="true"/>
        </w:rPr>
        <w:t>קושי</w:t>
      </w:r>
      <w:r>
        <w:rPr>
          <w:rtl w:val="true"/>
        </w:rPr>
        <w:t xml:space="preserve">: </w:t>
      </w:r>
      <w:r>
        <w:rPr>
          <w:rtl w:val="true"/>
        </w:rPr>
        <w:t>קל</w:t>
      </w:r>
    </w:p>
    <w:p>
      <w:pPr>
        <w:pStyle w:val="Normal"/>
        <w:jc w:val="start"/>
        <w:rPr/>
      </w:pPr>
      <w:r>
        <w:rPr>
          <w:rtl w:val="true"/>
        </w:rPr>
        <w:t>זמן</w:t>
      </w:r>
      <w:r>
        <w:rPr>
          <w:rtl w:val="true"/>
        </w:rPr>
        <w:t xml:space="preserve">: </w:t>
      </w:r>
      <w:r>
        <w:rPr>
          <w:rtl w:val="true"/>
        </w:rPr>
        <w:t>הרבה</w:t>
      </w:r>
    </w:p>
    <w:p>
      <w:pPr>
        <w:pStyle w:val="Normal"/>
        <w:jc w:val="start"/>
        <w:rPr/>
      </w:pPr>
      <w:r>
        <w:rPr>
          <w:rtl w:val="true"/>
        </w:rPr>
        <w:t>כמות</w:t>
      </w:r>
      <w:r>
        <w:rPr>
          <w:rtl w:val="true"/>
        </w:rPr>
        <w:t xml:space="preserve">: </w:t>
      </w:r>
      <w:r>
        <w:rPr/>
        <w:t>900</w:t>
      </w:r>
      <w:r>
        <w:rPr>
          <w:rtl w:val="true"/>
        </w:rPr>
        <w:t xml:space="preserve"> </w:t>
      </w:r>
      <w:r>
        <w:rPr>
          <w:rtl w:val="true"/>
        </w:rPr>
        <w:t>גרם</w:t>
      </w:r>
    </w:p>
    <w:p>
      <w:pPr>
        <w:pStyle w:val="Normal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207" w:leader="none"/>
        </w:tabs>
        <w:jc w:val="start"/>
        <w:rPr/>
      </w:pPr>
      <w:r>
        <w:rPr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2011-03-06T21:37:00Z</dcterms:created>
  <dc:creator>שגיב</dc:creator>
  <dc:description/>
  <cp:keywords/>
  <dc:language>en-US</dc:language>
  <cp:lastModifiedBy>5090</cp:lastModifiedBy>
  <dcterms:modified xsi:type="dcterms:W3CDTF">2025-12-21T18:56:00Z</dcterms:modified>
  <cp:revision>5</cp:revision>
  <dc:subject/>
  <dc:title/>
</cp:coreProperties>
</file>