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F8C3" w14:textId="4EF3D600" w:rsidR="00120C66" w:rsidRDefault="00B61D27">
      <w:r>
        <w:t>Théo BARCELO</w:t>
      </w:r>
    </w:p>
    <w:p w14:paraId="05EBC8D9" w14:textId="5C9330B3" w:rsidR="00B61D27" w:rsidRDefault="00B61D27">
      <w:r>
        <w:t>Rapport Blender</w:t>
      </w:r>
    </w:p>
    <w:sectPr w:rsidR="00B61D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66"/>
    <w:rsid w:val="00120C66"/>
    <w:rsid w:val="002831D5"/>
    <w:rsid w:val="00B6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5F56"/>
  <w15:chartTrackingRefBased/>
  <w15:docId w15:val="{29DE89EF-60E5-48DA-A629-7CA22710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0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0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0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0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0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0C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0C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0C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0C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0C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0C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0C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0C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0C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0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0C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0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Barcelo</dc:creator>
  <cp:keywords/>
  <dc:description/>
  <cp:lastModifiedBy>Théo Barcelo</cp:lastModifiedBy>
  <cp:revision>2</cp:revision>
  <dcterms:created xsi:type="dcterms:W3CDTF">2026-01-09T05:11:00Z</dcterms:created>
  <dcterms:modified xsi:type="dcterms:W3CDTF">2026-01-09T05:11:00Z</dcterms:modified>
</cp:coreProperties>
</file>