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488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7829078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:rsidR="00A34880" w:rsidRDefault="00000000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обробка та контрольована класифікація даних.</w:t>
      </w:r>
    </w:p>
    <w:p w:rsidR="00A34880" w:rsidRDefault="00000000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використовуючи спеціалізовані бібліотеки та мову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дослідити попередню обробку та класифікацію даних.</w:t>
      </w:r>
    </w:p>
    <w:p w:rsidR="00A3488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ЗАВДАННЯ НА ЛАБОРАТОРНУ РОБОТУ ТА МЕТОДИЧНІ РЕКОМЕНДАЦІЇ ДО ЙОГО ВИКОНАННЯ</w:t>
      </w:r>
    </w:p>
    <w:p w:rsidR="00A3488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2.1. Попередня обробка даних</w:t>
      </w:r>
    </w:p>
    <w:p w:rsidR="00A34880" w:rsidRDefault="00A348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880" w:rsidRDefault="00000000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2.1.1.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Бінаризація</w:t>
      </w:r>
      <w:proofErr w:type="spellEnd"/>
    </w:p>
    <w:p w:rsidR="00A34880" w:rsidRDefault="00001F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1FE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A0BCD5" wp14:editId="2F64B0E2">
            <wp:extent cx="4839375" cy="3191320"/>
            <wp:effectExtent l="0" t="0" r="0" b="9525"/>
            <wp:docPr id="2040372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72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80" w:rsidRPr="00001FEC" w:rsidRDefault="00A3488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34880" w:rsidRDefault="00000000">
      <w:pPr>
        <w:spacing w:line="360" w:lineRule="auto"/>
        <w:ind w:firstLine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2.1.2. Виключення середнього</w:t>
      </w:r>
    </w:p>
    <w:p w:rsidR="00A34880" w:rsidRDefault="00001FEC" w:rsidP="00001F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1FE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2B5357" wp14:editId="2841F419">
            <wp:extent cx="3715268" cy="2943636"/>
            <wp:effectExtent l="0" t="0" r="0" b="9525"/>
            <wp:docPr id="998002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02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80" w:rsidRDefault="00A34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4880" w:rsidRDefault="00000000">
      <w:pPr>
        <w:spacing w:line="360" w:lineRule="auto"/>
        <w:ind w:firstLine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2.1.3. Масштабування</w:t>
      </w:r>
    </w:p>
    <w:p w:rsidR="00A34880" w:rsidRDefault="00001FEC" w:rsidP="00001F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1FE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C71444" wp14:editId="0A6E2EEC">
            <wp:extent cx="5087060" cy="2476846"/>
            <wp:effectExtent l="0" t="0" r="0" b="0"/>
            <wp:docPr id="2040828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28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80" w:rsidRDefault="00000000">
      <w:pPr>
        <w:spacing w:line="360" w:lineRule="auto"/>
        <w:ind w:firstLine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2.1.4. Нормалізація</w:t>
      </w:r>
    </w:p>
    <w:p w:rsidR="00A34880" w:rsidRDefault="00001FEC" w:rsidP="00001F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1FE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ADDA67" wp14:editId="2ED5A94E">
            <wp:extent cx="4296375" cy="3448531"/>
            <wp:effectExtent l="0" t="0" r="9525" b="0"/>
            <wp:docPr id="1604405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05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AB" w:rsidRPr="002B25AB" w:rsidRDefault="002B25AB" w:rsidP="00001FE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2B25A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Рис1. </w:t>
      </w:r>
      <w:proofErr w:type="spellStart"/>
      <w:r w:rsidRPr="002B25A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Бінарізація</w:t>
      </w:r>
      <w:proofErr w:type="spellEnd"/>
      <w:r w:rsidRPr="002B25A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, Виключення середнього, Масштабування, Нормалізація</w:t>
      </w:r>
      <w:r w:rsidRPr="002B25AB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:rsidR="002B25AB" w:rsidRPr="002B25AB" w:rsidRDefault="002B25AB" w:rsidP="00001F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34880" w:rsidRDefault="00000000">
      <w:pPr>
        <w:spacing w:line="360" w:lineRule="auto"/>
        <w:ind w:firstLine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2.1.5. Кодування міток</w:t>
      </w:r>
    </w:p>
    <w:p w:rsidR="00A34880" w:rsidRDefault="00CC30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30F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C3DC76" wp14:editId="5D4D3053">
            <wp:extent cx="4058216" cy="3086531"/>
            <wp:effectExtent l="0" t="0" r="0" b="0"/>
            <wp:docPr id="2005618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18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F1" w:rsidRDefault="00CC30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C30F1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573F02D" wp14:editId="6EBA3B4C">
            <wp:extent cx="3686689" cy="3010320"/>
            <wp:effectExtent l="0" t="0" r="9525" b="0"/>
            <wp:docPr id="919098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98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AB" w:rsidRDefault="002B25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B25AB" w:rsidRPr="002B25AB" w:rsidRDefault="002B25AB" w:rsidP="002B25AB">
      <w:pPr>
        <w:spacing w:after="13" w:line="271" w:lineRule="auto"/>
        <w:ind w:left="553" w:hanging="10"/>
        <w:jc w:val="center"/>
        <w:rPr>
          <w:sz w:val="28"/>
          <w:szCs w:val="28"/>
          <w:lang w:val="ru-RU"/>
        </w:rPr>
      </w:pPr>
      <w:r w:rsidRPr="002B25A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Р</w:t>
      </w:r>
      <w:proofErr w:type="spellStart"/>
      <w:r w:rsidRPr="002B25AB">
        <w:rPr>
          <w:rFonts w:ascii="Times New Roman" w:eastAsia="Times New Roman" w:hAnsi="Times New Roman" w:cs="Times New Roman"/>
          <w:bCs/>
          <w:i/>
          <w:sz w:val="28"/>
          <w:szCs w:val="28"/>
        </w:rPr>
        <w:t>ис</w:t>
      </w:r>
      <w:proofErr w:type="spellEnd"/>
      <w:r w:rsidRPr="002B25A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2</w:t>
      </w:r>
      <w:r w:rsidRPr="002B25AB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  <w:r w:rsidRPr="002B25A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Кодування міток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.</w:t>
      </w:r>
      <w:r w:rsidRPr="002B25A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A3488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2.2. Попередня обробка нових даних</w:t>
      </w:r>
    </w:p>
    <w:p w:rsidR="00A34880" w:rsidRPr="00800405" w:rsidRDefault="008004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405">
        <w:rPr>
          <w:rFonts w:ascii="Times New Roman" w:eastAsia="Times New Roman" w:hAnsi="Times New Roman" w:cs="Times New Roman"/>
          <w:sz w:val="28"/>
          <w:szCs w:val="28"/>
        </w:rPr>
        <w:t>Варіант обирається відповідно номера за списком групи відповідно до таблиці 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№12</w:t>
      </w:r>
    </w:p>
    <w:p w:rsidR="00A34880" w:rsidRPr="00DB2719" w:rsidRDefault="00800405" w:rsidP="00DB27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40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BF5151" wp14:editId="5F1B89DF">
            <wp:extent cx="5943600" cy="230505"/>
            <wp:effectExtent l="0" t="0" r="0" b="0"/>
            <wp:docPr id="204453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31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71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Завдання згідно варіанту</w:t>
      </w:r>
      <w:r w:rsidR="00DB271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00405" w:rsidRDefault="00DB2719" w:rsidP="00DB27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271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393CAD9" wp14:editId="49A7224D">
            <wp:extent cx="4858428" cy="6192114"/>
            <wp:effectExtent l="0" t="0" r="0" b="0"/>
            <wp:docPr id="57567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78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80" w:rsidRDefault="00DB2719" w:rsidP="00DB27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271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09B37AC" wp14:editId="0874F7E8">
            <wp:extent cx="4448796" cy="5477639"/>
            <wp:effectExtent l="0" t="0" r="9525" b="0"/>
            <wp:docPr id="441107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07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CA" w:rsidRPr="003867CA" w:rsidRDefault="003867CA" w:rsidP="003867CA">
      <w:pPr>
        <w:spacing w:after="13" w:line="271" w:lineRule="auto"/>
        <w:ind w:left="553" w:hanging="10"/>
        <w:jc w:val="center"/>
        <w:rPr>
          <w:bCs/>
          <w:i/>
          <w:sz w:val="28"/>
          <w:szCs w:val="28"/>
          <w:lang w:val="ru-RU"/>
        </w:rPr>
      </w:pPr>
      <w:r w:rsidRPr="003867CA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</w:t>
      </w:r>
      <w:proofErr w:type="spellStart"/>
      <w:r w:rsidRPr="003867CA">
        <w:rPr>
          <w:rFonts w:ascii="Times New Roman" w:eastAsia="Times New Roman" w:hAnsi="Times New Roman" w:cs="Times New Roman"/>
          <w:bCs/>
          <w:i/>
          <w:sz w:val="28"/>
          <w:szCs w:val="28"/>
        </w:rPr>
        <w:t>ис</w:t>
      </w:r>
      <w:proofErr w:type="spellEnd"/>
      <w:r w:rsidRPr="003867CA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3</w:t>
      </w:r>
      <w:r w:rsidRPr="003867CA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. </w:t>
      </w:r>
      <w:proofErr w:type="spellStart"/>
      <w:r w:rsidRPr="003867CA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Попередня</w:t>
      </w:r>
      <w:proofErr w:type="spellEnd"/>
      <w:r w:rsidRPr="003867CA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3867CA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обробка</w:t>
      </w:r>
      <w:proofErr w:type="spellEnd"/>
      <w:r w:rsidRPr="003867CA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3867CA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нових</w:t>
      </w:r>
      <w:proofErr w:type="spellEnd"/>
      <w:r w:rsidRPr="003867CA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3867CA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даних</w:t>
      </w:r>
      <w:proofErr w:type="spellEnd"/>
      <w:r w:rsidRPr="003867CA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.</w:t>
      </w:r>
    </w:p>
    <w:p w:rsidR="00A3488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2.3. Класифікація логістичною регресією або логістичний класифікатор</w:t>
      </w:r>
    </w:p>
    <w:p w:rsidR="00A34880" w:rsidRPr="00DB2719" w:rsidRDefault="00A34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34880" w:rsidRDefault="00DB2719" w:rsidP="00DB27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271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073C40" wp14:editId="2286BEC9">
            <wp:extent cx="4334480" cy="3305636"/>
            <wp:effectExtent l="0" t="0" r="9525" b="9525"/>
            <wp:docPr id="118819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92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47" w:rsidRPr="005C4347" w:rsidRDefault="005C4347" w:rsidP="005C4347">
      <w:pPr>
        <w:spacing w:after="13" w:line="271" w:lineRule="auto"/>
        <w:ind w:left="553" w:hanging="10"/>
        <w:jc w:val="center"/>
        <w:rPr>
          <w:bCs/>
          <w:i/>
          <w:sz w:val="28"/>
          <w:szCs w:val="28"/>
          <w:lang w:val="ru-RU"/>
        </w:rPr>
      </w:pPr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</w:rPr>
        <w:t>Рис</w:t>
      </w:r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</w:rPr>
        <w:t>4</w:t>
      </w:r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.</w:t>
      </w:r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Класифікація логістичною регресією або логістичний класифікатор</w:t>
      </w:r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.</w:t>
      </w:r>
    </w:p>
    <w:p w:rsidR="00DB2719" w:rsidRDefault="00DB2719" w:rsidP="00DB271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B27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Завдання 2.4. Класифікація наївним </w:t>
      </w:r>
      <w:proofErr w:type="spellStart"/>
      <w:r w:rsidRPr="00DB27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байєсовським</w:t>
      </w:r>
      <w:proofErr w:type="spellEnd"/>
      <w:r w:rsidRPr="00DB27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класифікатором</w:t>
      </w:r>
    </w:p>
    <w:p w:rsidR="00DB2719" w:rsidRDefault="00BB09F8" w:rsidP="00DB2719">
      <w:pPr>
        <w:spacing w:line="360" w:lineRule="auto"/>
        <w:jc w:val="center"/>
        <w:rPr>
          <w:noProof/>
          <w:lang w:val="ru-RU"/>
        </w:rPr>
      </w:pPr>
      <w:r w:rsidRPr="00BB09F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286E1AF" wp14:editId="2CEED736">
            <wp:extent cx="4458322" cy="5239481"/>
            <wp:effectExtent l="0" t="0" r="0" b="0"/>
            <wp:docPr id="118163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39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9F8">
        <w:rPr>
          <w:noProof/>
        </w:rPr>
        <w:t xml:space="preserve"> </w:t>
      </w:r>
      <w:r w:rsidRPr="00BB09F8">
        <w:rPr>
          <w:noProof/>
        </w:rPr>
        <w:lastRenderedPageBreak/>
        <w:drawing>
          <wp:inline distT="0" distB="0" distL="0" distR="0" wp14:anchorId="280558A0" wp14:editId="1CE0DF9B">
            <wp:extent cx="5487166" cy="6011114"/>
            <wp:effectExtent l="0" t="0" r="0" b="8890"/>
            <wp:docPr id="1301767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676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47" w:rsidRPr="005C4347" w:rsidRDefault="005C4347" w:rsidP="005C4347">
      <w:pPr>
        <w:spacing w:after="13" w:line="271" w:lineRule="auto"/>
        <w:ind w:left="553" w:hanging="10"/>
        <w:jc w:val="center"/>
        <w:rPr>
          <w:bCs/>
          <w:sz w:val="28"/>
          <w:szCs w:val="28"/>
        </w:rPr>
      </w:pPr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</w:t>
      </w:r>
      <w:proofErr w:type="spellStart"/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</w:rPr>
        <w:t>ис</w:t>
      </w:r>
      <w:proofErr w:type="spellEnd"/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5</w:t>
      </w:r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. </w:t>
      </w:r>
      <w:r w:rsidRPr="005C434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Класифікація наївним </w:t>
      </w:r>
      <w:proofErr w:type="spellStart"/>
      <w:r w:rsidRPr="005C434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байєсовським</w:t>
      </w:r>
      <w:proofErr w:type="spellEnd"/>
      <w:r w:rsidRPr="005C434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класифікатором.</w:t>
      </w:r>
    </w:p>
    <w:p w:rsidR="005C4347" w:rsidRPr="005C4347" w:rsidRDefault="005C4347" w:rsidP="00DB2719">
      <w:pPr>
        <w:spacing w:line="360" w:lineRule="auto"/>
        <w:jc w:val="center"/>
        <w:rPr>
          <w:noProof/>
          <w:lang w:val="ru-RU"/>
        </w:rPr>
      </w:pPr>
    </w:p>
    <w:p w:rsidR="00BB09F8" w:rsidRDefault="00C52D5E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52D5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AD1C214" wp14:editId="770F387A">
            <wp:extent cx="5943600" cy="6786880"/>
            <wp:effectExtent l="0" t="0" r="0" b="0"/>
            <wp:docPr id="1132207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073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47" w:rsidRPr="005C4347" w:rsidRDefault="005C4347" w:rsidP="005C4347">
      <w:pPr>
        <w:spacing w:after="13" w:line="271" w:lineRule="auto"/>
        <w:ind w:left="553" w:hanging="10"/>
        <w:jc w:val="center"/>
        <w:rPr>
          <w:bCs/>
          <w:sz w:val="28"/>
          <w:szCs w:val="28"/>
          <w:lang w:val="ru-RU"/>
        </w:rPr>
      </w:pPr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</w:t>
      </w:r>
      <w:proofErr w:type="spellStart"/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</w:rPr>
        <w:t>ис</w:t>
      </w:r>
      <w:proofErr w:type="spellEnd"/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6</w:t>
      </w:r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- 7. </w:t>
      </w:r>
      <w:r w:rsidRPr="005C434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</w:p>
    <w:p w:rsidR="00C52D5E" w:rsidRPr="00C52D5E" w:rsidRDefault="00C52D5E" w:rsidP="00C52D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C52D5E">
        <w:rPr>
          <w:rFonts w:ascii="Times New Roman" w:eastAsia="Times New Roman" w:hAnsi="Times New Roman" w:cs="Times New Roman"/>
          <w:sz w:val="28"/>
          <w:szCs w:val="28"/>
        </w:rPr>
        <w:t xml:space="preserve">Наївний </w:t>
      </w:r>
      <w:proofErr w:type="spellStart"/>
      <w:r w:rsidRPr="00C52D5E">
        <w:rPr>
          <w:rFonts w:ascii="Times New Roman" w:eastAsia="Times New Roman" w:hAnsi="Times New Roman" w:cs="Times New Roman"/>
          <w:sz w:val="28"/>
          <w:szCs w:val="28"/>
        </w:rPr>
        <w:t>байєсовський</w:t>
      </w:r>
      <w:proofErr w:type="spellEnd"/>
      <w:r w:rsidRPr="00C52D5E">
        <w:rPr>
          <w:rFonts w:ascii="Times New Roman" w:eastAsia="Times New Roman" w:hAnsi="Times New Roman" w:cs="Times New Roman"/>
          <w:sz w:val="28"/>
          <w:szCs w:val="28"/>
        </w:rPr>
        <w:t xml:space="preserve"> класифікатор виявився ефективним для даного набору даних, продемонструвавши задовільні результати в обох експериментах. Продовження дослідження може включати порівняння з </w:t>
      </w:r>
      <w:r w:rsidRPr="00C52D5E">
        <w:rPr>
          <w:rFonts w:ascii="Times New Roman" w:eastAsia="Times New Roman" w:hAnsi="Times New Roman" w:cs="Times New Roman"/>
          <w:sz w:val="28"/>
          <w:szCs w:val="28"/>
        </w:rPr>
        <w:lastRenderedPageBreak/>
        <w:t>іншими алгоритмами класифікації, щоб визначити, чи можна досягти кращих результатів.</w:t>
      </w:r>
    </w:p>
    <w:p w:rsidR="00BB09F8" w:rsidRPr="00C52D5E" w:rsidRDefault="00BB09F8" w:rsidP="00C52D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B09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2.5. Вивчити метрики якості класифікації</w:t>
      </w:r>
    </w:p>
    <w:p w:rsidR="00BB09F8" w:rsidRDefault="00C52D5E" w:rsidP="00DB271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2D5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85234D7" wp14:editId="257A17CF">
            <wp:extent cx="5362575" cy="4387561"/>
            <wp:effectExtent l="0" t="0" r="0" b="0"/>
            <wp:docPr id="822658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585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6587" cy="43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5E" w:rsidRDefault="00C52D5E" w:rsidP="00DB271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C52D5E" w:rsidRPr="00C52D5E" w:rsidRDefault="00C52D5E" w:rsidP="00C52D5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Визначте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ваші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власні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функції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перевірки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confusion_matrix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Зверніть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увагу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що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тут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заповнено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перший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елемент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а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вам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потрібно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заповнити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решту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3. </w:t>
      </w:r>
    </w:p>
    <w:p w:rsidR="00C52D5E" w:rsidRPr="00C52D5E" w:rsidRDefault="00C52D5E" w:rsidP="00C52D5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УВАГА!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При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написанні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ваших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власних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функцій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в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коді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ТУТ І ДАЛІ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замість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my в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ваших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функціях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my_confusion_matrix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повинно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стояти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ваше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прізвище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англ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..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мовою</w:t>
      </w:r>
      <w:proofErr w:type="spellEnd"/>
      <w:proofErr w:type="gram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!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Наприклад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:rsidR="00C52D5E" w:rsidRDefault="00C52D5E" w:rsidP="00C52D5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def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ivanov_confusion_</w:t>
      </w:r>
      <w:proofErr w:type="gram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matrix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y_true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y_pred</w:t>
      </w:r>
      <w:proofErr w:type="spellEnd"/>
      <w:r w:rsidRPr="00C52D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): </w:t>
      </w:r>
    </w:p>
    <w:p w:rsidR="00C52D5E" w:rsidRDefault="00C52D5E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2D5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73D985B" wp14:editId="510AA47D">
            <wp:extent cx="3962400" cy="2763476"/>
            <wp:effectExtent l="0" t="0" r="0" b="0"/>
            <wp:docPr id="1042028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287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7179" cy="27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5E" w:rsidRDefault="00C52D5E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2D5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FFD7AF" wp14:editId="2FDD9AC6">
            <wp:extent cx="5563376" cy="3629532"/>
            <wp:effectExtent l="0" t="0" r="0" b="9525"/>
            <wp:docPr id="118475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53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86" w:rsidRDefault="00865B86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865B86" w:rsidRDefault="00865B86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65B8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F16994E" wp14:editId="3EC6883F">
            <wp:extent cx="5182323" cy="3410426"/>
            <wp:effectExtent l="0" t="0" r="0" b="0"/>
            <wp:docPr id="1495933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33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86" w:rsidRDefault="00865B86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65B8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939548" wp14:editId="45F93696">
            <wp:extent cx="4906060" cy="2286319"/>
            <wp:effectExtent l="0" t="0" r="8890" b="0"/>
            <wp:docPr id="103185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53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86" w:rsidRDefault="00865B86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65B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accuracy_score</w:t>
      </w:r>
      <w:proofErr w:type="spellEnd"/>
    </w:p>
    <w:p w:rsidR="00865B86" w:rsidRDefault="00865B86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65B8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6B710E2" wp14:editId="46E682D4">
            <wp:extent cx="5943600" cy="1386840"/>
            <wp:effectExtent l="0" t="0" r="0" b="3810"/>
            <wp:docPr id="196155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58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86" w:rsidRPr="00F06497" w:rsidRDefault="00865B86" w:rsidP="00865B8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65B8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2C40E55" wp14:editId="4EE9FC5B">
            <wp:extent cx="5943600" cy="1692910"/>
            <wp:effectExtent l="0" t="0" r="0" b="2540"/>
            <wp:docPr id="739661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617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B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65B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precision_score</w:t>
      </w:r>
      <w:proofErr w:type="spellEnd"/>
    </w:p>
    <w:p w:rsidR="00865B86" w:rsidRDefault="00865B86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865B86" w:rsidRDefault="00865B86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65B8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88422C4" wp14:editId="1EA7BFDA">
            <wp:extent cx="5943600" cy="1706245"/>
            <wp:effectExtent l="0" t="0" r="0" b="8255"/>
            <wp:docPr id="145107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709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86" w:rsidRDefault="00865B86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65B8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361796" wp14:editId="35001AA1">
            <wp:extent cx="5943600" cy="1981200"/>
            <wp:effectExtent l="0" t="0" r="0" b="0"/>
            <wp:docPr id="720477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76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6F" w:rsidRDefault="006A026F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A026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Порівняйте результати для різних порогів та зробіть висновки.</w:t>
      </w:r>
    </w:p>
    <w:p w:rsidR="00F06497" w:rsidRDefault="006A026F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A026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C871628" wp14:editId="44B5CD9A">
            <wp:extent cx="5943600" cy="5623560"/>
            <wp:effectExtent l="0" t="0" r="0" b="0"/>
            <wp:docPr id="1389673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31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6F" w:rsidRDefault="006A026F" w:rsidP="00C52D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6A026F" w:rsidRPr="006A026F" w:rsidRDefault="006A026F" w:rsidP="006A026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Зміна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порогу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класифікації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суттєво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вплинула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продуктивність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моделі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демонструючи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важливість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порогу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залежності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конкретних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вимог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задачі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6A026F" w:rsidRPr="006A026F" w:rsidRDefault="006A026F" w:rsidP="006A026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Зниження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порогу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корисним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важливіше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виявити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якомога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більше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позитивних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зразків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висока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повнота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але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цьому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обережним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можливим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зниженням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точності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6A026F" w:rsidRDefault="006A026F" w:rsidP="006A026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Вибір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оптимального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порогу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залежати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специфіки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задачі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необхідних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показників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продуктивності</w:t>
      </w:r>
      <w:proofErr w:type="spellEnd"/>
      <w:r w:rsidRPr="006A026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A037F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A037F8" w:rsidRDefault="00A037F8" w:rsidP="00A037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037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roc_curve</w:t>
      </w:r>
      <w:proofErr w:type="spellEnd"/>
      <w:r w:rsidRPr="00A037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037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та</w:t>
      </w:r>
      <w:proofErr w:type="spellEnd"/>
      <w:r w:rsidRPr="00A037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037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roc_auc_score</w:t>
      </w:r>
      <w:proofErr w:type="spellEnd"/>
    </w:p>
    <w:p w:rsidR="00305B1A" w:rsidRDefault="00F543D3" w:rsidP="00A037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543D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B9DAA67" wp14:editId="417D9DC7">
            <wp:extent cx="5943600" cy="3149600"/>
            <wp:effectExtent l="0" t="0" r="0" b="0"/>
            <wp:docPr id="1867509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097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D3" w:rsidRDefault="00F543D3" w:rsidP="00A037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543D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70B0EB8" wp14:editId="6DC24FA5">
            <wp:extent cx="5639587" cy="5048955"/>
            <wp:effectExtent l="0" t="0" r="0" b="0"/>
            <wp:docPr id="571773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30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D3" w:rsidRPr="00F543D3" w:rsidRDefault="00F543D3" w:rsidP="00F543D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F543D3" w:rsidRPr="00F543D3" w:rsidRDefault="00F543D3" w:rsidP="00F543D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F543D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Висновки</w:t>
      </w:r>
    </w:p>
    <w:p w:rsidR="00F543D3" w:rsidRPr="00F543D3" w:rsidRDefault="00F543D3" w:rsidP="00F543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Після проведення аналізу моделей Random Forest (RF) та Logistic Regression (LR) на основі побудованої ROC-кривої та обчисленої площі під кривою (AUC), можемо зробити наступні висновки:</w:t>
      </w:r>
    </w:p>
    <w:p w:rsidR="00F543D3" w:rsidRPr="00F543D3" w:rsidRDefault="00F543D3" w:rsidP="00F543D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Аналіз ROC-кривих:</w:t>
      </w:r>
    </w:p>
    <w:p w:rsidR="00F543D3" w:rsidRPr="00F543D3" w:rsidRDefault="00F543D3" w:rsidP="00F543D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RF (Random Forest):</w:t>
      </w:r>
    </w:p>
    <w:p w:rsidR="00F543D3" w:rsidRPr="00F543D3" w:rsidRDefault="00F543D3" w:rsidP="00F543D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ROC-крива для RF демонструє вищу істинно позитивну швидкість (TPR) при будь-якому заданому рівні хибно позитивної швидкості (FPR), що </w:t>
      </w: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свідчить про її кращу продуктивність у розрізненні позитивних і негативних класів.</w:t>
      </w:r>
    </w:p>
    <w:p w:rsidR="00F543D3" w:rsidRPr="00F543D3" w:rsidRDefault="00F543D3" w:rsidP="00F543D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LR (Logistic Regression):</w:t>
      </w:r>
    </w:p>
    <w:p w:rsidR="00F543D3" w:rsidRPr="00F543D3" w:rsidRDefault="00F543D3" w:rsidP="00F543D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ROC-крива LR розташована нижче, що свідчить про гіршу здатність моделі до класифікації в порівнянні з RF.</w:t>
      </w:r>
    </w:p>
    <w:p w:rsidR="00F543D3" w:rsidRPr="00F543D3" w:rsidRDefault="00F543D3" w:rsidP="00F543D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Площа під кривою (AUC):</w:t>
      </w:r>
    </w:p>
    <w:p w:rsidR="00F543D3" w:rsidRPr="00F543D3" w:rsidRDefault="00F543D3" w:rsidP="00F543D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AUC RF = 0.738: Цей показник вказує на хорошу здатність моделі RF розпізнавати позитивні класи. Значення AUC, що перевищує 0.7, зазвичай вважається хорошим.</w:t>
      </w:r>
    </w:p>
    <w:p w:rsidR="00F543D3" w:rsidRPr="00F543D3" w:rsidRDefault="00F543D3" w:rsidP="00F543D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AUC LR = 0.666: Це значення є нижчим, що вказує на те, що модель LR має меншу ефективність у порівнянні з RF.</w:t>
      </w:r>
    </w:p>
    <w:p w:rsidR="00F543D3" w:rsidRPr="00F543D3" w:rsidRDefault="00F543D3" w:rsidP="00F543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 основі ROC-кривих та значень AUC, модель Random Forest є кращою за модель Logistic Regression для даної задачі.</w:t>
      </w:r>
    </w:p>
    <w:p w:rsidR="00F543D3" w:rsidRPr="00F543D3" w:rsidRDefault="00F543D3" w:rsidP="00F543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Random Forest демонструє кращу продуктивність у виявленні позитивних класів, що робить її більш підходящою для завдань, де важливо зменшити кількість помилок у позитивній класифікації.</w:t>
      </w:r>
    </w:p>
    <w:p w:rsidR="00F543D3" w:rsidRDefault="00F543D3" w:rsidP="00F543D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543D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Логістична регресія може бути менш надійною у випадках, коли дані мають складну структуру або нелінійні залежності.</w:t>
      </w:r>
    </w:p>
    <w:p w:rsidR="00A5044D" w:rsidRPr="00A5044D" w:rsidRDefault="00A5044D" w:rsidP="00A504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  <w:r w:rsidRPr="00A5044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Завдання 2.6. Розробіть програму класифікації даних в файлі data_multivar_nb.txt за допомогою машини опорних векторів (Support Vector Machine - SVМ). Розрахуйте показники якості класифікації.</w:t>
      </w:r>
    </w:p>
    <w:p w:rsidR="00A5044D" w:rsidRDefault="00A5044D" w:rsidP="00A504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  <w:r w:rsidRPr="00A5044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Порівняйте їх з показниками наївного байєсівського класифікатора. Зробіть висновки яку модель класифікації краще обрати і чому.</w:t>
      </w:r>
    </w:p>
    <w:p w:rsidR="00A5044D" w:rsidRDefault="00A5044D" w:rsidP="00A504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A5044D" w:rsidRDefault="00906DEF" w:rsidP="00A504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06DE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1F1D07C" wp14:editId="3A57EBF8">
            <wp:extent cx="5943600" cy="3576320"/>
            <wp:effectExtent l="0" t="0" r="0" b="5080"/>
            <wp:docPr id="152016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650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EF" w:rsidRDefault="00906DEF" w:rsidP="00A504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06DE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0CE0BC3" wp14:editId="093D2A24">
            <wp:extent cx="5943600" cy="6912610"/>
            <wp:effectExtent l="0" t="0" r="0" b="2540"/>
            <wp:docPr id="245059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590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20" w:rsidRDefault="00B06120" w:rsidP="00A504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B06120" w:rsidRPr="00B06120" w:rsidRDefault="00B06120" w:rsidP="00A5044D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B0612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Github</w:t>
      </w:r>
      <w:r w:rsidRPr="00B0612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репозиторія</w:t>
      </w:r>
      <w:r w:rsidRPr="00B0612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- </w:t>
      </w:r>
      <w:r w:rsidRPr="00B0612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https://github.com/TAMOTO24/IntelligentSystems</w:t>
      </w:r>
    </w:p>
    <w:sectPr w:rsidR="00B06120" w:rsidRPr="00B061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0568B"/>
    <w:multiLevelType w:val="hybridMultilevel"/>
    <w:tmpl w:val="831C60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07775"/>
    <w:multiLevelType w:val="hybridMultilevel"/>
    <w:tmpl w:val="9FA274E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576D59"/>
    <w:multiLevelType w:val="hybridMultilevel"/>
    <w:tmpl w:val="737E19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285198">
    <w:abstractNumId w:val="2"/>
  </w:num>
  <w:num w:numId="2" w16cid:durableId="2099984674">
    <w:abstractNumId w:val="0"/>
  </w:num>
  <w:num w:numId="3" w16cid:durableId="844393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880"/>
    <w:rsid w:val="00001FEC"/>
    <w:rsid w:val="00117462"/>
    <w:rsid w:val="002B25AB"/>
    <w:rsid w:val="00305B1A"/>
    <w:rsid w:val="003867CA"/>
    <w:rsid w:val="005C4347"/>
    <w:rsid w:val="006A026F"/>
    <w:rsid w:val="006A12D7"/>
    <w:rsid w:val="00800405"/>
    <w:rsid w:val="00865B86"/>
    <w:rsid w:val="008E7A18"/>
    <w:rsid w:val="00906DEF"/>
    <w:rsid w:val="00A037F8"/>
    <w:rsid w:val="00A34880"/>
    <w:rsid w:val="00A5044D"/>
    <w:rsid w:val="00B06120"/>
    <w:rsid w:val="00BB09F8"/>
    <w:rsid w:val="00C52D5E"/>
    <w:rsid w:val="00CC30F1"/>
    <w:rsid w:val="00DB2719"/>
    <w:rsid w:val="00E1239D"/>
    <w:rsid w:val="00F06497"/>
    <w:rsid w:val="00F5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EACD"/>
  <w15:docId w15:val="{95179DD4-41D7-483D-9FE4-3D18E670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A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TAMOTO</cp:lastModifiedBy>
  <cp:revision>13</cp:revision>
  <dcterms:created xsi:type="dcterms:W3CDTF">2024-09-26T20:53:00Z</dcterms:created>
  <dcterms:modified xsi:type="dcterms:W3CDTF">2024-09-26T23:06:00Z</dcterms:modified>
</cp:coreProperties>
</file>