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 w:hint="eastAsia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="0018107C">
        <w:rPr>
          <w:rFonts w:ascii="나눔바른고딕" w:eastAsia="나눔바른고딕" w:hAnsi="나눔바른고딕"/>
          <w:sz w:val="24"/>
        </w:rPr>
        <w:t>6</w:t>
      </w:r>
      <w:bookmarkStart w:id="0" w:name="_GoBack"/>
      <w:bookmarkEnd w:id="0"/>
      <w:r w:rsidR="00DF1B3B">
        <w:rPr>
          <w:rFonts w:ascii="나눔바른고딕" w:eastAsia="나눔바른고딕" w:hAnsi="나눔바른고딕"/>
          <w:sz w:val="24"/>
        </w:rPr>
        <w:t xml:space="preserve">. </w:t>
      </w:r>
      <w:r w:rsidR="00AB3BF3">
        <w:rPr>
          <w:rFonts w:ascii="나눔바른고딕" w:eastAsia="나눔바른고딕" w:hAnsi="나눔바른고딕" w:hint="eastAsia"/>
          <w:sz w:val="24"/>
        </w:rPr>
        <w:t>N</w:t>
      </w:r>
      <w:r w:rsidR="00AB3BF3">
        <w:rPr>
          <w:rFonts w:ascii="나눔바른고딕" w:eastAsia="나눔바른고딕" w:hAnsi="나눔바른고딕"/>
          <w:sz w:val="24"/>
        </w:rPr>
        <w:t xml:space="preserve">-benzyl-3-nitroaniline </w:t>
      </w:r>
      <w:r w:rsidR="00AB3BF3">
        <w:rPr>
          <w:rFonts w:ascii="나눔바른고딕" w:eastAsia="나눔바른고딕" w:hAnsi="나눔바른고딕" w:hint="eastAsia"/>
          <w:sz w:val="24"/>
        </w:rPr>
        <w:t>합성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8B547F" w:rsidRDefault="00AB3BF3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메타</w:t>
      </w:r>
      <w:r>
        <w:rPr>
          <w:rFonts w:ascii="나눔바른고딕 Light" w:eastAsia="나눔바른고딕 Light" w:hAnsi="나눔바른고딕 Light"/>
        </w:rPr>
        <w:t>-</w:t>
      </w:r>
      <w:proofErr w:type="spellStart"/>
      <w:r>
        <w:rPr>
          <w:rFonts w:ascii="나눔바른고딕 Light" w:eastAsia="나눔바른고딕 Light" w:hAnsi="나눔바른고딕 Light" w:hint="eastAsia"/>
        </w:rPr>
        <w:t>니트로아닐린</w:t>
      </w:r>
      <w:proofErr w:type="spellEnd"/>
      <w:r>
        <w:rPr>
          <w:rFonts w:ascii="나눔바른고딕 Light" w:eastAsia="나눔바른고딕 Light" w:hAnsi="나눔바른고딕 Light" w:hint="eastAsia"/>
        </w:rPr>
        <w:t>(3</w:t>
      </w:r>
      <w:r>
        <w:rPr>
          <w:rFonts w:ascii="나눔바른고딕 Light" w:eastAsia="나눔바른고딕 Light" w:hAnsi="나눔바른고딕 Light"/>
        </w:rPr>
        <w:t>-</w:t>
      </w:r>
      <w:r>
        <w:rPr>
          <w:rFonts w:ascii="나눔바른고딕 Light" w:eastAsia="나눔바른고딕 Light" w:hAnsi="나눔바른고딕 Light" w:hint="eastAsia"/>
        </w:rPr>
        <w:t>n</w:t>
      </w:r>
      <w:r>
        <w:rPr>
          <w:rFonts w:ascii="나눔바른고딕 Light" w:eastAsia="나눔바른고딕 Light" w:hAnsi="나눔바른고딕 Light"/>
        </w:rPr>
        <w:t>itroaniline), 1.1g</w:t>
      </w:r>
    </w:p>
    <w:p w:rsidR="00DF1B3B" w:rsidRDefault="00AB3BF3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벤질알데하이드</w:t>
      </w:r>
      <w:proofErr w:type="spellEnd"/>
      <w:r>
        <w:rPr>
          <w:rFonts w:ascii="나눔바른고딕 Light" w:eastAsia="나눔바른고딕 Light" w:hAnsi="나눔바른고딕 Light" w:hint="eastAsia"/>
        </w:rPr>
        <w:t>(B</w:t>
      </w:r>
      <w:r>
        <w:rPr>
          <w:rFonts w:ascii="나눔바른고딕 Light" w:eastAsia="나눔바른고딕 Light" w:hAnsi="나눔바른고딕 Light"/>
        </w:rPr>
        <w:t>enzaldehyde), 1.5mL</w:t>
      </w:r>
    </w:p>
    <w:p w:rsidR="00DF1B3B" w:rsidRDefault="00AB3BF3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수소화붕소나트륨</w:t>
      </w:r>
      <w:proofErr w:type="spellEnd"/>
      <w:r>
        <w:rPr>
          <w:rFonts w:ascii="나눔바른고딕 Light" w:eastAsia="나눔바른고딕 Light" w:hAnsi="나눔바른고딕 Light" w:hint="eastAsia"/>
        </w:rPr>
        <w:t>(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NaBH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4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>),</w:t>
      </w:r>
      <w:r>
        <w:rPr>
          <w:rFonts w:ascii="나눔바른고딕 Light" w:eastAsia="나눔바른고딕 Light" w:hAnsi="나눔바른고딕 Light"/>
        </w:rPr>
        <w:t xml:space="preserve"> 0.5g</w:t>
      </w:r>
    </w:p>
    <w:p w:rsidR="00DF1B3B" w:rsidRDefault="00AB3BF3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에탄올(</w:t>
      </w:r>
      <w:r>
        <w:rPr>
          <w:rFonts w:ascii="나눔바른고딕 Light" w:eastAsia="나눔바른고딕 Light" w:hAnsi="나눔바른고딕 Light"/>
        </w:rPr>
        <w:t>Ethanol), 100mL</w:t>
      </w:r>
    </w:p>
    <w:p w:rsidR="00DF1B3B" w:rsidRPr="00E20B7A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헥세인</w:t>
      </w:r>
      <w:proofErr w:type="spellEnd"/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Hexane)/</w:t>
      </w:r>
      <w:r>
        <w:rPr>
          <w:rFonts w:ascii="나눔바른고딕 Light" w:eastAsia="나눔바른고딕 Light" w:hAnsi="나눔바른고딕 Light" w:hint="eastAsia"/>
        </w:rPr>
        <w:t>에틸 아세테이트(</w:t>
      </w:r>
      <w:r>
        <w:rPr>
          <w:rFonts w:ascii="나눔바른고딕 Light" w:eastAsia="나눔바른고딕 Light" w:hAnsi="나눔바른고딕 Light"/>
        </w:rPr>
        <w:t xml:space="preserve">Ethyl acetate) </w:t>
      </w:r>
      <w:r w:rsidR="00AB3BF3">
        <w:rPr>
          <w:rFonts w:ascii="나눔바른고딕 Light" w:eastAsia="나눔바른고딕 Light" w:hAnsi="나눔바른고딕 Light"/>
        </w:rPr>
        <w:t>4</w:t>
      </w:r>
      <w:r>
        <w:rPr>
          <w:rFonts w:ascii="나눔바른고딕 Light" w:eastAsia="나눔바른고딕 Light" w:hAnsi="나눔바른고딕 Light"/>
        </w:rPr>
        <w:t xml:space="preserve">:1 </w:t>
      </w:r>
      <w:r>
        <w:rPr>
          <w:rFonts w:ascii="나눔바른고딕 Light" w:eastAsia="나눔바른고딕 Light" w:hAnsi="나눔바른고딕 Light" w:hint="eastAsia"/>
        </w:rPr>
        <w:t>혼합물</w:t>
      </w:r>
      <w:r>
        <w:rPr>
          <w:rFonts w:ascii="나눔바른고딕 Light" w:eastAsia="나눔바른고딕 Light" w:hAnsi="나눔바른고딕 Light"/>
        </w:rPr>
        <w:t xml:space="preserve"> (TLC </w:t>
      </w:r>
      <w:r>
        <w:rPr>
          <w:rFonts w:ascii="나눔바른고딕 Light" w:eastAsia="나눔바른고딕 Light" w:hAnsi="나눔바른고딕 Light" w:hint="eastAsia"/>
        </w:rPr>
        <w:t>이동상)</w:t>
      </w:r>
      <w:r>
        <w:rPr>
          <w:rFonts w:ascii="나눔바른고딕 Light" w:eastAsia="나눔바른고딕 Light" w:hAnsi="나눔바른고딕 Light"/>
        </w:rPr>
        <w:t>, 5mL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F77CAB" w:rsidRDefault="00F77CAB" w:rsidP="00F77CAB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/>
          <w:szCs w:val="20"/>
        </w:rPr>
        <w:t>삼각플라스크</w:t>
      </w:r>
      <w:proofErr w:type="spellEnd"/>
      <w:r>
        <w:rPr>
          <w:rFonts w:ascii="나눔바른고딕 Light" w:eastAsia="나눔바른고딕 Light" w:hAnsi="나눔바른고딕 Light"/>
          <w:szCs w:val="20"/>
        </w:rPr>
        <w:t xml:space="preserve">(Erlenmeyer flask), 50mL </w:t>
      </w:r>
      <w:r>
        <w:rPr>
          <w:rFonts w:ascii="나눔바른고딕 Light" w:eastAsia="나눔바른고딕 Light" w:hAnsi="나눔바른고딕 Light"/>
          <w:szCs w:val="20"/>
        </w:rPr>
        <w:t>&amp;100mL</w:t>
      </w:r>
    </w:p>
    <w:p w:rsidR="00F77CAB" w:rsidRDefault="00F77CA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얼음 수조</w:t>
      </w:r>
      <w:r>
        <w:rPr>
          <w:rFonts w:ascii="나눔바른고딕 Light" w:eastAsia="나눔바른고딕 Light" w:hAnsi="나눔바른고딕 Light"/>
          <w:szCs w:val="20"/>
        </w:rPr>
        <w:t>(</w:t>
      </w:r>
      <w:r>
        <w:rPr>
          <w:rFonts w:ascii="나눔바른고딕 Light" w:eastAsia="나눔바른고딕 Light" w:hAnsi="나눔바른고딕 Light" w:hint="eastAsia"/>
          <w:szCs w:val="20"/>
        </w:rPr>
        <w:t xml:space="preserve">ice </w:t>
      </w:r>
      <w:r>
        <w:rPr>
          <w:rFonts w:ascii="나눔바른고딕 Light" w:eastAsia="나눔바른고딕 Light" w:hAnsi="나눔바른고딕 Light"/>
          <w:szCs w:val="20"/>
        </w:rPr>
        <w:t>bath)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감압 장치(v</w:t>
      </w:r>
      <w:r>
        <w:rPr>
          <w:rFonts w:ascii="나눔바른고딕 Light" w:eastAsia="나눔바른고딕 Light" w:hAnsi="나눔바른고딕 Light"/>
          <w:szCs w:val="20"/>
        </w:rPr>
        <w:t>acuum source for suction filtration)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T</w:t>
      </w:r>
      <w:r>
        <w:rPr>
          <w:rFonts w:ascii="나눔바른고딕 Light" w:eastAsia="나눔바른고딕 Light" w:hAnsi="나눔바른고딕 Light"/>
          <w:szCs w:val="20"/>
        </w:rPr>
        <w:t xml:space="preserve">LC </w:t>
      </w:r>
      <w:r>
        <w:rPr>
          <w:rFonts w:ascii="나눔바른고딕 Light" w:eastAsia="나눔바른고딕 Light" w:hAnsi="나눔바른고딕 Light" w:hint="eastAsia"/>
          <w:szCs w:val="20"/>
        </w:rPr>
        <w:t xml:space="preserve">판과 </w:t>
      </w:r>
      <w:r>
        <w:rPr>
          <w:rFonts w:ascii="나눔바른고딕 Light" w:eastAsia="나눔바른고딕 Light" w:hAnsi="나눔바른고딕 Light"/>
          <w:szCs w:val="20"/>
        </w:rPr>
        <w:t>TLC</w:t>
      </w:r>
      <w:r>
        <w:rPr>
          <w:rFonts w:ascii="나눔바른고딕 Light" w:eastAsia="나눔바른고딕 Light" w:hAnsi="나눔바른고딕 Light" w:hint="eastAsia"/>
          <w:szCs w:val="20"/>
        </w:rPr>
        <w:t>챔버(</w:t>
      </w:r>
      <w:r>
        <w:rPr>
          <w:rFonts w:ascii="나눔바른고딕 Light" w:eastAsia="나눔바른고딕 Light" w:hAnsi="나눔바른고딕 Light"/>
          <w:szCs w:val="20"/>
        </w:rPr>
        <w:t xml:space="preserve">TLC plates and TLC chamber) 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/>
          <w:szCs w:val="20"/>
        </w:rPr>
        <w:t>모세관(</w:t>
      </w:r>
      <w:r>
        <w:rPr>
          <w:rFonts w:ascii="나눔바른고딕 Light" w:eastAsia="나눔바른고딕 Light" w:hAnsi="나눔바른고딕 Light" w:hint="eastAsia"/>
          <w:szCs w:val="20"/>
        </w:rPr>
        <w:t>C</w:t>
      </w:r>
      <w:r>
        <w:rPr>
          <w:rFonts w:ascii="나눔바른고딕 Light" w:eastAsia="나눔바른고딕 Light" w:hAnsi="나눔바른고딕 Light"/>
          <w:szCs w:val="20"/>
        </w:rPr>
        <w:t>apillary)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깔때기(</w:t>
      </w:r>
      <w:r>
        <w:rPr>
          <w:rFonts w:ascii="나눔바른고딕 Light" w:eastAsia="나눔바른고딕 Light" w:hAnsi="나눔바른고딕 Light"/>
          <w:szCs w:val="20"/>
        </w:rPr>
        <w:t>funnel)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여과지(P</w:t>
      </w:r>
      <w:r>
        <w:rPr>
          <w:rFonts w:ascii="나눔바른고딕 Light" w:eastAsia="나눔바른고딕 Light" w:hAnsi="나눔바른고딕 Light"/>
          <w:szCs w:val="20"/>
        </w:rPr>
        <w:t>aper filter)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약수저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(</w:t>
      </w:r>
      <w:r>
        <w:rPr>
          <w:rFonts w:ascii="나눔바른고딕 Light" w:eastAsia="나눔바른고딕 Light" w:hAnsi="나눔바른고딕 Light"/>
          <w:szCs w:val="20"/>
        </w:rPr>
        <w:t>Spatula)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C80871" w:rsidRPr="00C80871" w:rsidRDefault="006340B8" w:rsidP="001D43C9">
      <w:pPr>
        <w:ind w:leftChars="100" w:left="200"/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Ⅰ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 w:rsidR="00F77CAB">
        <w:rPr>
          <w:rFonts w:ascii="나눔바른고딕" w:eastAsia="나눔바른고딕" w:hAnsi="나눔바른고딕" w:hint="eastAsia"/>
        </w:rPr>
        <w:t>I</w:t>
      </w:r>
      <w:r w:rsidR="00F77CAB">
        <w:rPr>
          <w:rFonts w:ascii="나눔바른고딕" w:eastAsia="나눔바른고딕" w:hAnsi="나눔바른고딕"/>
        </w:rPr>
        <w:t xml:space="preserve">mine </w:t>
      </w:r>
      <w:r w:rsidR="00F77CAB">
        <w:rPr>
          <w:rFonts w:ascii="나눔바른고딕" w:eastAsia="나눔바른고딕" w:hAnsi="나눔바른고딕" w:hint="eastAsia"/>
        </w:rPr>
        <w:t>합성</w:t>
      </w:r>
    </w:p>
    <w:p w:rsidR="001B0AD5" w:rsidRDefault="00AB3BF3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1. 50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1.1</w:t>
      </w:r>
      <w:r>
        <w:rPr>
          <w:rFonts w:ascii="나눔바른고딕 Light" w:eastAsia="나눔바른고딕 Light" w:hAnsi="나눔바른고딕 Light" w:hint="eastAsia"/>
        </w:rPr>
        <w:t>g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메타-</w:t>
      </w:r>
      <w:proofErr w:type="spellStart"/>
      <w:r>
        <w:rPr>
          <w:rFonts w:ascii="나눔바른고딕 Light" w:eastAsia="나눔바른고딕 Light" w:hAnsi="나눔바른고딕 Light" w:hint="eastAsia"/>
        </w:rPr>
        <w:t>니트로아닐린을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>에탄올에 녹인다.</w:t>
      </w:r>
    </w:p>
    <w:p w:rsidR="00AB3BF3" w:rsidRDefault="00AB3BF3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>. 1.5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proofErr w:type="spellStart"/>
      <w:r>
        <w:rPr>
          <w:rFonts w:ascii="나눔바른고딕 Light" w:eastAsia="나눔바른고딕 Light" w:hAnsi="나눔바른고딕 Light" w:hint="eastAsia"/>
        </w:rPr>
        <w:t>벤질알데하이드를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가한다.</w:t>
      </w:r>
    </w:p>
    <w:p w:rsidR="00AB3BF3" w:rsidRDefault="00AB3BF3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플라스크를 가끔 흔들어주면서 </w:t>
      </w:r>
      <w:r>
        <w:rPr>
          <w:rFonts w:ascii="나눔바른고딕 Light" w:eastAsia="나눔바른고딕 Light" w:hAnsi="나눔바른고딕 Light"/>
        </w:rPr>
        <w:t>20</w:t>
      </w:r>
      <w:r>
        <w:rPr>
          <w:rFonts w:ascii="나눔바른고딕 Light" w:eastAsia="나눔바른고딕 Light" w:hAnsi="나눔바른고딕 Light" w:hint="eastAsia"/>
        </w:rPr>
        <w:t>분간 둔다.</w:t>
      </w:r>
    </w:p>
    <w:p w:rsidR="00AB3BF3" w:rsidRDefault="00AB3BF3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4. </w:t>
      </w:r>
      <w:r>
        <w:rPr>
          <w:rFonts w:ascii="나눔바른고딕 Light" w:eastAsia="나눔바른고딕 Light" w:hAnsi="나눔바른고딕 Light" w:hint="eastAsia"/>
        </w:rPr>
        <w:t>플라스크를 i</w:t>
      </w:r>
      <w:r>
        <w:rPr>
          <w:rFonts w:ascii="나눔바른고딕 Light" w:eastAsia="나눔바른고딕 Light" w:hAnsi="나눔바른고딕 Light"/>
        </w:rPr>
        <w:t>ce bath</w:t>
      </w:r>
      <w:r>
        <w:rPr>
          <w:rFonts w:ascii="나눔바른고딕 Light" w:eastAsia="나눔바른고딕 Light" w:hAnsi="나눔바른고딕 Light" w:hint="eastAsia"/>
        </w:rPr>
        <w:t>에 두어 식힌다.</w:t>
      </w:r>
    </w:p>
    <w:p w:rsidR="00AB3BF3" w:rsidRDefault="00AB3BF3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5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침전된 고체를 알코올로 씻지 말고 진공으로 거른 후 </w:t>
      </w:r>
      <w:r>
        <w:rPr>
          <w:rFonts w:ascii="나눔바른고딕 Light" w:eastAsia="나눔바른고딕 Light" w:hAnsi="나눔바른고딕 Light"/>
        </w:rPr>
        <w:t xml:space="preserve">TLC </w:t>
      </w:r>
      <w:r>
        <w:rPr>
          <w:rFonts w:ascii="나눔바른고딕 Light" w:eastAsia="나눔바른고딕 Light" w:hAnsi="나눔바른고딕 Light" w:hint="eastAsia"/>
        </w:rPr>
        <w:t>용으로 적은 양의 시료를 보관한다.</w:t>
      </w:r>
    </w:p>
    <w:p w:rsidR="00104EDC" w:rsidRDefault="00104EDC" w:rsidP="006340B8">
      <w:pPr>
        <w:rPr>
          <w:rFonts w:ascii="나눔바른고딕 Light" w:eastAsia="나눔바른고딕 Light" w:hAnsi="나눔바른고딕 Light" w:hint="eastAsia"/>
        </w:rPr>
      </w:pPr>
    </w:p>
    <w:p w:rsidR="00AB3BF3" w:rsidRDefault="00AB3BF3" w:rsidP="00467265">
      <w:pPr>
        <w:ind w:firstLineChars="50" w:firstLine="91"/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Ⅱ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mine</w:t>
      </w:r>
      <w:r>
        <w:rPr>
          <w:rFonts w:ascii="나눔스퀘어" w:eastAsia="나눔스퀘어" w:hAnsi="나눔스퀘어" w:hint="eastAsia"/>
        </w:rPr>
        <w:t>의 환원</w:t>
      </w:r>
    </w:p>
    <w:p w:rsidR="00AB3BF3" w:rsidRDefault="00AB3BF3" w:rsidP="0046726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1. </w:t>
      </w:r>
      <w:proofErr w:type="spellStart"/>
      <w:r w:rsidR="00467265">
        <w:rPr>
          <w:rFonts w:ascii="나눔바른고딕 Light" w:eastAsia="나눔바른고딕 Light" w:hAnsi="나눔바른고딕 Light" w:hint="eastAsia"/>
        </w:rPr>
        <w:t>Ⅰ에서</w:t>
      </w:r>
      <w:proofErr w:type="spellEnd"/>
      <w:r w:rsidR="00467265">
        <w:rPr>
          <w:rFonts w:ascii="나눔바른고딕 Light" w:eastAsia="나눔바른고딕 Light" w:hAnsi="나눔바른고딕 Light" w:hint="eastAsia"/>
        </w:rPr>
        <w:t xml:space="preserve"> 얻은 고체를 </w:t>
      </w:r>
      <w:r w:rsidR="00467265">
        <w:rPr>
          <w:rFonts w:ascii="나눔바른고딕 Light" w:eastAsia="나눔바른고딕 Light" w:hAnsi="나눔바른고딕 Light"/>
        </w:rPr>
        <w:t>100</w:t>
      </w:r>
      <w:r w:rsidR="00467265">
        <w:rPr>
          <w:rFonts w:ascii="나눔바른고딕 Light" w:eastAsia="나눔바른고딕 Light" w:hAnsi="나눔바른고딕 Light" w:hint="eastAsia"/>
        </w:rPr>
        <w:t>m</w:t>
      </w:r>
      <w:r w:rsidR="00467265">
        <w:rPr>
          <w:rFonts w:ascii="나눔바른고딕 Light" w:eastAsia="나눔바른고딕 Light" w:hAnsi="나눔바른고딕 Light"/>
        </w:rPr>
        <w:t xml:space="preserve">L </w:t>
      </w:r>
      <w:proofErr w:type="spellStart"/>
      <w:r w:rsidR="00467265"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 w:rsidR="00467265">
        <w:rPr>
          <w:rFonts w:ascii="나눔바른고딕 Light" w:eastAsia="나눔바른고딕 Light" w:hAnsi="나눔바른고딕 Light" w:hint="eastAsia"/>
        </w:rPr>
        <w:t xml:space="preserve"> 넣고 </w:t>
      </w:r>
      <w:r w:rsidR="00467265">
        <w:rPr>
          <w:rFonts w:ascii="나눔바른고딕 Light" w:eastAsia="나눔바른고딕 Light" w:hAnsi="나눔바른고딕 Light"/>
        </w:rPr>
        <w:t>20</w:t>
      </w:r>
      <w:r w:rsidR="00467265">
        <w:rPr>
          <w:rFonts w:ascii="나눔바른고딕 Light" w:eastAsia="나눔바른고딕 Light" w:hAnsi="나눔바른고딕 Light" w:hint="eastAsia"/>
        </w:rPr>
        <w:t>m</w:t>
      </w:r>
      <w:r w:rsidR="00467265">
        <w:rPr>
          <w:rFonts w:ascii="나눔바른고딕 Light" w:eastAsia="나눔바른고딕 Light" w:hAnsi="나눔바른고딕 Light"/>
        </w:rPr>
        <w:t xml:space="preserve">L </w:t>
      </w:r>
      <w:r w:rsidR="00467265">
        <w:rPr>
          <w:rFonts w:ascii="나눔바른고딕 Light" w:eastAsia="나눔바른고딕 Light" w:hAnsi="나눔바른고딕 Light" w:hint="eastAsia"/>
        </w:rPr>
        <w:t>에탄올로 녹인다.</w:t>
      </w:r>
    </w:p>
    <w:p w:rsidR="00467265" w:rsidRDefault="00467265" w:rsidP="0046726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.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수소화붕소나트륨</w:t>
      </w:r>
      <w:r>
        <w:rPr>
          <w:rFonts w:ascii="나눔바른고딕 Light" w:eastAsia="나눔바른고딕 Light" w:hAnsi="나눔바른고딕 Light" w:hint="eastAsia"/>
        </w:rPr>
        <w:t>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조금씩 가하면서 지속적으로 흔들어 준다.</w:t>
      </w:r>
    </w:p>
    <w:p w:rsidR="00467265" w:rsidRDefault="00467265" w:rsidP="0046726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>. 15</w:t>
      </w:r>
      <w:r>
        <w:rPr>
          <w:rFonts w:ascii="나눔바른고딕 Light" w:eastAsia="나눔바른고딕 Light" w:hAnsi="나눔바른고딕 Light" w:hint="eastAsia"/>
        </w:rPr>
        <w:t xml:space="preserve">분간 더 이 플라스크를 지속하여 흔들고 이 반응물을 </w:t>
      </w:r>
      <w:r w:rsidR="00104EDC">
        <w:rPr>
          <w:rFonts w:ascii="나눔바른고딕 Light" w:eastAsia="나눔바른고딕 Light" w:hAnsi="나눔바른고딕 Light"/>
        </w:rPr>
        <w:t>50</w:t>
      </w:r>
      <w:r w:rsidR="00104EDC">
        <w:rPr>
          <w:rFonts w:ascii="나눔바른고딕 Light" w:eastAsia="나눔바른고딕 Light" w:hAnsi="나눔바른고딕 Light" w:hint="eastAsia"/>
        </w:rPr>
        <w:t>m</w:t>
      </w:r>
      <w:r w:rsidR="00104EDC">
        <w:rPr>
          <w:rFonts w:ascii="나눔바른고딕 Light" w:eastAsia="나눔바른고딕 Light" w:hAnsi="나눔바른고딕 Light"/>
        </w:rPr>
        <w:t xml:space="preserve">L </w:t>
      </w:r>
      <w:r w:rsidR="00104EDC">
        <w:rPr>
          <w:rFonts w:ascii="나눔바른고딕 Light" w:eastAsia="나눔바른고딕 Light" w:hAnsi="나눔바른고딕 Light" w:hint="eastAsia"/>
        </w:rPr>
        <w:t>얼음물에 붓는다.</w:t>
      </w:r>
    </w:p>
    <w:p w:rsidR="00104EDC" w:rsidRDefault="00104EDC" w:rsidP="0046726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>4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침전물을 유리 </w:t>
      </w:r>
      <w:proofErr w:type="spellStart"/>
      <w:r>
        <w:rPr>
          <w:rFonts w:ascii="나눔바른고딕 Light" w:eastAsia="나눔바른고딕 Light" w:hAnsi="나눔바른고딕 Light" w:hint="eastAsia"/>
        </w:rPr>
        <w:t>깔대기에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모은 후 찬물로 씻어준다.</w:t>
      </w:r>
    </w:p>
    <w:p w:rsidR="00104EDC" w:rsidRDefault="00104EDC" w:rsidP="0046726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5. </w:t>
      </w:r>
      <w:r>
        <w:rPr>
          <w:rFonts w:ascii="나눔바른고딕 Light" w:eastAsia="나눔바른고딕 Light" w:hAnsi="나눔바른고딕 Light" w:hint="eastAsia"/>
        </w:rPr>
        <w:t>생성물을 공기 중에 말리고 무게를 잰다.</w:t>
      </w:r>
    </w:p>
    <w:p w:rsidR="00104EDC" w:rsidRDefault="00104EDC" w:rsidP="00104EDC">
      <w:pPr>
        <w:ind w:firstLineChars="100" w:firstLine="182"/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Ⅲ</w:t>
      </w:r>
      <w:proofErr w:type="spellEnd"/>
      <w:r>
        <w:rPr>
          <w:rFonts w:ascii="나눔스퀘어" w:eastAsia="나눔스퀘어" w:hAnsi="나눔스퀘어" w:hint="eastAsia"/>
        </w:rPr>
        <w:t xml:space="preserve"> T</w:t>
      </w:r>
      <w:r>
        <w:rPr>
          <w:rFonts w:ascii="나눔스퀘어" w:eastAsia="나눔스퀘어" w:hAnsi="나눔스퀘어"/>
        </w:rPr>
        <w:t>LC</w:t>
      </w:r>
    </w:p>
    <w:p w:rsidR="00104EDC" w:rsidRPr="00104EDC" w:rsidRDefault="00104EDC" w:rsidP="00104EDC">
      <w:pPr>
        <w:rPr>
          <w:rFonts w:ascii="나눔스퀘어" w:eastAsia="나눔스퀘어" w:hAnsi="나눔스퀘어" w:hint="eastAsia"/>
        </w:rPr>
      </w:pPr>
      <w:r>
        <w:rPr>
          <w:rFonts w:ascii="나눔바른고딕 Light" w:eastAsia="나눔바른고딕 Light" w:hAnsi="나눔바른고딕 Light" w:hint="eastAsia"/>
        </w:rPr>
        <w:t>출발물질</w:t>
      </w:r>
      <w:r>
        <w:rPr>
          <w:rFonts w:ascii="나눔바른고딕 Light" w:eastAsia="나눔바른고딕 Light" w:hAnsi="나눔바른고딕 Light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</w:rPr>
        <w:t>중간체</w:t>
      </w:r>
      <w:proofErr w:type="spellEnd"/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생성물을 </w:t>
      </w:r>
      <w:proofErr w:type="spellStart"/>
      <w:r>
        <w:rPr>
          <w:rFonts w:ascii="나눔바른고딕 Light" w:eastAsia="나눔바른고딕 Light" w:hAnsi="나눔바른고딕 Light" w:hint="eastAsia"/>
        </w:rPr>
        <w:t>헥세인</w:t>
      </w:r>
      <w:proofErr w:type="spellEnd"/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Hexane)/</w:t>
      </w:r>
      <w:r>
        <w:rPr>
          <w:rFonts w:ascii="나눔바른고딕 Light" w:eastAsia="나눔바른고딕 Light" w:hAnsi="나눔바른고딕 Light" w:hint="eastAsia"/>
        </w:rPr>
        <w:t>에틸 아세테이트(</w:t>
      </w:r>
      <w:r>
        <w:rPr>
          <w:rFonts w:ascii="나눔바른고딕 Light" w:eastAsia="나눔바른고딕 Light" w:hAnsi="나눔바른고딕 Light"/>
        </w:rPr>
        <w:t xml:space="preserve">Ethyl acetate) 4:1 </w:t>
      </w:r>
      <w:r>
        <w:rPr>
          <w:rFonts w:ascii="나눔바른고딕 Light" w:eastAsia="나눔바른고딕 Light" w:hAnsi="나눔바른고딕 Light" w:hint="eastAsia"/>
        </w:rPr>
        <w:t>혼합물</w:t>
      </w:r>
      <w:r>
        <w:rPr>
          <w:rFonts w:ascii="나눔바른고딕 Light" w:eastAsia="나눔바른고딕 Light" w:hAnsi="나눔바른고딕 Light" w:hint="eastAsia"/>
        </w:rPr>
        <w:t>로 전개한다.</w:t>
      </w:r>
    </w:p>
    <w:p w:rsidR="00AB3BF3" w:rsidRPr="00AB3BF3" w:rsidRDefault="00AB3BF3" w:rsidP="006340B8">
      <w:pPr>
        <w:rPr>
          <w:rFonts w:ascii="나눔바른고딕 Light" w:eastAsia="나눔바른고딕 Light" w:hAnsi="나눔바른고딕 Light" w:hint="eastAsia"/>
        </w:rPr>
      </w:pP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251AF0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 w:rsidR="00F77CAB">
        <w:rPr>
          <w:rFonts w:ascii="나눔바른고딕 Light" w:eastAsia="나눔바른고딕 Light" w:hAnsi="나눔바른고딕 Light"/>
        </w:rPr>
        <w:t>6</w:t>
      </w:r>
      <w:r w:rsidR="00C80871">
        <w:rPr>
          <w:rFonts w:ascii="나눔바른고딕 Light" w:eastAsia="나눔바른고딕 Light" w:hAnsi="나눔바른고딕 Light"/>
        </w:rPr>
        <w:t xml:space="preserve">.1 </w:t>
      </w:r>
      <w:r w:rsidR="00F77CAB">
        <w:rPr>
          <w:rFonts w:ascii="나눔바른고딕 Light" w:eastAsia="나눔바른고딕 Light" w:hAnsi="나눔바른고딕 Light" w:hint="eastAsia"/>
        </w:rPr>
        <w:t xml:space="preserve">중간체와 생성물의 구조를 </w:t>
      </w:r>
      <w:proofErr w:type="spellStart"/>
      <w:proofErr w:type="gramStart"/>
      <w:r w:rsidR="00F77CAB">
        <w:rPr>
          <w:rFonts w:ascii="나눔바른고딕 Light" w:eastAsia="나눔바른고딕 Light" w:hAnsi="나눔바른고딕 Light" w:hint="eastAsia"/>
        </w:rPr>
        <w:t>그리시오</w:t>
      </w:r>
      <w:proofErr w:type="spellEnd"/>
      <w:r w:rsidR="00F77CAB">
        <w:rPr>
          <w:rFonts w:ascii="나눔바른고딕 Light" w:eastAsia="나눔바른고딕 Light" w:hAnsi="나눔바른고딕 Light" w:hint="eastAsia"/>
        </w:rPr>
        <w:t>.</w:t>
      </w:r>
      <w:r w:rsidR="00251AF0">
        <w:rPr>
          <w:rFonts w:ascii="나눔바른고딕 Light" w:eastAsia="나눔바른고딕 Light" w:hAnsi="나눔바른고딕 Light" w:hint="eastAsia"/>
        </w:rPr>
        <w:t>.</w:t>
      </w:r>
      <w:proofErr w:type="gramEnd"/>
    </w:p>
    <w:p w:rsidR="00251AF0" w:rsidRPr="00251AF0" w:rsidRDefault="00251AF0" w:rsidP="00554DD3">
      <w:pPr>
        <w:jc w:val="left"/>
        <w:rPr>
          <w:rFonts w:ascii="나눔바른고딕 Light" w:eastAsia="나눔바른고딕 Light" w:hAnsi="나눔바른고딕 Light"/>
        </w:rPr>
      </w:pPr>
    </w:p>
    <w:p w:rsidR="00C80871" w:rsidRPr="00B33C13" w:rsidRDefault="00C80871" w:rsidP="00554DD3">
      <w:pPr>
        <w:jc w:val="left"/>
        <w:rPr>
          <w:rFonts w:ascii="나눔바른고딕 Light" w:eastAsia="나눔바른고딕 Light" w:hAnsi="나눔바른고딕 Light"/>
        </w:rPr>
      </w:pPr>
    </w:p>
    <w:p w:rsidR="00C80871" w:rsidRDefault="00C80871" w:rsidP="00554DD3">
      <w:pPr>
        <w:jc w:val="left"/>
        <w:rPr>
          <w:rFonts w:ascii="나눔바른고딕 Light" w:eastAsia="나눔바른고딕 Light" w:hAnsi="나눔바른고딕 Light"/>
        </w:rPr>
      </w:pPr>
      <w:r w:rsidRPr="00B33C13">
        <w:rPr>
          <w:rFonts w:ascii="나눔바른고딕 Light" w:eastAsia="나눔바른고딕 Light" w:hAnsi="나눔바른고딕 Light" w:hint="eastAsia"/>
        </w:rPr>
        <w:t>P</w:t>
      </w:r>
      <w:r w:rsidR="00F77CAB">
        <w:rPr>
          <w:rFonts w:ascii="나눔바른고딕 Light" w:eastAsia="나눔바른고딕 Light" w:hAnsi="나눔바른고딕 Light"/>
        </w:rPr>
        <w:t>6.2</w:t>
      </w:r>
      <w:r w:rsidR="00251AF0">
        <w:rPr>
          <w:rFonts w:ascii="나눔바른고딕 Light" w:eastAsia="나눔바른고딕 Light" w:hAnsi="나눔바른고딕 Light" w:hint="eastAsia"/>
        </w:rPr>
        <w:t xml:space="preserve"> T</w:t>
      </w:r>
      <w:r w:rsidR="00251AF0">
        <w:rPr>
          <w:rFonts w:ascii="나눔바른고딕 Light" w:eastAsia="나눔바른고딕 Light" w:hAnsi="나눔바른고딕 Light"/>
        </w:rPr>
        <w:t xml:space="preserve">LC </w:t>
      </w:r>
      <w:r w:rsidR="00251AF0">
        <w:rPr>
          <w:rFonts w:ascii="나눔바른고딕 Light" w:eastAsia="나눔바른고딕 Light" w:hAnsi="나눔바른고딕 Light" w:hint="eastAsia"/>
        </w:rPr>
        <w:t xml:space="preserve">판을 비교하고 </w:t>
      </w:r>
      <w:r w:rsidR="00F77CAB">
        <w:rPr>
          <w:rFonts w:ascii="나눔바른고딕 Light" w:eastAsia="나눔바른고딕 Light" w:hAnsi="나눔바른고딕 Light" w:hint="eastAsia"/>
        </w:rPr>
        <w:t>출발물질,</w:t>
      </w:r>
      <w:r w:rsidR="00F77CAB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F77CAB">
        <w:rPr>
          <w:rFonts w:ascii="나눔바른고딕 Light" w:eastAsia="나눔바른고딕 Light" w:hAnsi="나눔바른고딕 Light" w:hint="eastAsia"/>
        </w:rPr>
        <w:t>중간체</w:t>
      </w:r>
      <w:proofErr w:type="spellEnd"/>
      <w:r w:rsidR="00F77CAB">
        <w:rPr>
          <w:rFonts w:ascii="나눔바른고딕 Light" w:eastAsia="나눔바른고딕 Light" w:hAnsi="나눔바른고딕 Light" w:hint="eastAsia"/>
        </w:rPr>
        <w:t>,</w:t>
      </w:r>
      <w:r w:rsidR="00F77CAB">
        <w:rPr>
          <w:rFonts w:ascii="나눔바른고딕 Light" w:eastAsia="나눔바른고딕 Light" w:hAnsi="나눔바른고딕 Light"/>
        </w:rPr>
        <w:t xml:space="preserve"> </w:t>
      </w:r>
      <w:r w:rsidR="00F77CAB">
        <w:rPr>
          <w:rFonts w:ascii="나눔바른고딕 Light" w:eastAsia="나눔바른고딕 Light" w:hAnsi="나눔바른고딕 Light" w:hint="eastAsia"/>
        </w:rPr>
        <w:t>생성물의</w:t>
      </w:r>
      <w:r w:rsidR="00251AF0">
        <w:rPr>
          <w:rFonts w:ascii="나눔바른고딕 Light" w:eastAsia="나눔바른고딕 Light" w:hAnsi="나눔바른고딕 Light" w:hint="eastAsia"/>
        </w:rPr>
        <w:t xml:space="preserve">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f</m:t>
            </m:r>
          </m:sub>
        </m:sSub>
      </m:oMath>
      <w:r w:rsidR="00781F8F">
        <w:rPr>
          <w:rFonts w:ascii="나눔바른고딕 Light" w:eastAsia="나눔바른고딕 Light" w:hAnsi="나눔바른고딕 Light" w:hint="eastAsia"/>
        </w:rPr>
        <w:t>를 구하라.</w:t>
      </w:r>
    </w:p>
    <w:p w:rsidR="00781F8F" w:rsidRDefault="00781F8F" w:rsidP="00554DD3">
      <w:pPr>
        <w:jc w:val="left"/>
        <w:rPr>
          <w:rFonts w:ascii="나눔바른고딕 Light" w:eastAsia="나눔바른고딕 Light" w:hAnsi="나눔바른고딕 Light"/>
        </w:rPr>
      </w:pPr>
    </w:p>
    <w:p w:rsidR="00781F8F" w:rsidRDefault="00781F8F" w:rsidP="00554DD3">
      <w:pPr>
        <w:jc w:val="left"/>
        <w:rPr>
          <w:rFonts w:ascii="나눔바른고딕 Light" w:eastAsia="나눔바른고딕 Light" w:hAnsi="나눔바른고딕 Light"/>
        </w:rPr>
      </w:pPr>
    </w:p>
    <w:p w:rsidR="00781F8F" w:rsidRPr="00B33C13" w:rsidRDefault="00F77CAB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6.3 </w:t>
      </w:r>
      <w:r w:rsidR="00781F8F">
        <w:rPr>
          <w:rFonts w:ascii="나눔바른고딕 Light" w:eastAsia="나눔바른고딕 Light" w:hAnsi="나눔바른고딕 Light" w:hint="eastAsia"/>
        </w:rPr>
        <w:t xml:space="preserve">화합물의 </w:t>
      </w:r>
      <w:proofErr w:type="spellStart"/>
      <w:r w:rsidR="006340B8">
        <w:rPr>
          <w:rFonts w:ascii="나눔바른고딕 Light" w:eastAsia="나눔바른고딕 Light" w:hAnsi="나눔바른고딕 Light" w:hint="eastAsia"/>
        </w:rPr>
        <w:t>수득률을</w:t>
      </w:r>
      <w:proofErr w:type="spellEnd"/>
      <w:r w:rsidR="006340B8">
        <w:rPr>
          <w:rFonts w:ascii="나눔바른고딕 Light" w:eastAsia="나눔바른고딕 Light" w:hAnsi="나눔바른고딕 Light" w:hint="eastAsia"/>
        </w:rPr>
        <w:t xml:space="preserve"> 계산과정을 포함하여 구하라.</w:t>
      </w:r>
    </w:p>
    <w:sectPr w:rsidR="00781F8F" w:rsidRPr="00B3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DBF" w:rsidRDefault="00F07DBF" w:rsidP="00A35D1C">
      <w:pPr>
        <w:spacing w:after="0" w:line="240" w:lineRule="auto"/>
      </w:pPr>
      <w:r>
        <w:separator/>
      </w:r>
    </w:p>
  </w:endnote>
  <w:endnote w:type="continuationSeparator" w:id="0">
    <w:p w:rsidR="00F07DBF" w:rsidRDefault="00F07DBF" w:rsidP="00A3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DBF" w:rsidRDefault="00F07DBF" w:rsidP="00A35D1C">
      <w:pPr>
        <w:spacing w:after="0" w:line="240" w:lineRule="auto"/>
      </w:pPr>
      <w:r>
        <w:separator/>
      </w:r>
    </w:p>
  </w:footnote>
  <w:footnote w:type="continuationSeparator" w:id="0">
    <w:p w:rsidR="00F07DBF" w:rsidRDefault="00F07DBF" w:rsidP="00A3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57820"/>
    <w:multiLevelType w:val="hybridMultilevel"/>
    <w:tmpl w:val="70F4BAEC"/>
    <w:lvl w:ilvl="0" w:tplc="469C1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477FD2"/>
    <w:multiLevelType w:val="hybridMultilevel"/>
    <w:tmpl w:val="D5BE56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35AFE"/>
    <w:rsid w:val="000811B0"/>
    <w:rsid w:val="00104EDC"/>
    <w:rsid w:val="00111E6F"/>
    <w:rsid w:val="001452A7"/>
    <w:rsid w:val="0018107C"/>
    <w:rsid w:val="001A34DD"/>
    <w:rsid w:val="001B0AD5"/>
    <w:rsid w:val="001D43C9"/>
    <w:rsid w:val="00251AF0"/>
    <w:rsid w:val="0027762C"/>
    <w:rsid w:val="002B5257"/>
    <w:rsid w:val="002E66C4"/>
    <w:rsid w:val="00342740"/>
    <w:rsid w:val="00467265"/>
    <w:rsid w:val="004B4328"/>
    <w:rsid w:val="004E4C51"/>
    <w:rsid w:val="004E7177"/>
    <w:rsid w:val="004F4E8E"/>
    <w:rsid w:val="00521789"/>
    <w:rsid w:val="00544EF0"/>
    <w:rsid w:val="00554DD3"/>
    <w:rsid w:val="00607F71"/>
    <w:rsid w:val="006340B8"/>
    <w:rsid w:val="00675D85"/>
    <w:rsid w:val="006B51A7"/>
    <w:rsid w:val="006F688D"/>
    <w:rsid w:val="00781F8F"/>
    <w:rsid w:val="0081354C"/>
    <w:rsid w:val="008B547F"/>
    <w:rsid w:val="00994DD7"/>
    <w:rsid w:val="009A4BCF"/>
    <w:rsid w:val="00A35D1C"/>
    <w:rsid w:val="00AB3BF3"/>
    <w:rsid w:val="00B03B06"/>
    <w:rsid w:val="00B33C13"/>
    <w:rsid w:val="00BE46F1"/>
    <w:rsid w:val="00BF383C"/>
    <w:rsid w:val="00C80871"/>
    <w:rsid w:val="00CB3162"/>
    <w:rsid w:val="00DF1B3B"/>
    <w:rsid w:val="00E20B7A"/>
    <w:rsid w:val="00E669E1"/>
    <w:rsid w:val="00F07DBF"/>
    <w:rsid w:val="00F15355"/>
    <w:rsid w:val="00F3337F"/>
    <w:rsid w:val="00F574DE"/>
    <w:rsid w:val="00F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401A2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5D1C"/>
  </w:style>
  <w:style w:type="paragraph" w:styleId="a6">
    <w:name w:val="footer"/>
    <w:basedOn w:val="a"/>
    <w:link w:val="Char0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6</cp:revision>
  <dcterms:created xsi:type="dcterms:W3CDTF">2018-08-28T23:53:00Z</dcterms:created>
  <dcterms:modified xsi:type="dcterms:W3CDTF">2018-08-29T00:10:00Z</dcterms:modified>
</cp:coreProperties>
</file>