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6EB4" w14:textId="2607205B" w:rsidR="0008401A" w:rsidRPr="00CB3458" w:rsidRDefault="00B574F7" w:rsidP="0008401A">
      <w:bookmarkStart w:id="0" w:name="_Toc177496516"/>
      <w:bookmarkStart w:id="1" w:name="_Toc177497008"/>
      <w:bookmarkStart w:id="2" w:name="_Toc177497059"/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A0511C" wp14:editId="42F65C58">
                <wp:simplePos x="0" y="0"/>
                <wp:positionH relativeFrom="page">
                  <wp:posOffset>723900</wp:posOffset>
                </wp:positionH>
                <wp:positionV relativeFrom="margin">
                  <wp:posOffset>5869940</wp:posOffset>
                </wp:positionV>
                <wp:extent cx="6119495" cy="21717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88A0D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14:paraId="3374F4EF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14:paraId="28E530FE" w14:textId="69751455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14:paraId="3A0C21DF" w14:textId="496B26BB" w:rsidR="00B574F7" w:rsidRDefault="00B574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к. т. н.,</w:t>
                            </w:r>
                          </w:p>
                          <w:p w14:paraId="2EB9C0E1" w14:textId="2A72BBA3" w:rsidR="00B574F7" w:rsidRDefault="00B574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доцент</w:t>
                            </w:r>
                          </w:p>
                          <w:p w14:paraId="31D4DC39" w14:textId="2D7D7273" w:rsidR="004447CB" w:rsidRDefault="00B574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доцент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</w:rPr>
                              <w:t xml:space="preserve"> каф. САПР</w:t>
                            </w:r>
                          </w:p>
                          <w:p w14:paraId="7B9554A4" w14:textId="5134E70E" w:rsidR="00C417F7" w:rsidRPr="00646DF9" w:rsidRDefault="004447CB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им. В. М. Курейчика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B574F7">
                              <w:rPr>
                                <w:rFonts w:ascii="Times New Roman" w:hAnsi="Times New Roman" w:cs="Times New Roman"/>
                              </w:rPr>
                              <w:t>М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C85225">
                              <w:rPr>
                                <w:rFonts w:ascii="Times New Roman" w:hAnsi="Times New Roman" w:cs="Times New Roman"/>
                              </w:rPr>
                              <w:t>В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B574F7">
                              <w:rPr>
                                <w:rFonts w:ascii="Times New Roman" w:hAnsi="Times New Roman" w:cs="Times New Roman"/>
                              </w:rPr>
                              <w:t>Рыбальченко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0511C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7pt;margin-top:462.2pt;width:481.85pt;height:17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" filled="f" stroked="f">
                <v:textbox>
                  <w:txbxContent>
                    <w:p w14:paraId="67188A0D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14:paraId="3374F4EF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14:paraId="28E530FE" w14:textId="69751455"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14:paraId="3A0C21DF" w14:textId="496B26BB" w:rsidR="00B574F7" w:rsidRDefault="00B574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к. т. н.,</w:t>
                      </w:r>
                    </w:p>
                    <w:p w14:paraId="2EB9C0E1" w14:textId="2A72BBA3" w:rsidR="00B574F7" w:rsidRDefault="00B574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доцент</w:t>
                      </w:r>
                    </w:p>
                    <w:p w14:paraId="31D4DC39" w14:textId="2D7D7273" w:rsidR="004447CB" w:rsidRDefault="00B574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доцент</w:t>
                      </w:r>
                      <w:r w:rsidR="00C417F7">
                        <w:rPr>
                          <w:rFonts w:ascii="Times New Roman" w:hAnsi="Times New Roman" w:cs="Times New Roman"/>
                        </w:rPr>
                        <w:t xml:space="preserve"> каф. САПР</w:t>
                      </w:r>
                    </w:p>
                    <w:p w14:paraId="7B9554A4" w14:textId="5134E70E" w:rsidR="00C417F7" w:rsidRPr="00646DF9" w:rsidRDefault="004447CB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им. В. М. Курейчика</w:t>
                      </w:r>
                      <w:r w:rsidR="00C417F7"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 w:rsidR="00C417F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B574F7">
                        <w:rPr>
                          <w:rFonts w:ascii="Times New Roman" w:hAnsi="Times New Roman" w:cs="Times New Roman"/>
                        </w:rPr>
                        <w:t>М</w:t>
                      </w:r>
                      <w:r w:rsidR="00C417F7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C85225">
                        <w:rPr>
                          <w:rFonts w:ascii="Times New Roman" w:hAnsi="Times New Roman" w:cs="Times New Roman"/>
                        </w:rPr>
                        <w:t>В</w:t>
                      </w:r>
                      <w:r w:rsidR="00C417F7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B574F7">
                        <w:rPr>
                          <w:rFonts w:ascii="Times New Roman" w:hAnsi="Times New Roman" w:cs="Times New Roman"/>
                        </w:rPr>
                        <w:t>Рыбальченко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C85225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07074C" wp14:editId="1EAE6E52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19495" cy="158115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D8B54" w14:textId="66CC305F" w:rsidR="00EC6817" w:rsidRDefault="00B574F7" w:rsidP="00EC68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ПРАКТИЧЕСКАЯ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</w:rPr>
                              <w:t xml:space="preserve"> РАБОТА №</w:t>
                            </w:r>
                            <w:r w:rsidR="004447CB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EC6817" w:rsidRPr="00EC681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102BC896" w14:textId="77777777" w:rsidR="005C17C4" w:rsidRDefault="00EC6817" w:rsidP="00B574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на тему: «</w:t>
                            </w:r>
                            <w:r w:rsidR="00B574F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Характеристики конфигурации и показатели производительности программно-аппаратной </w:t>
                            </w:r>
                          </w:p>
                          <w:p w14:paraId="6FA6E9E2" w14:textId="7ABAD1B2" w:rsidR="00EC6817" w:rsidRPr="00646DF9" w:rsidRDefault="00B574F7" w:rsidP="005C1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платформы ИС</w:t>
                            </w:r>
                            <w:r w:rsidR="00EC6817"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</w:p>
                          <w:p w14:paraId="7167712B" w14:textId="77777777" w:rsidR="00C417F7" w:rsidRPr="00D86A88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6D7862" w14:textId="1811A099" w:rsidR="00C417F7" w:rsidRDefault="00C417F7" w:rsidP="0008401A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по дисциплине «</w:t>
                            </w:r>
                            <w:r w:rsidR="00C85225">
                              <w:rPr>
                                <w:rFonts w:ascii="Times New Roman" w:hAnsi="Times New Roman" w:cs="Times New Roman"/>
                              </w:rPr>
                              <w:t>Архитектура информационных систем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14:paraId="0AB00186" w14:textId="77777777" w:rsidR="00EC6817" w:rsidRDefault="00EC68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074C" id="Надпись 10" o:spid="_x0000_s1027" type="#_x0000_t202" style="position:absolute;margin-left:0;margin-top:303.7pt;width:481.85pt;height:124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" filled="f" stroked="f">
                <v:textbox>
                  <w:txbxContent>
                    <w:p w14:paraId="310D8B54" w14:textId="66CC305F" w:rsidR="00EC6817" w:rsidRDefault="00B574F7" w:rsidP="00EC68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ПРАКТИЧЕСКАЯ</w:t>
                      </w:r>
                      <w:r w:rsidR="00C417F7">
                        <w:rPr>
                          <w:rFonts w:ascii="Times New Roman" w:hAnsi="Times New Roman" w:cs="Times New Roman"/>
                        </w:rPr>
                        <w:t xml:space="preserve"> РАБОТА №</w:t>
                      </w:r>
                      <w:r w:rsidR="004447CB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EC6817" w:rsidRPr="00EC681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14:paraId="102BC896" w14:textId="77777777" w:rsidR="005C17C4" w:rsidRDefault="00EC6817" w:rsidP="00B574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на тему: «</w:t>
                      </w:r>
                      <w:r w:rsidR="00B574F7">
                        <w:rPr>
                          <w:rFonts w:ascii="Times New Roman" w:hAnsi="Times New Roman" w:cs="Times New Roman"/>
                          <w:b/>
                        </w:rPr>
                        <w:t xml:space="preserve">Характеристики конфигурации и показатели производительности программно-аппаратной </w:t>
                      </w:r>
                    </w:p>
                    <w:p w14:paraId="6FA6E9E2" w14:textId="7ABAD1B2" w:rsidR="00EC6817" w:rsidRPr="00646DF9" w:rsidRDefault="00B574F7" w:rsidP="005C17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платформы ИС</w:t>
                      </w:r>
                      <w:r w:rsidR="00EC6817"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</w:p>
                    <w:p w14:paraId="7167712B" w14:textId="77777777" w:rsidR="00C417F7" w:rsidRPr="00D86A88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86D7862" w14:textId="1811A099" w:rsidR="00C417F7" w:rsidRDefault="00C417F7" w:rsidP="0008401A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>по дисциплине «</w:t>
                      </w:r>
                      <w:r w:rsidR="00C85225">
                        <w:rPr>
                          <w:rFonts w:ascii="Times New Roman" w:hAnsi="Times New Roman" w:cs="Times New Roman"/>
                        </w:rPr>
                        <w:t>Архитектура информационных систем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14:paraId="0AB00186" w14:textId="77777777" w:rsidR="00EC6817" w:rsidRDefault="00EC6817"/>
                  </w:txbxContent>
                </v:textbox>
                <w10:wrap type="square" anchorx="page" anchory="page"/>
              </v:shape>
            </w:pict>
          </mc:Fallback>
        </mc:AlternateContent>
      </w:r>
      <w:r w:rsidR="0008401A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40FCBB" wp14:editId="12FBEB00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4635D" w14:textId="77777777" w:rsidR="00C417F7" w:rsidRPr="009335FF" w:rsidRDefault="00C417F7" w:rsidP="0008401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00E4BFBB" w14:textId="77777777" w:rsidR="00C417F7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14:paraId="629C0D59" w14:textId="77777777" w:rsidR="00C417F7" w:rsidRPr="009335FF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14:paraId="17B8F3D1" w14:textId="77777777" w:rsidR="00C417F7" w:rsidRDefault="00C417F7" w:rsidP="0008401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D6E47C2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14:paraId="7AC3A51B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14:paraId="3EA1EF86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14:paraId="656EC51D" w14:textId="77777777" w:rsidR="00BA7CCC" w:rsidRPr="00646DF9" w:rsidRDefault="00BA7CCC" w:rsidP="00BA7CC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им. В</w:t>
                            </w:r>
                            <w:r w:rsidR="0008398A">
                              <w:t>.</w:t>
                            </w:r>
                            <w:r>
                              <w:t xml:space="preserve"> М</w:t>
                            </w:r>
                            <w:r w:rsidR="0008398A">
                              <w:t>.</w:t>
                            </w:r>
                            <w:r>
                              <w:t xml:space="preserve"> Курейчика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FCBB" id="Надпись 2" o:spid="_x0000_s1028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" filled="f" stroked="f">
                <v:textbox>
                  <w:txbxContent>
                    <w:p w14:paraId="5B84635D" w14:textId="77777777" w:rsidR="00C417F7" w:rsidRPr="009335FF" w:rsidRDefault="00C417F7" w:rsidP="0008401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00E4BFBB" w14:textId="77777777" w:rsidR="00C417F7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14:paraId="629C0D59" w14:textId="77777777" w:rsidR="00C417F7" w:rsidRPr="009335FF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14:paraId="17B8F3D1" w14:textId="77777777" w:rsidR="00C417F7" w:rsidRDefault="00C417F7" w:rsidP="0008401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D6E47C2" w14:textId="77777777" w:rsidR="00BA7CCC" w:rsidRDefault="00BA7CCC" w:rsidP="00BA7CCC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14:paraId="7AC3A51B" w14:textId="77777777" w:rsidR="00BA7CCC" w:rsidRDefault="00BA7CCC" w:rsidP="00BA7CCC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14:paraId="3EA1EF86" w14:textId="77777777" w:rsidR="00BA7CCC" w:rsidRDefault="00BA7CCC" w:rsidP="00BA7CCC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14:paraId="656EC51D" w14:textId="77777777" w:rsidR="00BA7CCC" w:rsidRPr="00646DF9" w:rsidRDefault="00BA7CCC" w:rsidP="00BA7CC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>им. В</w:t>
                      </w:r>
                      <w:r w:rsidR="0008398A">
                        <w:t>.</w:t>
                      </w:r>
                      <w:r>
                        <w:t xml:space="preserve"> М</w:t>
                      </w:r>
                      <w:r w:rsidR="0008398A">
                        <w:t>.</w:t>
                      </w:r>
                      <w:r>
                        <w:t xml:space="preserve"> Курейчика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68D425" wp14:editId="73E8D219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E84B2" w14:textId="0A61682D" w:rsidR="00C417F7" w:rsidRPr="00FE4822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</w:t>
                            </w:r>
                            <w:r w:rsidR="00C85225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8D425" id="_x0000_s1029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" filled="f" stroked="f">
                <v:textbox style="mso-fit-shape-to-text:t">
                  <w:txbxContent>
                    <w:p w14:paraId="7C2E84B2" w14:textId="0A61682D" w:rsidR="00C417F7" w:rsidRPr="00FE4822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</w:t>
                      </w:r>
                      <w:r w:rsidR="00C85225"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End w:id="0"/>
      <w:bookmarkEnd w:id="1"/>
      <w:bookmarkEnd w:id="2"/>
    </w:p>
    <w:p w14:paraId="60E1E16A" w14:textId="77777777" w:rsidR="004447CB" w:rsidRDefault="004447CB" w:rsidP="007D119E">
      <w:pPr>
        <w:pStyle w:val="aff6"/>
        <w:rPr>
          <w:lang w:val="ru-RU"/>
        </w:rPr>
        <w:sectPr w:rsidR="004447CB" w:rsidSect="001A553F">
          <w:footerReference w:type="default" r:id="rId11"/>
          <w:pgSz w:w="11906" w:h="16838" w:code="9"/>
          <w:pgMar w:top="851" w:right="851" w:bottom="851" w:left="1418" w:header="567" w:footer="1225" w:gutter="0"/>
          <w:pgNumType w:start="3"/>
          <w:cols w:space="708"/>
          <w:titlePg/>
          <w:docGrid w:linePitch="381"/>
        </w:sectPr>
      </w:pPr>
    </w:p>
    <w:p w14:paraId="25BF96BB" w14:textId="103BCADB" w:rsidR="00282281" w:rsidRPr="007D119E" w:rsidRDefault="00282281" w:rsidP="007D119E">
      <w:pPr>
        <w:pStyle w:val="aff6"/>
        <w:rPr>
          <w:lang w:val="ru-RU"/>
        </w:rPr>
      </w:pPr>
      <w:r w:rsidRPr="007D119E">
        <w:rPr>
          <w:lang w:val="ru-RU"/>
        </w:rPr>
        <w:lastRenderedPageBreak/>
        <w:t>Содержание</w:t>
      </w:r>
    </w:p>
    <w:p w14:paraId="55B748CD" w14:textId="24F68171" w:rsidR="00DA2025" w:rsidRDefault="0001699C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91404165" w:history="1">
        <w:r w:rsidR="00DA2025" w:rsidRPr="004906B6">
          <w:rPr>
            <w:rStyle w:val="af9"/>
          </w:rPr>
          <w:t>Введение</w:t>
        </w:r>
        <w:r w:rsidR="00DA2025">
          <w:rPr>
            <w:webHidden/>
          </w:rPr>
          <w:tab/>
        </w:r>
        <w:r w:rsidR="00DA2025">
          <w:rPr>
            <w:webHidden/>
          </w:rPr>
          <w:fldChar w:fldCharType="begin"/>
        </w:r>
        <w:r w:rsidR="00DA2025">
          <w:rPr>
            <w:webHidden/>
          </w:rPr>
          <w:instrText xml:space="preserve"> PAGEREF _Toc191404165 \h </w:instrText>
        </w:r>
        <w:r w:rsidR="00DA2025">
          <w:rPr>
            <w:webHidden/>
          </w:rPr>
        </w:r>
        <w:r w:rsidR="00DA2025">
          <w:rPr>
            <w:webHidden/>
          </w:rPr>
          <w:fldChar w:fldCharType="separate"/>
        </w:r>
        <w:r w:rsidR="00DA2025">
          <w:rPr>
            <w:webHidden/>
          </w:rPr>
          <w:t>3</w:t>
        </w:r>
        <w:r w:rsidR="00DA2025">
          <w:rPr>
            <w:webHidden/>
          </w:rPr>
          <w:fldChar w:fldCharType="end"/>
        </w:r>
      </w:hyperlink>
    </w:p>
    <w:p w14:paraId="7370D00A" w14:textId="1D475436" w:rsidR="00DA2025" w:rsidRDefault="00DA2025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1404166" w:history="1">
        <w:r w:rsidRPr="004906B6">
          <w:rPr>
            <w:rStyle w:val="af9"/>
          </w:rPr>
          <w:t>1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_Toc191404166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9E9FB3B" w14:textId="17790CA5" w:rsidR="00DA2025" w:rsidRDefault="00DA2025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91404167" w:history="1">
        <w:r w:rsidRPr="004906B6">
          <w:rPr>
            <w:rStyle w:val="af9"/>
            <w:noProof/>
          </w:rPr>
          <w:t>1.1 Конфигурация компьютера (основные компоненты и устройства ПК, их тип и основные характеристики).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_Toc191404167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57D9FB" w14:textId="6F395F9B" w:rsidR="00DA2025" w:rsidRDefault="00DA2025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91404168" w:history="1">
        <w:r w:rsidRPr="004906B6">
          <w:rPr>
            <w:rStyle w:val="af9"/>
            <w:noProof/>
          </w:rPr>
          <w:t>1.2 Индексы производительности процессора (для обычных и мультимедиа-приложений), оперативной памяти, видеосистемы, накопителя на жёстких дисках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_Toc191404168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5239F7" w14:textId="4F06A05C" w:rsidR="00DA2025" w:rsidRDefault="00DA2025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1404169" w:history="1">
        <w:r w:rsidRPr="004906B6">
          <w:rPr>
            <w:rStyle w:val="af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_Toc191404169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E869305" w14:textId="16B81795" w:rsidR="00DA2025" w:rsidRDefault="00DA2025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1404170" w:history="1">
        <w:r w:rsidRPr="004906B6">
          <w:rPr>
            <w:rStyle w:val="af9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_Toc191404170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7277EE5" w14:textId="7BC2FBEE" w:rsidR="00282281" w:rsidRDefault="0001699C" w:rsidP="004447CB">
      <w:pPr>
        <w:pStyle w:val="ad"/>
      </w:pPr>
      <w:r>
        <w:rPr>
          <w:noProof/>
          <w:lang w:val="en-US"/>
        </w:rPr>
        <w:lastRenderedPageBreak/>
        <w:fldChar w:fldCharType="end"/>
      </w:r>
      <w:bookmarkStart w:id="3" w:name="_Toc177496517"/>
      <w:bookmarkStart w:id="4" w:name="_Toc177497009"/>
      <w:bookmarkStart w:id="5" w:name="_Toc177497060"/>
      <w:bookmarkStart w:id="6" w:name="_Toc191404165"/>
      <w:r w:rsidR="00282281" w:rsidRPr="00F01C2D">
        <w:t>Введение</w:t>
      </w:r>
      <w:bookmarkEnd w:id="3"/>
      <w:bookmarkEnd w:id="4"/>
      <w:bookmarkEnd w:id="5"/>
      <w:bookmarkEnd w:id="6"/>
    </w:p>
    <w:p w14:paraId="3E775587" w14:textId="6CA282C5" w:rsidR="00B9629B" w:rsidRPr="00B9629B" w:rsidRDefault="00B9629B" w:rsidP="00B9629B">
      <w:pPr>
        <w:pStyle w:val="a9"/>
      </w:pPr>
      <w:r w:rsidRPr="00B9629B">
        <w:t>Сегодня существует множество системных программных инструментов, предназначенных для анализа конфигурации и производительности компьютеров, а также для их тестирования и диагностики. В данной работе рассматриваются возможности одной из таких интегрированных систем — </w:t>
      </w:r>
      <w:proofErr w:type="spellStart"/>
      <w:r w:rsidRPr="00B9629B">
        <w:t>SiSoftware</w:t>
      </w:r>
      <w:proofErr w:type="spellEnd"/>
      <w:r w:rsidRPr="00B9629B">
        <w:t xml:space="preserve"> SANDRA.</w:t>
      </w:r>
    </w:p>
    <w:p w14:paraId="03190120" w14:textId="50183DBF" w:rsidR="00B9629B" w:rsidRPr="00B9629B" w:rsidRDefault="00B9629B" w:rsidP="00B9629B">
      <w:pPr>
        <w:pStyle w:val="a9"/>
      </w:pPr>
      <w:r w:rsidRPr="00B9629B">
        <w:t>SANDRA (аббревиатура от </w:t>
      </w:r>
      <w:r w:rsidRPr="00B9629B">
        <w:rPr>
          <w:i/>
          <w:iCs/>
        </w:rPr>
        <w:t>System A</w:t>
      </w:r>
      <w:r>
        <w:rPr>
          <w:i/>
          <w:iCs/>
          <w:lang w:val="en-US"/>
        </w:rPr>
        <w:t>n</w:t>
      </w:r>
      <w:proofErr w:type="spellStart"/>
      <w:r w:rsidRPr="00B9629B">
        <w:rPr>
          <w:i/>
          <w:iCs/>
        </w:rPr>
        <w:t>alyser</w:t>
      </w:r>
      <w:proofErr w:type="spellEnd"/>
      <w:r w:rsidRPr="00B9629B">
        <w:rPr>
          <w:i/>
          <w:iCs/>
        </w:rPr>
        <w:t xml:space="preserve">, </w:t>
      </w:r>
      <w:proofErr w:type="spellStart"/>
      <w:r w:rsidRPr="00B9629B">
        <w:rPr>
          <w:i/>
          <w:iCs/>
        </w:rPr>
        <w:t>Diagnostic</w:t>
      </w:r>
      <w:proofErr w:type="spellEnd"/>
      <w:r w:rsidRPr="00B9629B">
        <w:rPr>
          <w:i/>
          <w:iCs/>
        </w:rPr>
        <w:t xml:space="preserve"> </w:t>
      </w:r>
      <w:proofErr w:type="spellStart"/>
      <w:r w:rsidRPr="00B9629B">
        <w:rPr>
          <w:i/>
          <w:iCs/>
        </w:rPr>
        <w:t>and</w:t>
      </w:r>
      <w:proofErr w:type="spellEnd"/>
      <w:r w:rsidRPr="00B9629B">
        <w:rPr>
          <w:i/>
          <w:iCs/>
        </w:rPr>
        <w:t xml:space="preserve"> Reporting </w:t>
      </w:r>
      <w:proofErr w:type="spellStart"/>
      <w:r w:rsidRPr="00B9629B">
        <w:rPr>
          <w:i/>
          <w:iCs/>
        </w:rPr>
        <w:t>Assistant</w:t>
      </w:r>
      <w:proofErr w:type="spellEnd"/>
      <w:r w:rsidRPr="00B9629B">
        <w:t>) — это информационно-диагностическая программа, которая предоставляет подробные сведения о аппаратном и программном обеспечении компьютера, включая данные, которые часто не документируются. Программа поддерживает современные версии операционных систем Windows, такие как:</w:t>
      </w:r>
    </w:p>
    <w:p w14:paraId="714CDD5F" w14:textId="77777777" w:rsidR="00B9629B" w:rsidRPr="00B9629B" w:rsidRDefault="00B9629B" w:rsidP="00B9629B">
      <w:pPr>
        <w:pStyle w:val="a5"/>
        <w:rPr>
          <w:lang w:val="en-US"/>
        </w:rPr>
      </w:pPr>
      <w:r w:rsidRPr="00B9629B">
        <w:rPr>
          <w:lang w:val="en-US"/>
        </w:rPr>
        <w:t>Win32 x86 (Windows 2000/XP/2003 Server/Vista/2008 Server/7/8);</w:t>
      </w:r>
    </w:p>
    <w:p w14:paraId="2CD580EC" w14:textId="77777777" w:rsidR="00B9629B" w:rsidRPr="00B9629B" w:rsidRDefault="00B9629B" w:rsidP="00B9629B">
      <w:pPr>
        <w:pStyle w:val="a5"/>
        <w:rPr>
          <w:lang w:val="en-US"/>
        </w:rPr>
      </w:pPr>
      <w:r w:rsidRPr="00B9629B">
        <w:rPr>
          <w:lang w:val="en-US"/>
        </w:rPr>
        <w:t>Win64 AMD64/EM64T (Windows x64 Edition XP/2003 Server/Vista/2008 Server/7/8);</w:t>
      </w:r>
    </w:p>
    <w:p w14:paraId="15BFAE6F" w14:textId="77777777" w:rsidR="00B9629B" w:rsidRPr="00B9629B" w:rsidRDefault="00B9629B" w:rsidP="00B9629B">
      <w:pPr>
        <w:pStyle w:val="a5"/>
        <w:rPr>
          <w:lang w:val="en-US"/>
        </w:rPr>
      </w:pPr>
      <w:r w:rsidRPr="00B9629B">
        <w:rPr>
          <w:lang w:val="en-US"/>
        </w:rPr>
        <w:t>Win64 IA64 (Windows 64-bit Edition 2003 Server/2008 Server);</w:t>
      </w:r>
    </w:p>
    <w:p w14:paraId="7593A3D9" w14:textId="77777777" w:rsidR="00B9629B" w:rsidRPr="00B9629B" w:rsidRDefault="00B9629B" w:rsidP="00B9629B">
      <w:pPr>
        <w:pStyle w:val="a5"/>
      </w:pPr>
      <w:proofErr w:type="spellStart"/>
      <w:r w:rsidRPr="00B9629B">
        <w:t>WinCE</w:t>
      </w:r>
      <w:proofErr w:type="spellEnd"/>
      <w:r w:rsidRPr="00B9629B">
        <w:t xml:space="preserve"> 5.02 </w:t>
      </w:r>
      <w:proofErr w:type="spellStart"/>
      <w:r w:rsidRPr="00B9629B">
        <w:t>Arm</w:t>
      </w:r>
      <w:proofErr w:type="spellEnd"/>
      <w:r w:rsidRPr="00B9629B">
        <w:t xml:space="preserve"> (Windows Mobile 6).</w:t>
      </w:r>
    </w:p>
    <w:p w14:paraId="3C01BFA2" w14:textId="77777777" w:rsidR="00B9629B" w:rsidRPr="00B9629B" w:rsidRDefault="00B9629B" w:rsidP="00B9629B">
      <w:pPr>
        <w:pStyle w:val="a9"/>
      </w:pPr>
      <w:r w:rsidRPr="00B9629B">
        <w:t>С помощью SANDRA можно получить информацию о процессоре, чипсете, видеокарте, портах, принтерах, звуковой карте, оперативной памяти, сетевых подключениях, процессах Windows и других компонентах системы. Программа также позволяет сохранять, печатать, отправлять по электронной почте или загружать на сервер отчеты в различных форматах, таких как текстовый, HTML, XML, SMS/DMI или RPT.</w:t>
      </w:r>
    </w:p>
    <w:p w14:paraId="54327FDC" w14:textId="22779882" w:rsidR="00B9629B" w:rsidRDefault="00B9629B" w:rsidP="00B9629B">
      <w:pPr>
        <w:pStyle w:val="a9"/>
      </w:pPr>
      <w:r w:rsidRPr="00B9629B">
        <w:t xml:space="preserve">Цель работы — освоение инструментов и приобретение практических навыков по определению конфигурации, оценке производительности, тестированию и диагностике аппаратного обеспечения персональных компьютеров с использованием программы </w:t>
      </w:r>
      <w:proofErr w:type="spellStart"/>
      <w:r w:rsidRPr="00B9629B">
        <w:t>SiSoftware</w:t>
      </w:r>
      <w:proofErr w:type="spellEnd"/>
      <w:r w:rsidRPr="00B9629B">
        <w:t xml:space="preserve"> SANDRA.</w:t>
      </w:r>
    </w:p>
    <w:p w14:paraId="01A6357A" w14:textId="77777777" w:rsidR="00B9629B" w:rsidRPr="00B9629B" w:rsidRDefault="00B9629B" w:rsidP="00B9629B">
      <w:pPr>
        <w:pStyle w:val="a9"/>
      </w:pPr>
    </w:p>
    <w:p w14:paraId="63323C16" w14:textId="51E13714" w:rsidR="00D8080D" w:rsidRDefault="00C85225" w:rsidP="00D8080D">
      <w:pPr>
        <w:pStyle w:val="1"/>
      </w:pPr>
      <w:bookmarkStart w:id="7" w:name="_Toc191404166"/>
      <w:r>
        <w:lastRenderedPageBreak/>
        <w:t>Практическая часть</w:t>
      </w:r>
      <w:bookmarkEnd w:id="7"/>
    </w:p>
    <w:p w14:paraId="480AD36E" w14:textId="09C09EE2" w:rsidR="00C85225" w:rsidRDefault="00C85225" w:rsidP="00C85225">
      <w:pPr>
        <w:pStyle w:val="2"/>
      </w:pPr>
      <w:bookmarkStart w:id="8" w:name="_Toc191404167"/>
      <w:r>
        <w:t>Конфигурация компьютера (основные компоненты и устройства ПК, их тип и основные характеристики).</w:t>
      </w:r>
      <w:bookmarkEnd w:id="8"/>
    </w:p>
    <w:p w14:paraId="32E03938" w14:textId="6CAE92BA" w:rsidR="00FB10BE" w:rsidRPr="00FB10BE" w:rsidRDefault="00FB10BE" w:rsidP="00FB10BE">
      <w:pPr>
        <w:pStyle w:val="a9"/>
        <w:rPr>
          <w:b/>
          <w:bCs/>
          <w:lang w:val="en-US"/>
        </w:rPr>
      </w:pPr>
      <w:r w:rsidRPr="00FB10BE">
        <w:rPr>
          <w:b/>
          <w:bCs/>
        </w:rPr>
        <w:t>Центральный</w:t>
      </w:r>
      <w:r w:rsidRPr="00FB10BE">
        <w:rPr>
          <w:b/>
          <w:bCs/>
          <w:lang w:val="en-US"/>
        </w:rPr>
        <w:t xml:space="preserve"> </w:t>
      </w:r>
      <w:r w:rsidRPr="00FB10BE">
        <w:rPr>
          <w:b/>
          <w:bCs/>
        </w:rPr>
        <w:t>процессор</w:t>
      </w:r>
      <w:r w:rsidRPr="00FB10BE">
        <w:rPr>
          <w:b/>
          <w:bCs/>
          <w:lang w:val="en-US"/>
        </w:rPr>
        <w:t xml:space="preserve"> (CPU - Central Processing Unit)</w:t>
      </w:r>
      <w:r w:rsidR="00541C4D" w:rsidRPr="00541C4D">
        <w:rPr>
          <w:b/>
          <w:bCs/>
          <w:lang w:val="en-US"/>
        </w:rPr>
        <w:t xml:space="preserve"> </w:t>
      </w:r>
      <w:r w:rsidR="00541C4D">
        <w:rPr>
          <w:b/>
          <w:bCs/>
        </w:rPr>
        <w:t>(рисунок</w:t>
      </w:r>
      <w:r w:rsidR="00F05F93">
        <w:rPr>
          <w:b/>
          <w:bCs/>
        </w:rPr>
        <w:t xml:space="preserve"> </w:t>
      </w:r>
      <w:r w:rsidR="00541C4D">
        <w:rPr>
          <w:b/>
          <w:bCs/>
        </w:rPr>
        <w:t>1</w:t>
      </w:r>
      <w:r w:rsidR="00F05F93">
        <w:rPr>
          <w:b/>
          <w:bCs/>
        </w:rPr>
        <w:t>-2</w:t>
      </w:r>
      <w:r w:rsidR="00541C4D">
        <w:rPr>
          <w:b/>
          <w:bCs/>
        </w:rPr>
        <w:t>)</w:t>
      </w:r>
      <w:r w:rsidRPr="00FB10BE">
        <w:rPr>
          <w:b/>
          <w:bCs/>
          <w:lang w:val="en-US"/>
        </w:rPr>
        <w:t>:</w:t>
      </w:r>
    </w:p>
    <w:p w14:paraId="5EFFE745" w14:textId="29E4B094" w:rsidR="00FB10BE" w:rsidRPr="004227FE" w:rsidRDefault="004B3CA4" w:rsidP="006C4781">
      <w:pPr>
        <w:pStyle w:val="a5"/>
      </w:pPr>
      <w:r>
        <w:t>п</w:t>
      </w:r>
      <w:r w:rsidR="00FB10BE" w:rsidRPr="004227FE">
        <w:t>роизводитель и модель процессора</w:t>
      </w:r>
      <w:r w:rsidR="006C4781" w:rsidRPr="004227FE">
        <w:t xml:space="preserve">: </w:t>
      </w:r>
      <w:r w:rsidR="006C4781" w:rsidRPr="004227FE">
        <w:rPr>
          <w:lang w:val="en-US"/>
        </w:rPr>
        <w:t>Intel</w:t>
      </w:r>
      <w:r w:rsidR="006C4781" w:rsidRPr="004227FE">
        <w:t>(</w:t>
      </w:r>
      <w:r w:rsidR="006C4781" w:rsidRPr="004227FE">
        <w:rPr>
          <w:lang w:val="en-US"/>
        </w:rPr>
        <w:t>R</w:t>
      </w:r>
      <w:r w:rsidR="006C4781" w:rsidRPr="004227FE">
        <w:t xml:space="preserve">) </w:t>
      </w:r>
      <w:proofErr w:type="gramStart"/>
      <w:r w:rsidR="006C4781" w:rsidRPr="004227FE">
        <w:rPr>
          <w:lang w:val="en-US"/>
        </w:rPr>
        <w:t>Core</w:t>
      </w:r>
      <w:r w:rsidR="006C4781" w:rsidRPr="004227FE">
        <w:t>(</w:t>
      </w:r>
      <w:proofErr w:type="gramEnd"/>
      <w:r w:rsidR="006C4781" w:rsidRPr="004227FE">
        <w:rPr>
          <w:lang w:val="en-US"/>
        </w:rPr>
        <w:t>TM</w:t>
      </w:r>
      <w:r w:rsidR="006C4781" w:rsidRPr="004227FE">
        <w:t xml:space="preserve">) </w:t>
      </w:r>
      <w:proofErr w:type="spellStart"/>
      <w:r w:rsidR="006C4781" w:rsidRPr="004227FE">
        <w:rPr>
          <w:lang w:val="en-US"/>
        </w:rPr>
        <w:t>i</w:t>
      </w:r>
      <w:proofErr w:type="spellEnd"/>
      <w:r w:rsidR="006C4781" w:rsidRPr="004227FE">
        <w:t>5-9400</w:t>
      </w:r>
      <w:r w:rsidR="006C4781" w:rsidRPr="004227FE">
        <w:rPr>
          <w:lang w:val="en-US"/>
        </w:rPr>
        <w:t>F</w:t>
      </w:r>
      <w:r w:rsidR="006C4781" w:rsidRPr="004227FE">
        <w:t xml:space="preserve"> </w:t>
      </w:r>
      <w:r w:rsidR="006C4781" w:rsidRPr="004227FE">
        <w:rPr>
          <w:lang w:val="en-US"/>
        </w:rPr>
        <w:t>CPU</w:t>
      </w:r>
      <w:r w:rsidR="006C4781" w:rsidRPr="004227FE">
        <w:t xml:space="preserve"> @ 2.90</w:t>
      </w:r>
      <w:r w:rsidR="006C4781" w:rsidRPr="004227FE">
        <w:rPr>
          <w:lang w:val="en-US"/>
        </w:rPr>
        <w:t>GHz</w:t>
      </w:r>
    </w:p>
    <w:p w14:paraId="08550D65" w14:textId="5CB6B716" w:rsidR="00FB10BE" w:rsidRDefault="00FB10BE" w:rsidP="00EC1B7A">
      <w:pPr>
        <w:pStyle w:val="a5"/>
      </w:pPr>
      <w:r>
        <w:t>количество физических ядер</w:t>
      </w:r>
      <w:r w:rsidR="006C4781">
        <w:t>: 6</w:t>
      </w:r>
    </w:p>
    <w:p w14:paraId="41EF9F5A" w14:textId="70F5165B" w:rsidR="00FB10BE" w:rsidRDefault="00FB10BE" w:rsidP="00EC1B7A">
      <w:pPr>
        <w:pStyle w:val="a5"/>
      </w:pPr>
      <w:r>
        <w:t>поддержка технологии Hyper-</w:t>
      </w:r>
      <w:proofErr w:type="spellStart"/>
      <w:r>
        <w:t>Threading</w:t>
      </w:r>
      <w:proofErr w:type="spellEnd"/>
      <w:r w:rsidR="006C4781">
        <w:t>: Да</w:t>
      </w:r>
    </w:p>
    <w:p w14:paraId="2F874C4D" w14:textId="39C064D4" w:rsidR="004227FE" w:rsidRDefault="00FB10BE" w:rsidP="004227FE">
      <w:pPr>
        <w:pStyle w:val="a5"/>
      </w:pPr>
      <w:r>
        <w:t>типы и объёмы встроенной кэш-памяти</w:t>
      </w:r>
      <w:r w:rsidR="004227FE">
        <w:t>:</w:t>
      </w:r>
    </w:p>
    <w:p w14:paraId="675001BA" w14:textId="66D595B5" w:rsidR="00EC1B7A" w:rsidRPr="004227FE" w:rsidRDefault="00EC1B7A" w:rsidP="004227FE">
      <w:pPr>
        <w:pStyle w:val="123"/>
        <w:numPr>
          <w:ilvl w:val="0"/>
          <w:numId w:val="0"/>
        </w:numPr>
        <w:ind w:left="1418"/>
        <w:rPr>
          <w:b/>
          <w:bCs/>
        </w:rPr>
      </w:pPr>
      <w:r w:rsidRPr="004227FE">
        <w:rPr>
          <w:b/>
          <w:bCs/>
        </w:rPr>
        <w:t>Внутренний кэш (Л1Д) данных</w:t>
      </w:r>
      <w:r w:rsidR="004227FE">
        <w:rPr>
          <w:b/>
          <w:bCs/>
        </w:rPr>
        <w:t>:</w:t>
      </w:r>
    </w:p>
    <w:p w14:paraId="035F3AAE" w14:textId="11AB1F70" w:rsidR="00EC1B7A" w:rsidRDefault="00EC1B7A" w:rsidP="004227FE">
      <w:pPr>
        <w:pStyle w:val="a5"/>
      </w:pPr>
      <w:r>
        <w:t>Размер: 32Кб, 8-Магистральный, Исключительный, 64байт Длина строки, 2 Поток(и)</w:t>
      </w:r>
    </w:p>
    <w:p w14:paraId="717FDD65" w14:textId="58191A4E" w:rsidR="00EC1B7A" w:rsidRDefault="00EC1B7A" w:rsidP="004227FE">
      <w:pPr>
        <w:pStyle w:val="a5"/>
      </w:pPr>
      <w:r>
        <w:t xml:space="preserve">TLB - Translation </w:t>
      </w:r>
      <w:proofErr w:type="spellStart"/>
      <w:r>
        <w:t>Lookaside</w:t>
      </w:r>
      <w:proofErr w:type="spellEnd"/>
      <w:r>
        <w:t xml:space="preserve"> </w:t>
      </w:r>
      <w:proofErr w:type="spellStart"/>
      <w:r>
        <w:t>Buffer</w:t>
      </w:r>
      <w:proofErr w:type="spellEnd"/>
      <w:r>
        <w:t>: 4</w:t>
      </w:r>
      <w:proofErr w:type="gramStart"/>
      <w:r>
        <w:t>Кб :</w:t>
      </w:r>
      <w:proofErr w:type="gramEnd"/>
      <w:r>
        <w:t xml:space="preserve"> 64 4-Магистральный (256Кб); 1Гб : 4 4-Магистральный (4Гб)</w:t>
      </w:r>
    </w:p>
    <w:p w14:paraId="515D55DD" w14:textId="77777777" w:rsidR="00EC1B7A" w:rsidRPr="004227FE" w:rsidRDefault="00EC1B7A" w:rsidP="004227FE">
      <w:pPr>
        <w:pStyle w:val="123"/>
        <w:numPr>
          <w:ilvl w:val="0"/>
          <w:numId w:val="0"/>
        </w:numPr>
        <w:ind w:left="1418"/>
        <w:rPr>
          <w:b/>
          <w:bCs/>
        </w:rPr>
      </w:pPr>
      <w:r w:rsidRPr="004227FE">
        <w:rPr>
          <w:b/>
          <w:bCs/>
        </w:rPr>
        <w:t>Внутренний кэш (Л1К) команд</w:t>
      </w:r>
    </w:p>
    <w:p w14:paraId="04B3E7F7" w14:textId="35C7E953" w:rsidR="00EC1B7A" w:rsidRDefault="00EC1B7A" w:rsidP="004227FE">
      <w:pPr>
        <w:pStyle w:val="a5"/>
      </w:pPr>
      <w:r>
        <w:t>Размер: 32Кб, 8-Магистральный, Исключительный, 64байт Длина строки, 2 Поток(и)</w:t>
      </w:r>
    </w:p>
    <w:p w14:paraId="37AC8D5A" w14:textId="5B811FF6" w:rsidR="00EC1B7A" w:rsidRDefault="00EC1B7A" w:rsidP="004227FE">
      <w:pPr>
        <w:pStyle w:val="a5"/>
      </w:pPr>
      <w:r>
        <w:t xml:space="preserve">TLB - Translation </w:t>
      </w:r>
      <w:proofErr w:type="spellStart"/>
      <w:r>
        <w:t>Lookaside</w:t>
      </w:r>
      <w:proofErr w:type="spellEnd"/>
      <w:r>
        <w:t xml:space="preserve"> </w:t>
      </w:r>
      <w:proofErr w:type="spellStart"/>
      <w:r>
        <w:t>Buffer</w:t>
      </w:r>
      <w:proofErr w:type="spellEnd"/>
      <w:r>
        <w:t>: 4Кб: 128 8-Магистральный (512Кб); 2Мб: 8 255-Магистральный (16Мб)</w:t>
      </w:r>
    </w:p>
    <w:p w14:paraId="71B7815F" w14:textId="77777777" w:rsidR="00EC1B7A" w:rsidRPr="004227FE" w:rsidRDefault="00EC1B7A" w:rsidP="004227FE">
      <w:pPr>
        <w:pStyle w:val="123"/>
        <w:numPr>
          <w:ilvl w:val="0"/>
          <w:numId w:val="0"/>
        </w:numPr>
        <w:ind w:left="1418"/>
        <w:rPr>
          <w:b/>
          <w:bCs/>
        </w:rPr>
      </w:pPr>
      <w:r w:rsidRPr="004227FE">
        <w:rPr>
          <w:b/>
          <w:bCs/>
        </w:rPr>
        <w:t>Встроенный кэш данных Л2Д</w:t>
      </w:r>
    </w:p>
    <w:p w14:paraId="27EB04E3" w14:textId="514EEA58" w:rsidR="00EC1B7A" w:rsidRDefault="00EC1B7A" w:rsidP="004227FE">
      <w:pPr>
        <w:pStyle w:val="a5"/>
      </w:pPr>
      <w:r>
        <w:t>Размер: 256Кб, ECC, 4-Магистральный, Исключительный, 64байт Длина строки, 2 Поток(и)</w:t>
      </w:r>
    </w:p>
    <w:p w14:paraId="64BE309A" w14:textId="57B97530" w:rsidR="00EC1B7A" w:rsidRDefault="00EC1B7A" w:rsidP="004227FE">
      <w:pPr>
        <w:pStyle w:val="a5"/>
      </w:pPr>
      <w:r>
        <w:t xml:space="preserve">TLB - Translation </w:t>
      </w:r>
      <w:proofErr w:type="spellStart"/>
      <w:r>
        <w:t>Lookaside</w:t>
      </w:r>
      <w:proofErr w:type="spellEnd"/>
      <w:r>
        <w:t xml:space="preserve"> </w:t>
      </w:r>
      <w:proofErr w:type="spellStart"/>
      <w:r>
        <w:t>Buffer</w:t>
      </w:r>
      <w:proofErr w:type="spellEnd"/>
      <w:r>
        <w:t>: 4Кб: 1536 6-Магистральный (6Мб); 2Мб: 1536 6-Магистральный (3Гб)</w:t>
      </w:r>
    </w:p>
    <w:p w14:paraId="67A042C6" w14:textId="77777777" w:rsidR="004227FE" w:rsidRDefault="004227FE" w:rsidP="004227FE">
      <w:pPr>
        <w:pStyle w:val="a5"/>
        <w:numPr>
          <w:ilvl w:val="0"/>
          <w:numId w:val="0"/>
        </w:numPr>
        <w:ind w:left="709"/>
      </w:pPr>
    </w:p>
    <w:p w14:paraId="72183581" w14:textId="41B0588B" w:rsidR="00FB10BE" w:rsidRDefault="00FB10BE" w:rsidP="00EC1B7A">
      <w:pPr>
        <w:pStyle w:val="a5"/>
      </w:pPr>
      <w:r>
        <w:t>наличие интегрированного графического контроллера</w:t>
      </w:r>
      <w:r w:rsidR="00EC1B7A">
        <w:t xml:space="preserve">: </w:t>
      </w:r>
      <w:r w:rsidR="00EC1B7A" w:rsidRPr="004227FE">
        <w:t>да</w:t>
      </w:r>
    </w:p>
    <w:p w14:paraId="5EFE6A67" w14:textId="06D63587" w:rsidR="008B7FA8" w:rsidRDefault="008B7FA8" w:rsidP="008B7FA8">
      <w:pPr>
        <w:pStyle w:val="af0"/>
      </w:pPr>
      <w:r w:rsidRPr="008B7FA8">
        <w:rPr>
          <w:noProof/>
        </w:rPr>
        <w:lastRenderedPageBreak/>
        <w:drawing>
          <wp:inline distT="0" distB="0" distL="0" distR="0" wp14:anchorId="19E1A1D3" wp14:editId="4C08C0B8">
            <wp:extent cx="4457700" cy="55706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9980" cy="557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37FC" w14:textId="59F246ED" w:rsidR="008B7FA8" w:rsidRDefault="00541C4D" w:rsidP="008B7FA8">
      <w:pPr>
        <w:pStyle w:val="a0"/>
        <w:rPr>
          <w:lang w:eastAsia="ru-RU"/>
        </w:rPr>
      </w:pPr>
      <w:r>
        <w:rPr>
          <w:lang w:eastAsia="ru-RU"/>
        </w:rPr>
        <w:t xml:space="preserve"> — Данные о процессоре</w:t>
      </w:r>
    </w:p>
    <w:p w14:paraId="58AECAF2" w14:textId="43717FED" w:rsidR="008B7FA8" w:rsidRDefault="008B7FA8" w:rsidP="008B7FA8">
      <w:pPr>
        <w:pStyle w:val="af0"/>
      </w:pPr>
      <w:r w:rsidRPr="008B7FA8">
        <w:rPr>
          <w:noProof/>
        </w:rPr>
        <w:lastRenderedPageBreak/>
        <w:drawing>
          <wp:inline distT="0" distB="0" distL="0" distR="0" wp14:anchorId="41B3B5A1" wp14:editId="45F42D0F">
            <wp:extent cx="4152900" cy="41429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6215" cy="414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E9DC" w14:textId="7D14AE65" w:rsidR="00FB10BE" w:rsidRDefault="00F05F93" w:rsidP="00FB10BE">
      <w:pPr>
        <w:pStyle w:val="a0"/>
        <w:rPr>
          <w:lang w:eastAsia="ru-RU"/>
        </w:rPr>
      </w:pPr>
      <w:r>
        <w:rPr>
          <w:lang w:eastAsia="ru-RU"/>
        </w:rPr>
        <w:t xml:space="preserve"> — Информация о системе</w:t>
      </w:r>
    </w:p>
    <w:p w14:paraId="0FF40084" w14:textId="77777777" w:rsidR="00FB10BE" w:rsidRPr="00FB10BE" w:rsidRDefault="00FB10BE" w:rsidP="00FB10BE">
      <w:pPr>
        <w:pStyle w:val="a9"/>
        <w:rPr>
          <w:b/>
          <w:bCs/>
          <w:lang w:val="en-US"/>
        </w:rPr>
      </w:pPr>
      <w:r w:rsidRPr="00FB10BE">
        <w:rPr>
          <w:b/>
          <w:bCs/>
        </w:rPr>
        <w:t>Оперативная</w:t>
      </w:r>
      <w:r w:rsidRPr="00FB10BE">
        <w:rPr>
          <w:b/>
          <w:bCs/>
          <w:lang w:val="en-US"/>
        </w:rPr>
        <w:t xml:space="preserve"> </w:t>
      </w:r>
      <w:r w:rsidRPr="00FB10BE">
        <w:rPr>
          <w:b/>
          <w:bCs/>
        </w:rPr>
        <w:t>память</w:t>
      </w:r>
      <w:r w:rsidRPr="00FB10BE">
        <w:rPr>
          <w:b/>
          <w:bCs/>
          <w:lang w:val="en-US"/>
        </w:rPr>
        <w:t xml:space="preserve"> (RAM – Random Access Memory):</w:t>
      </w:r>
    </w:p>
    <w:p w14:paraId="1EC47DE7" w14:textId="1DBBE73A" w:rsidR="00FB10BE" w:rsidRPr="00FB10BE" w:rsidRDefault="00FB10BE" w:rsidP="00B94F56">
      <w:pPr>
        <w:pStyle w:val="a5"/>
        <w:rPr>
          <w:lang w:val="en-US"/>
        </w:rPr>
      </w:pPr>
      <w:r>
        <w:t>тип</w:t>
      </w:r>
      <w:r w:rsidRPr="00FB10BE">
        <w:rPr>
          <w:lang w:val="en-US"/>
        </w:rPr>
        <w:t xml:space="preserve"> (DRAM, SDRAM, DDR SDRAM, RDRAM, DDR II</w:t>
      </w:r>
    </w:p>
    <w:p w14:paraId="015F52A3" w14:textId="3A811BBE" w:rsidR="00FB10BE" w:rsidRPr="008B7FA8" w:rsidRDefault="00FB10BE" w:rsidP="00B94F56">
      <w:pPr>
        <w:pStyle w:val="a5"/>
        <w:numPr>
          <w:ilvl w:val="0"/>
          <w:numId w:val="0"/>
        </w:numPr>
        <w:rPr>
          <w:lang w:val="en-US"/>
        </w:rPr>
      </w:pPr>
      <w:r w:rsidRPr="00FB10BE">
        <w:rPr>
          <w:lang w:val="en-US"/>
        </w:rPr>
        <w:t>SDRAM, DDR III SDRAM, DDR IV SDRAM, DDR V</w:t>
      </w:r>
      <w:r w:rsidR="00B94F56" w:rsidRPr="00B94F56">
        <w:rPr>
          <w:lang w:val="en-US"/>
        </w:rPr>
        <w:t xml:space="preserve">, </w:t>
      </w:r>
      <w:r w:rsidRPr="008B7FA8">
        <w:rPr>
          <w:lang w:val="en-US"/>
        </w:rPr>
        <w:t>SDRAM)</w:t>
      </w:r>
      <w:r w:rsidR="008B7FA8" w:rsidRPr="008B7FA8">
        <w:rPr>
          <w:lang w:val="en-US"/>
        </w:rPr>
        <w:t xml:space="preserve">: </w:t>
      </w:r>
      <w:r w:rsidR="008B7FA8" w:rsidRPr="00FB10BE">
        <w:rPr>
          <w:lang w:val="en-US"/>
        </w:rPr>
        <w:t>DDR</w:t>
      </w:r>
      <w:r w:rsidR="008B7FA8" w:rsidRPr="008B7FA8">
        <w:rPr>
          <w:lang w:val="en-US"/>
        </w:rPr>
        <w:t xml:space="preserve"> </w:t>
      </w:r>
      <w:r w:rsidR="008B7FA8" w:rsidRPr="00FB10BE">
        <w:rPr>
          <w:lang w:val="en-US"/>
        </w:rPr>
        <w:t>IV</w:t>
      </w:r>
    </w:p>
    <w:p w14:paraId="40F1EB97" w14:textId="6DE4B420" w:rsidR="00FB10BE" w:rsidRPr="0006102E" w:rsidRDefault="00FB10BE" w:rsidP="00B94F56">
      <w:pPr>
        <w:pStyle w:val="a5"/>
        <w:rPr>
          <w:lang w:val="en-US"/>
        </w:rPr>
      </w:pPr>
      <w:r>
        <w:t>объём</w:t>
      </w:r>
      <w:r w:rsidR="008B7FA8" w:rsidRPr="0006102E">
        <w:rPr>
          <w:lang w:val="en-US"/>
        </w:rPr>
        <w:t>: 2</w:t>
      </w:r>
      <w:r w:rsidR="008B7FA8">
        <w:rPr>
          <w:lang w:val="en-US"/>
        </w:rPr>
        <w:t>x</w:t>
      </w:r>
      <w:r w:rsidR="008B7FA8" w:rsidRPr="0006102E">
        <w:rPr>
          <w:lang w:val="en-US"/>
        </w:rPr>
        <w:t>8</w:t>
      </w:r>
      <w:r w:rsidR="008B7FA8">
        <w:t>Гб</w:t>
      </w:r>
      <w:r w:rsidR="008B7FA8" w:rsidRPr="0006102E">
        <w:rPr>
          <w:lang w:val="en-US"/>
        </w:rPr>
        <w:t>+2</w:t>
      </w:r>
      <w:r w:rsidR="008B7FA8">
        <w:t>х</w:t>
      </w:r>
      <w:r w:rsidR="008B7FA8" w:rsidRPr="0006102E">
        <w:rPr>
          <w:lang w:val="en-US"/>
        </w:rPr>
        <w:t>4</w:t>
      </w:r>
      <w:r w:rsidR="008B7FA8">
        <w:t>Гб</w:t>
      </w:r>
      <w:r w:rsidR="008B7FA8" w:rsidRPr="0006102E">
        <w:rPr>
          <w:lang w:val="en-US"/>
        </w:rPr>
        <w:t xml:space="preserve"> (24</w:t>
      </w:r>
      <w:r w:rsidR="008B7FA8">
        <w:t>Гб</w:t>
      </w:r>
      <w:r w:rsidR="008B7FA8" w:rsidRPr="0006102E">
        <w:rPr>
          <w:lang w:val="en-US"/>
        </w:rPr>
        <w:t>)</w:t>
      </w:r>
    </w:p>
    <w:p w14:paraId="148DF00B" w14:textId="7704B206" w:rsidR="00FB10BE" w:rsidRDefault="00FB10BE" w:rsidP="00140EA3">
      <w:pPr>
        <w:pStyle w:val="a5"/>
      </w:pPr>
      <w:r>
        <w:t>рабочая тактовая частота</w:t>
      </w:r>
      <w:r w:rsidR="008B7FA8" w:rsidRPr="008B7FA8">
        <w:t>:</w:t>
      </w:r>
      <w:r w:rsidR="008B7FA8">
        <w:t xml:space="preserve"> 2</w:t>
      </w:r>
      <w:r w:rsidR="00E13B3F">
        <w:t>666</w:t>
      </w:r>
      <w:r w:rsidR="008B7FA8">
        <w:t xml:space="preserve">ГГц </w:t>
      </w:r>
    </w:p>
    <w:p w14:paraId="60DED686" w14:textId="77777777" w:rsidR="00FB10BE" w:rsidRPr="00FB10BE" w:rsidRDefault="00FB10BE" w:rsidP="00FB10BE">
      <w:pPr>
        <w:pStyle w:val="a9"/>
        <w:rPr>
          <w:b/>
          <w:bCs/>
        </w:rPr>
      </w:pPr>
      <w:r w:rsidRPr="00FB10BE">
        <w:rPr>
          <w:b/>
          <w:bCs/>
        </w:rPr>
        <w:t>Накопители на жёстких дисках (HDD — Hard Disk Drive):</w:t>
      </w:r>
    </w:p>
    <w:p w14:paraId="16313E0F" w14:textId="2478FB2D" w:rsidR="00FB10BE" w:rsidRPr="008B7FA8" w:rsidRDefault="00FB10BE" w:rsidP="0084434C">
      <w:pPr>
        <w:pStyle w:val="a5"/>
      </w:pPr>
      <w:r>
        <w:t>модель</w:t>
      </w:r>
      <w:r w:rsidR="008B7FA8">
        <w:t>:</w:t>
      </w:r>
      <w:r w:rsidR="008B7FA8" w:rsidRPr="008B7FA8">
        <w:t xml:space="preserve"> </w:t>
      </w:r>
      <w:r w:rsidR="008B7FA8">
        <w:rPr>
          <w:lang w:val="en-US"/>
        </w:rPr>
        <w:t>TOSHIBA</w:t>
      </w:r>
      <w:r w:rsidR="008B7FA8" w:rsidRPr="008B7FA8">
        <w:t xml:space="preserve"> </w:t>
      </w:r>
      <w:r w:rsidR="008B7FA8">
        <w:rPr>
          <w:lang w:val="en-US"/>
        </w:rPr>
        <w:t>HDWD</w:t>
      </w:r>
      <w:r w:rsidR="008B7FA8" w:rsidRPr="008B7FA8">
        <w:t>110</w:t>
      </w:r>
    </w:p>
    <w:p w14:paraId="7A26940C" w14:textId="3EF0F12C" w:rsidR="00FB10BE" w:rsidRPr="007B69B3" w:rsidRDefault="00FB10BE" w:rsidP="0084434C">
      <w:pPr>
        <w:pStyle w:val="a5"/>
      </w:pPr>
      <w:r>
        <w:t>объём (Гбайт)</w:t>
      </w:r>
      <w:r w:rsidR="008B7FA8">
        <w:t>:</w:t>
      </w:r>
      <w:r w:rsidR="007B69B3" w:rsidRPr="007B69B3">
        <w:t xml:space="preserve"> 931,51</w:t>
      </w:r>
    </w:p>
    <w:p w14:paraId="350A7EF4" w14:textId="3CB0D809" w:rsidR="00FB10BE" w:rsidRDefault="00FB10BE" w:rsidP="0084434C">
      <w:pPr>
        <w:pStyle w:val="a5"/>
      </w:pPr>
      <w:r>
        <w:t>тип</w:t>
      </w:r>
      <w:r w:rsidR="00140EA3">
        <w:t xml:space="preserve">: </w:t>
      </w:r>
      <w:r w:rsidR="00140EA3">
        <w:rPr>
          <w:lang w:val="en-US"/>
        </w:rPr>
        <w:t>HDD</w:t>
      </w:r>
    </w:p>
    <w:p w14:paraId="5AF90EF4" w14:textId="296B6B7B" w:rsidR="0084434C" w:rsidRDefault="0084434C" w:rsidP="0084434C">
      <w:pPr>
        <w:pStyle w:val="af0"/>
      </w:pPr>
      <w:r w:rsidRPr="0084434C">
        <w:rPr>
          <w:noProof/>
        </w:rPr>
        <w:lastRenderedPageBreak/>
        <w:drawing>
          <wp:inline distT="0" distB="0" distL="0" distR="0" wp14:anchorId="25AFB607" wp14:editId="1033AC73">
            <wp:extent cx="3519170" cy="3957012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3058" cy="39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93E3" w14:textId="502C84D9" w:rsidR="008B7FA8" w:rsidRDefault="00F05F93" w:rsidP="00F05F93">
      <w:pPr>
        <w:pStyle w:val="a0"/>
        <w:rPr>
          <w:lang w:eastAsia="ru-RU"/>
        </w:rPr>
      </w:pPr>
      <w:r>
        <w:rPr>
          <w:lang w:eastAsia="ru-RU"/>
        </w:rPr>
        <w:t xml:space="preserve"> — Данные о накопителях</w:t>
      </w:r>
    </w:p>
    <w:p w14:paraId="42528EB2" w14:textId="77777777" w:rsidR="00FB10BE" w:rsidRPr="00FB10BE" w:rsidRDefault="00FB10BE" w:rsidP="00FB10BE">
      <w:pPr>
        <w:pStyle w:val="a9"/>
        <w:rPr>
          <w:b/>
          <w:bCs/>
        </w:rPr>
      </w:pPr>
      <w:r w:rsidRPr="00FB10BE">
        <w:rPr>
          <w:b/>
          <w:bCs/>
        </w:rPr>
        <w:t>Видеоадаптер и дисплей (</w:t>
      </w:r>
      <w:proofErr w:type="spellStart"/>
      <w:r w:rsidRPr="00FB10BE">
        <w:rPr>
          <w:b/>
          <w:bCs/>
        </w:rPr>
        <w:t>video</w:t>
      </w:r>
      <w:proofErr w:type="spellEnd"/>
      <w:r w:rsidRPr="00FB10BE">
        <w:rPr>
          <w:b/>
          <w:bCs/>
        </w:rPr>
        <w:t xml:space="preserve"> </w:t>
      </w:r>
      <w:proofErr w:type="spellStart"/>
      <w:r w:rsidRPr="00FB10BE">
        <w:rPr>
          <w:b/>
          <w:bCs/>
        </w:rPr>
        <w:t>adapter</w:t>
      </w:r>
      <w:proofErr w:type="spellEnd"/>
      <w:r w:rsidRPr="00FB10BE">
        <w:rPr>
          <w:b/>
          <w:bCs/>
        </w:rPr>
        <w:t>):</w:t>
      </w:r>
    </w:p>
    <w:p w14:paraId="74392DBC" w14:textId="719F55D4" w:rsidR="00FB10BE" w:rsidRPr="0084434C" w:rsidRDefault="00FB10BE" w:rsidP="009E756F">
      <w:pPr>
        <w:pStyle w:val="a5"/>
      </w:pPr>
      <w:r>
        <w:t>модель графического адаптера</w:t>
      </w:r>
      <w:r w:rsidR="0084434C">
        <w:t xml:space="preserve">: </w:t>
      </w:r>
      <w:r w:rsidR="0084434C">
        <w:rPr>
          <w:lang w:val="en-US"/>
        </w:rPr>
        <w:t>MSI</w:t>
      </w:r>
      <w:r w:rsidR="0084434C" w:rsidRPr="0084434C">
        <w:t xml:space="preserve"> </w:t>
      </w:r>
      <w:r w:rsidR="0084434C">
        <w:rPr>
          <w:lang w:val="en-US"/>
        </w:rPr>
        <w:t>Radeon</w:t>
      </w:r>
      <w:r w:rsidR="0084434C" w:rsidRPr="0084434C">
        <w:t xml:space="preserve"> </w:t>
      </w:r>
      <w:r w:rsidR="0084434C">
        <w:rPr>
          <w:lang w:val="en-US"/>
        </w:rPr>
        <w:t>RX</w:t>
      </w:r>
      <w:r w:rsidR="0084434C" w:rsidRPr="0084434C">
        <w:t xml:space="preserve"> 570 </w:t>
      </w:r>
      <w:r w:rsidR="0084434C">
        <w:rPr>
          <w:lang w:val="en-US"/>
        </w:rPr>
        <w:t>Armor</w:t>
      </w:r>
      <w:r w:rsidR="0084434C" w:rsidRPr="0084434C">
        <w:t xml:space="preserve"> 8</w:t>
      </w:r>
      <w:r w:rsidR="0084434C">
        <w:rPr>
          <w:lang w:val="en-US"/>
        </w:rPr>
        <w:t>G</w:t>
      </w:r>
      <w:r w:rsidR="0084434C" w:rsidRPr="0084434C">
        <w:t xml:space="preserve"> </w:t>
      </w:r>
      <w:r w:rsidR="0084434C">
        <w:rPr>
          <w:lang w:val="en-US"/>
        </w:rPr>
        <w:t>OC</w:t>
      </w:r>
    </w:p>
    <w:p w14:paraId="509C74CA" w14:textId="72783B22" w:rsidR="00FB10BE" w:rsidRPr="0084434C" w:rsidRDefault="00FB10BE" w:rsidP="009E756F">
      <w:pPr>
        <w:pStyle w:val="a5"/>
      </w:pPr>
      <w:r>
        <w:t>объём (и тип) видеопамяти</w:t>
      </w:r>
      <w:r w:rsidR="0084434C">
        <w:t>:</w:t>
      </w:r>
      <w:r w:rsidR="0084434C" w:rsidRPr="0084434C">
        <w:t xml:space="preserve"> </w:t>
      </w:r>
      <w:r w:rsidR="0084434C">
        <w:rPr>
          <w:lang w:val="en-US"/>
        </w:rPr>
        <w:t>DDR</w:t>
      </w:r>
      <w:r w:rsidR="0084434C" w:rsidRPr="0084434C">
        <w:t>5 8</w:t>
      </w:r>
      <w:r w:rsidR="0084434C">
        <w:t>Гб</w:t>
      </w:r>
    </w:p>
    <w:p w14:paraId="3A72A0C2" w14:textId="37698D9B" w:rsidR="00FB10BE" w:rsidRDefault="00FB10BE" w:rsidP="009E756F">
      <w:pPr>
        <w:pStyle w:val="a5"/>
      </w:pPr>
      <w:r>
        <w:t>максимальное разрешение, глубина цвета и соответствующая частота</w:t>
      </w:r>
      <w:r w:rsidR="0084434C">
        <w:t xml:space="preserve"> </w:t>
      </w:r>
      <w:r>
        <w:t>обновления изображения</w:t>
      </w:r>
      <w:r w:rsidR="0084434C">
        <w:t xml:space="preserve">: </w:t>
      </w:r>
      <w:r w:rsidR="0061683D">
        <w:t xml:space="preserve">1920х1080, </w:t>
      </w:r>
      <w:proofErr w:type="gramStart"/>
      <w:r w:rsidR="0061683D">
        <w:t>-- ,</w:t>
      </w:r>
      <w:proofErr w:type="gramEnd"/>
      <w:r w:rsidR="0061683D">
        <w:t xml:space="preserve"> 165Гц </w:t>
      </w:r>
    </w:p>
    <w:p w14:paraId="42F9272E" w14:textId="650B09B1" w:rsidR="00FB10BE" w:rsidRPr="0061683D" w:rsidRDefault="00FB10BE" w:rsidP="009E756F">
      <w:pPr>
        <w:pStyle w:val="a5"/>
      </w:pPr>
      <w:r>
        <w:t>модель монитора (тип и размер экрана)</w:t>
      </w:r>
      <w:r w:rsidR="0084434C">
        <w:t xml:space="preserve">: </w:t>
      </w:r>
      <w:r w:rsidR="0061683D">
        <w:rPr>
          <w:lang w:val="en-US"/>
        </w:rPr>
        <w:t>AOC</w:t>
      </w:r>
      <w:r w:rsidR="0061683D" w:rsidRPr="0061683D">
        <w:t xml:space="preserve"> </w:t>
      </w:r>
      <w:r w:rsidR="0061683D">
        <w:rPr>
          <w:lang w:val="en-US"/>
        </w:rPr>
        <w:t>International</w:t>
      </w:r>
      <w:r w:rsidR="0061683D" w:rsidRPr="0061683D">
        <w:t xml:space="preserve"> 24</w:t>
      </w:r>
      <w:r w:rsidR="0061683D">
        <w:rPr>
          <w:lang w:val="en-US"/>
        </w:rPr>
        <w:t>G</w:t>
      </w:r>
      <w:r w:rsidR="0061683D" w:rsidRPr="0061683D">
        <w:t>2</w:t>
      </w:r>
      <w:r w:rsidR="0061683D">
        <w:rPr>
          <w:lang w:val="en-US"/>
        </w:rPr>
        <w:t>W</w:t>
      </w:r>
      <w:r w:rsidR="0061683D" w:rsidRPr="0061683D">
        <w:t>1</w:t>
      </w:r>
      <w:r w:rsidR="0061683D">
        <w:rPr>
          <w:lang w:val="en-US"/>
        </w:rPr>
        <w:t>G</w:t>
      </w:r>
      <w:r w:rsidR="0061683D" w:rsidRPr="0061683D">
        <w:t>3- (1920</w:t>
      </w:r>
      <w:r w:rsidR="0061683D">
        <w:rPr>
          <w:lang w:val="en-US"/>
        </w:rPr>
        <w:t>x</w:t>
      </w:r>
      <w:r w:rsidR="0061683D" w:rsidRPr="0061683D">
        <w:t>1080, 24</w:t>
      </w:r>
      <w:r w:rsidR="0061683D" w:rsidRPr="009E756F">
        <w:t>.</w:t>
      </w:r>
      <w:r w:rsidR="0061683D" w:rsidRPr="0061683D">
        <w:t>0’’)</w:t>
      </w:r>
      <w:r w:rsidR="00F05F93">
        <w:t xml:space="preserve"> (рисунок 5).</w:t>
      </w:r>
    </w:p>
    <w:p w14:paraId="10E3DB5D" w14:textId="63713F38" w:rsidR="0084434C" w:rsidRDefault="0084434C" w:rsidP="0084434C">
      <w:pPr>
        <w:pStyle w:val="af0"/>
      </w:pPr>
      <w:r w:rsidRPr="0084434C">
        <w:rPr>
          <w:noProof/>
        </w:rPr>
        <w:lastRenderedPageBreak/>
        <w:drawing>
          <wp:inline distT="0" distB="0" distL="0" distR="0" wp14:anchorId="3C3E798A" wp14:editId="58907871">
            <wp:extent cx="3385820" cy="4489716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362" cy="449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2A07" w14:textId="0349AD2B" w:rsidR="00B94F56" w:rsidRPr="00B94F56" w:rsidRDefault="00F05F93" w:rsidP="00B94F56">
      <w:pPr>
        <w:pStyle w:val="a0"/>
        <w:rPr>
          <w:lang w:eastAsia="ru-RU"/>
        </w:rPr>
      </w:pPr>
      <w:r>
        <w:rPr>
          <w:lang w:eastAsia="ru-RU"/>
        </w:rPr>
        <w:t xml:space="preserve"> — Данные о видеоадаптере и дисплее</w:t>
      </w:r>
    </w:p>
    <w:p w14:paraId="12D2E093" w14:textId="77777777" w:rsidR="00FB10BE" w:rsidRPr="00FB10BE" w:rsidRDefault="00FB10BE" w:rsidP="00FB10BE">
      <w:pPr>
        <w:pStyle w:val="a9"/>
        <w:rPr>
          <w:b/>
          <w:bCs/>
        </w:rPr>
      </w:pPr>
      <w:r w:rsidRPr="00FB10BE">
        <w:rPr>
          <w:b/>
          <w:bCs/>
        </w:rPr>
        <w:t>Чипсет и материнская плата (</w:t>
      </w:r>
      <w:proofErr w:type="spellStart"/>
      <w:r w:rsidRPr="00FB10BE">
        <w:rPr>
          <w:b/>
          <w:bCs/>
        </w:rPr>
        <w:t>mother</w:t>
      </w:r>
      <w:proofErr w:type="spellEnd"/>
      <w:r w:rsidRPr="00FB10BE">
        <w:rPr>
          <w:b/>
          <w:bCs/>
        </w:rPr>
        <w:t xml:space="preserve"> </w:t>
      </w:r>
      <w:proofErr w:type="spellStart"/>
      <w:r w:rsidRPr="00FB10BE">
        <w:rPr>
          <w:b/>
          <w:bCs/>
        </w:rPr>
        <w:t>board</w:t>
      </w:r>
      <w:proofErr w:type="spellEnd"/>
      <w:r w:rsidRPr="00FB10BE">
        <w:rPr>
          <w:b/>
          <w:bCs/>
        </w:rPr>
        <w:t>):</w:t>
      </w:r>
    </w:p>
    <w:p w14:paraId="3EFE3062" w14:textId="6ABD807F" w:rsidR="00FB10BE" w:rsidRPr="00137844" w:rsidRDefault="00FB10BE" w:rsidP="00B94F56">
      <w:pPr>
        <w:pStyle w:val="a5"/>
      </w:pPr>
      <w:r>
        <w:t>производитель и модель</w:t>
      </w:r>
      <w:r w:rsidR="009E756F" w:rsidRPr="009E756F">
        <w:t>:</w:t>
      </w:r>
      <w:r w:rsidR="00137844">
        <w:t xml:space="preserve"> </w:t>
      </w:r>
      <w:r w:rsidR="00137844">
        <w:rPr>
          <w:lang w:val="en-US"/>
        </w:rPr>
        <w:t>MSI</w:t>
      </w:r>
      <w:r w:rsidR="00137844" w:rsidRPr="00137844">
        <w:t xml:space="preserve"> </w:t>
      </w:r>
      <w:r w:rsidR="00137844">
        <w:rPr>
          <w:lang w:val="en-US"/>
        </w:rPr>
        <w:t>B</w:t>
      </w:r>
      <w:r w:rsidR="00137844" w:rsidRPr="00137844">
        <w:t>365</w:t>
      </w:r>
      <w:r w:rsidR="00137844">
        <w:rPr>
          <w:lang w:val="en-US"/>
        </w:rPr>
        <w:t>M</w:t>
      </w:r>
      <w:r w:rsidR="00137844" w:rsidRPr="00137844">
        <w:t xml:space="preserve"> </w:t>
      </w:r>
      <w:r w:rsidR="00137844">
        <w:rPr>
          <w:lang w:val="en-US"/>
        </w:rPr>
        <w:t>PRO</w:t>
      </w:r>
      <w:r w:rsidR="00137844" w:rsidRPr="00137844">
        <w:t>-</w:t>
      </w:r>
      <w:r w:rsidR="00137844">
        <w:rPr>
          <w:lang w:val="en-US"/>
        </w:rPr>
        <w:t>VDH</w:t>
      </w:r>
      <w:r w:rsidR="00137844" w:rsidRPr="00137844">
        <w:t xml:space="preserve"> (</w:t>
      </w:r>
      <w:r w:rsidR="00137844">
        <w:rPr>
          <w:lang w:val="en-US"/>
        </w:rPr>
        <w:t>MS</w:t>
      </w:r>
      <w:r w:rsidR="00137844" w:rsidRPr="00137844">
        <w:t>-7</w:t>
      </w:r>
      <w:r w:rsidR="00137844">
        <w:rPr>
          <w:lang w:val="en-US"/>
        </w:rPr>
        <w:t>C</w:t>
      </w:r>
      <w:r w:rsidR="00137844" w:rsidRPr="00137844">
        <w:t>39)</w:t>
      </w:r>
    </w:p>
    <w:p w14:paraId="0CD1872D" w14:textId="55736D14" w:rsidR="00B94F56" w:rsidRPr="00B94F56" w:rsidRDefault="00B94F56" w:rsidP="00B94F56">
      <w:pPr>
        <w:pStyle w:val="a9"/>
        <w:rPr>
          <w:b/>
          <w:bCs/>
        </w:rPr>
      </w:pPr>
      <w:r w:rsidRPr="00B94F56">
        <w:rPr>
          <w:b/>
          <w:bCs/>
        </w:rPr>
        <w:t xml:space="preserve">Тип и число слотов расширения (PCI, </w:t>
      </w:r>
      <w:proofErr w:type="spellStart"/>
      <w:r w:rsidRPr="00B94F56">
        <w:rPr>
          <w:b/>
          <w:bCs/>
        </w:rPr>
        <w:t>PCIe</w:t>
      </w:r>
      <w:proofErr w:type="spellEnd"/>
      <w:r w:rsidRPr="00B94F56">
        <w:rPr>
          <w:b/>
          <w:bCs/>
        </w:rPr>
        <w:t>, SATA) и их характеристики:</w:t>
      </w:r>
    </w:p>
    <w:p w14:paraId="5D3B799A" w14:textId="77777777" w:rsidR="00B94F56" w:rsidRPr="00B94F56" w:rsidRDefault="00B94F56" w:rsidP="00B94F56">
      <w:pPr>
        <w:pStyle w:val="a9"/>
      </w:pPr>
      <w:r w:rsidRPr="00B94F56">
        <w:t>Слоты PCI/</w:t>
      </w:r>
      <w:proofErr w:type="spellStart"/>
      <w:r w:rsidRPr="00B94F56">
        <w:t>PCIe</w:t>
      </w:r>
      <w:proofErr w:type="spellEnd"/>
      <w:r w:rsidRPr="00B94F56">
        <w:t>:</w:t>
      </w:r>
    </w:p>
    <w:p w14:paraId="4DB4E1E2" w14:textId="77777777" w:rsidR="00B94F56" w:rsidRPr="00B94F56" w:rsidRDefault="00B94F56" w:rsidP="00B94F56">
      <w:pPr>
        <w:pStyle w:val="a5"/>
      </w:pPr>
      <w:proofErr w:type="spellStart"/>
      <w:r w:rsidRPr="00B94F56">
        <w:t>PCIe</w:t>
      </w:r>
      <w:proofErr w:type="spellEnd"/>
      <w:r w:rsidRPr="00B94F56">
        <w:t xml:space="preserve"> x16: 1 слот (используется, версия </w:t>
      </w:r>
      <w:proofErr w:type="spellStart"/>
      <w:r w:rsidRPr="00B94F56">
        <w:t>PCIe</w:t>
      </w:r>
      <w:proofErr w:type="spellEnd"/>
      <w:r w:rsidRPr="00B94F56">
        <w:t xml:space="preserve"> 3.0, скорость 2.5 Гбит/с).</w:t>
      </w:r>
    </w:p>
    <w:p w14:paraId="2F4A8C3F" w14:textId="77777777" w:rsidR="00B94F56" w:rsidRPr="00B94F56" w:rsidRDefault="00B94F56" w:rsidP="00B94F56">
      <w:pPr>
        <w:pStyle w:val="a5"/>
      </w:pPr>
      <w:proofErr w:type="spellStart"/>
      <w:r w:rsidRPr="00B94F56">
        <w:t>PCIe</w:t>
      </w:r>
      <w:proofErr w:type="spellEnd"/>
      <w:r w:rsidRPr="00B94F56">
        <w:t xml:space="preserve"> x1: 6 слотов (используются, версия </w:t>
      </w:r>
      <w:proofErr w:type="spellStart"/>
      <w:r w:rsidRPr="00B94F56">
        <w:t>PCIe</w:t>
      </w:r>
      <w:proofErr w:type="spellEnd"/>
      <w:r w:rsidRPr="00B94F56">
        <w:t xml:space="preserve"> 3.0, скорость 2.5 Гбит/с).</w:t>
      </w:r>
    </w:p>
    <w:p w14:paraId="59F30B00" w14:textId="77777777" w:rsidR="00B94F56" w:rsidRPr="00B94F56" w:rsidRDefault="00B94F56" w:rsidP="00B94F56">
      <w:pPr>
        <w:pStyle w:val="a5"/>
      </w:pPr>
      <w:r w:rsidRPr="00B94F56">
        <w:t>PCI 32-бит: 1 слот (используется, +3.3V).</w:t>
      </w:r>
    </w:p>
    <w:p w14:paraId="74347C05" w14:textId="0EABD01A" w:rsidR="00B94F56" w:rsidRPr="00B94F56" w:rsidRDefault="00B94F56" w:rsidP="00B94F56">
      <w:pPr>
        <w:pStyle w:val="a5"/>
      </w:pPr>
      <w:r w:rsidRPr="00B94F56">
        <w:t>Контроллер SATA: 6 портов (SATA600, версия 3.0, скорость до 6 Гбит/с).</w:t>
      </w:r>
    </w:p>
    <w:p w14:paraId="1C86B3E5" w14:textId="69228951" w:rsidR="00B94F56" w:rsidRPr="00B94F56" w:rsidRDefault="00B94F56" w:rsidP="00B94F56">
      <w:pPr>
        <w:pStyle w:val="a9"/>
        <w:rPr>
          <w:b/>
          <w:bCs/>
        </w:rPr>
      </w:pPr>
      <w:r w:rsidRPr="00B94F56">
        <w:rPr>
          <w:b/>
          <w:bCs/>
        </w:rPr>
        <w:t xml:space="preserve">Тип и число интерфейсов (USB, </w:t>
      </w:r>
      <w:proofErr w:type="spellStart"/>
      <w:r w:rsidRPr="00B94F56">
        <w:rPr>
          <w:b/>
          <w:bCs/>
        </w:rPr>
        <w:t>Firewire</w:t>
      </w:r>
      <w:proofErr w:type="spellEnd"/>
      <w:r w:rsidRPr="00B94F56">
        <w:rPr>
          <w:b/>
          <w:bCs/>
        </w:rPr>
        <w:t xml:space="preserve"> и др.):</w:t>
      </w:r>
    </w:p>
    <w:p w14:paraId="76B01734" w14:textId="77777777" w:rsidR="00B94F56" w:rsidRPr="00B94F56" w:rsidRDefault="00B94F56" w:rsidP="00B94F56">
      <w:pPr>
        <w:pStyle w:val="a9"/>
        <w:ind w:firstLine="0"/>
        <w:rPr>
          <w:b/>
          <w:bCs/>
        </w:rPr>
      </w:pPr>
      <w:r w:rsidRPr="00B94F56">
        <w:rPr>
          <w:b/>
          <w:bCs/>
        </w:rPr>
        <w:t>USB:</w:t>
      </w:r>
    </w:p>
    <w:p w14:paraId="5C771CE0" w14:textId="77777777" w:rsidR="00B94F56" w:rsidRPr="00B94F56" w:rsidRDefault="00B94F56" w:rsidP="00B94F56">
      <w:pPr>
        <w:pStyle w:val="a5"/>
      </w:pPr>
      <w:r w:rsidRPr="00B94F56">
        <w:lastRenderedPageBreak/>
        <w:t>USB 3.0 (XHCI): 1 контроллер, поддерживает 24 канала.</w:t>
      </w:r>
    </w:p>
    <w:p w14:paraId="07F27FB5" w14:textId="32D931BF" w:rsidR="00B94F56" w:rsidRPr="00B94F56" w:rsidRDefault="00B94F56" w:rsidP="00B94F56">
      <w:pPr>
        <w:pStyle w:val="a5"/>
        <w:rPr>
          <w:lang w:val="en-US"/>
        </w:rPr>
      </w:pPr>
      <w:r w:rsidRPr="00B94F56">
        <w:rPr>
          <w:lang w:val="en-US"/>
        </w:rPr>
        <w:t>USB-</w:t>
      </w:r>
      <w:r w:rsidRPr="00B94F56">
        <w:t>порты</w:t>
      </w:r>
      <w:r w:rsidRPr="00B94F56">
        <w:rPr>
          <w:lang w:val="en-US"/>
        </w:rPr>
        <w:t>: J3A1 - USB1 (</w:t>
      </w:r>
      <w:r w:rsidRPr="00B94F56">
        <w:t>тип</w:t>
      </w:r>
      <w:r w:rsidRPr="00B94F56">
        <w:rPr>
          <w:lang w:val="en-US"/>
        </w:rPr>
        <w:t xml:space="preserve"> USB).</w:t>
      </w:r>
    </w:p>
    <w:p w14:paraId="7D19FA46" w14:textId="77777777" w:rsidR="00B94F56" w:rsidRPr="00B94F56" w:rsidRDefault="00B94F56" w:rsidP="00B94F56">
      <w:pPr>
        <w:pStyle w:val="a5"/>
      </w:pPr>
      <w:r w:rsidRPr="00B94F56">
        <w:t>Последовательный порт (COM): 1 порт (16550A, DB-9).</w:t>
      </w:r>
    </w:p>
    <w:p w14:paraId="59DFC64B" w14:textId="20F30B90" w:rsidR="00B94F56" w:rsidRPr="00B94F56" w:rsidRDefault="00B94F56" w:rsidP="00B94F56">
      <w:pPr>
        <w:pStyle w:val="a5"/>
      </w:pPr>
      <w:r w:rsidRPr="00B94F56">
        <w:t>PS/2: 2 порта (для клавиатуры и мыши).</w:t>
      </w:r>
    </w:p>
    <w:p w14:paraId="78C70DB3" w14:textId="4EA7CE56" w:rsidR="00B94F56" w:rsidRPr="00B94F56" w:rsidRDefault="00B94F56" w:rsidP="00B94F56">
      <w:pPr>
        <w:pStyle w:val="a9"/>
        <w:rPr>
          <w:b/>
          <w:bCs/>
        </w:rPr>
      </w:pPr>
      <w:r w:rsidRPr="00B94F56">
        <w:rPr>
          <w:b/>
          <w:bCs/>
        </w:rPr>
        <w:t>Наличие и характеристики интегрированных адаптеров:</w:t>
      </w:r>
    </w:p>
    <w:p w14:paraId="5BE45AA6" w14:textId="35C90464" w:rsidR="00B94F56" w:rsidRPr="00B94F56" w:rsidRDefault="00B94F56" w:rsidP="00B94F56">
      <w:pPr>
        <w:pStyle w:val="a9"/>
        <w:rPr>
          <w:b/>
          <w:bCs/>
        </w:rPr>
      </w:pPr>
      <w:r w:rsidRPr="00B94F56">
        <w:t>Видеоадаптер:</w:t>
      </w:r>
      <w:r>
        <w:rPr>
          <w:b/>
          <w:bCs/>
        </w:rPr>
        <w:t xml:space="preserve"> </w:t>
      </w:r>
      <w:r w:rsidRPr="00B94F56">
        <w:t xml:space="preserve">дискретная видеокарта, подключенная через </w:t>
      </w:r>
      <w:proofErr w:type="spellStart"/>
      <w:r w:rsidRPr="00B94F56">
        <w:t>PCIe</w:t>
      </w:r>
      <w:proofErr w:type="spellEnd"/>
      <w:r w:rsidRPr="00B94F56">
        <w:t xml:space="preserve"> x16.</w:t>
      </w:r>
    </w:p>
    <w:p w14:paraId="742278FB" w14:textId="31C54770" w:rsidR="00B94F56" w:rsidRPr="00B94F56" w:rsidRDefault="00B94F56" w:rsidP="00B94F56">
      <w:pPr>
        <w:pStyle w:val="a5"/>
        <w:rPr>
          <w:lang w:val="en-US"/>
        </w:rPr>
      </w:pPr>
      <w:proofErr w:type="spellStart"/>
      <w:r w:rsidRPr="00B94F56">
        <w:t>Аудиоадаптер</w:t>
      </w:r>
      <w:proofErr w:type="spellEnd"/>
      <w:r w:rsidRPr="00B94F56">
        <w:rPr>
          <w:lang w:val="en-US"/>
        </w:rPr>
        <w:t>: Intel High Definition Audio (HDA):</w:t>
      </w:r>
    </w:p>
    <w:p w14:paraId="3E4C1304" w14:textId="77777777" w:rsidR="00B94F56" w:rsidRPr="00B94F56" w:rsidRDefault="00B94F56" w:rsidP="00B94F56">
      <w:pPr>
        <w:pStyle w:val="a5"/>
        <w:rPr>
          <w:lang w:val="en-US"/>
        </w:rPr>
      </w:pPr>
      <w:r w:rsidRPr="00B94F56">
        <w:rPr>
          <w:lang w:val="en-US"/>
        </w:rPr>
        <w:t xml:space="preserve">AMD </w:t>
      </w:r>
      <w:proofErr w:type="gramStart"/>
      <w:r w:rsidRPr="00B94F56">
        <w:rPr>
          <w:lang w:val="en-US"/>
        </w:rPr>
        <w:t>High Definition</w:t>
      </w:r>
      <w:proofErr w:type="gramEnd"/>
      <w:r w:rsidRPr="00B94F56">
        <w:rPr>
          <w:lang w:val="en-US"/>
        </w:rPr>
        <w:t xml:space="preserve"> Audio Bus:</w:t>
      </w:r>
    </w:p>
    <w:p w14:paraId="708C0EF4" w14:textId="0D6860CF" w:rsidR="00FB10BE" w:rsidRPr="00B94F56" w:rsidRDefault="00B94F56" w:rsidP="00B94F56">
      <w:pPr>
        <w:pStyle w:val="a5"/>
        <w:rPr>
          <w:lang w:val="en-US"/>
        </w:rPr>
      </w:pPr>
      <w:r w:rsidRPr="00B94F56">
        <w:t>Сетевой</w:t>
      </w:r>
      <w:r w:rsidRPr="00B94F56">
        <w:rPr>
          <w:lang w:val="en-US"/>
        </w:rPr>
        <w:t xml:space="preserve"> </w:t>
      </w:r>
      <w:r w:rsidRPr="00B94F56">
        <w:t>адаптер</w:t>
      </w:r>
      <w:r w:rsidRPr="00B94F56">
        <w:rPr>
          <w:lang w:val="en-US"/>
        </w:rPr>
        <w:t>: Realtek RTL8168/8111 PCI-E Gigabit Ethernet:</w:t>
      </w:r>
    </w:p>
    <w:p w14:paraId="28DB41C5" w14:textId="3852A589" w:rsidR="00FB10BE" w:rsidRPr="00FB10BE" w:rsidRDefault="00FB10BE" w:rsidP="00FB10BE">
      <w:pPr>
        <w:pStyle w:val="a9"/>
        <w:rPr>
          <w:b/>
          <w:bCs/>
        </w:rPr>
      </w:pPr>
      <w:r w:rsidRPr="00FB10BE">
        <w:rPr>
          <w:b/>
          <w:bCs/>
        </w:rPr>
        <w:t>Набор периферийных устройств (модель и основные</w:t>
      </w:r>
      <w:r>
        <w:rPr>
          <w:b/>
          <w:bCs/>
        </w:rPr>
        <w:t xml:space="preserve"> </w:t>
      </w:r>
      <w:r w:rsidRPr="00FB10BE">
        <w:rPr>
          <w:b/>
          <w:bCs/>
        </w:rPr>
        <w:t>характеристики):</w:t>
      </w:r>
    </w:p>
    <w:p w14:paraId="7E76D810" w14:textId="20B00675" w:rsidR="00FB10BE" w:rsidRPr="009E756F" w:rsidRDefault="00FB10BE" w:rsidP="00137844">
      <w:pPr>
        <w:pStyle w:val="a5"/>
        <w:rPr>
          <w:lang w:val="en-US"/>
        </w:rPr>
      </w:pPr>
      <w:r>
        <w:t>монитор</w:t>
      </w:r>
      <w:r w:rsidR="009E756F">
        <w:rPr>
          <w:lang w:val="en-US"/>
        </w:rPr>
        <w:t>: AOC</w:t>
      </w:r>
      <w:r w:rsidR="009E756F" w:rsidRPr="009E756F">
        <w:rPr>
          <w:lang w:val="en-US"/>
        </w:rPr>
        <w:t xml:space="preserve"> </w:t>
      </w:r>
      <w:r w:rsidR="009E756F">
        <w:rPr>
          <w:lang w:val="en-US"/>
        </w:rPr>
        <w:t>International</w:t>
      </w:r>
      <w:r w:rsidR="009E756F" w:rsidRPr="009E756F">
        <w:rPr>
          <w:lang w:val="en-US"/>
        </w:rPr>
        <w:t xml:space="preserve"> 24</w:t>
      </w:r>
      <w:r w:rsidR="009E756F">
        <w:rPr>
          <w:lang w:val="en-US"/>
        </w:rPr>
        <w:t>G</w:t>
      </w:r>
      <w:r w:rsidR="009E756F" w:rsidRPr="009E756F">
        <w:rPr>
          <w:lang w:val="en-US"/>
        </w:rPr>
        <w:t>2</w:t>
      </w:r>
      <w:r w:rsidR="009E756F">
        <w:rPr>
          <w:lang w:val="en-US"/>
        </w:rPr>
        <w:t>W</w:t>
      </w:r>
      <w:r w:rsidR="009E756F" w:rsidRPr="009E756F">
        <w:rPr>
          <w:lang w:val="en-US"/>
        </w:rPr>
        <w:t>1</w:t>
      </w:r>
      <w:r w:rsidR="009E756F">
        <w:rPr>
          <w:lang w:val="en-US"/>
        </w:rPr>
        <w:t>G</w:t>
      </w:r>
      <w:r w:rsidR="009E756F" w:rsidRPr="009E756F">
        <w:rPr>
          <w:lang w:val="en-US"/>
        </w:rPr>
        <w:t>3- (1920</w:t>
      </w:r>
      <w:r w:rsidR="009E756F">
        <w:rPr>
          <w:lang w:val="en-US"/>
        </w:rPr>
        <w:t>x</w:t>
      </w:r>
      <w:r w:rsidR="009E756F" w:rsidRPr="009E756F">
        <w:rPr>
          <w:lang w:val="en-US"/>
        </w:rPr>
        <w:t>1080, 24.0’’</w:t>
      </w:r>
      <w:r w:rsidR="009E756F">
        <w:rPr>
          <w:lang w:val="en-US"/>
        </w:rPr>
        <w:t>, 165</w:t>
      </w:r>
      <w:r w:rsidR="009E756F">
        <w:t>Гц</w:t>
      </w:r>
      <w:r w:rsidR="009E756F" w:rsidRPr="009E756F">
        <w:rPr>
          <w:lang w:val="en-US"/>
        </w:rPr>
        <w:t>)</w:t>
      </w:r>
    </w:p>
    <w:p w14:paraId="304BD22D" w14:textId="1BF47A17" w:rsidR="00FB10BE" w:rsidRPr="00137844" w:rsidRDefault="00FB10BE" w:rsidP="00137844">
      <w:pPr>
        <w:pStyle w:val="a5"/>
        <w:rPr>
          <w:lang w:val="en-US"/>
        </w:rPr>
      </w:pPr>
      <w:r>
        <w:t>клавиатура</w:t>
      </w:r>
      <w:r w:rsidR="009E756F" w:rsidRPr="00137844">
        <w:rPr>
          <w:lang w:val="en-US"/>
        </w:rPr>
        <w:t>:</w:t>
      </w:r>
      <w:r w:rsidR="00137844" w:rsidRPr="00137844">
        <w:rPr>
          <w:lang w:val="en-US"/>
        </w:rPr>
        <w:t xml:space="preserve"> </w:t>
      </w:r>
      <w:r w:rsidR="00137844">
        <w:rPr>
          <w:lang w:val="en-US"/>
        </w:rPr>
        <w:t>DEXP 100%</w:t>
      </w:r>
    </w:p>
    <w:p w14:paraId="67CAE5A2" w14:textId="0CFC980E" w:rsidR="00FB10BE" w:rsidRPr="00137844" w:rsidRDefault="00FB10BE" w:rsidP="00137844">
      <w:pPr>
        <w:pStyle w:val="a5"/>
        <w:rPr>
          <w:lang w:val="en-US"/>
        </w:rPr>
      </w:pPr>
      <w:r>
        <w:t>мышь</w:t>
      </w:r>
      <w:r w:rsidR="009E756F" w:rsidRPr="00137844">
        <w:rPr>
          <w:lang w:val="en-US"/>
        </w:rPr>
        <w:t>:</w:t>
      </w:r>
      <w:r w:rsidR="00137844">
        <w:rPr>
          <w:lang w:val="en-US"/>
        </w:rPr>
        <w:t xml:space="preserve"> QUMO 1200dpi</w:t>
      </w:r>
    </w:p>
    <w:p w14:paraId="1F949B89" w14:textId="741FBFCA" w:rsidR="00FB10BE" w:rsidRPr="00137844" w:rsidRDefault="00FB10BE" w:rsidP="00137844">
      <w:pPr>
        <w:pStyle w:val="a5"/>
        <w:rPr>
          <w:lang w:val="en-US"/>
        </w:rPr>
      </w:pPr>
      <w:r>
        <w:t>накопители</w:t>
      </w:r>
      <w:r w:rsidRPr="00137844">
        <w:rPr>
          <w:lang w:val="en-US"/>
        </w:rPr>
        <w:t xml:space="preserve"> CD-ROM, CD-RW, DVD-ROM, DVD-R/RW, </w:t>
      </w:r>
      <w:r>
        <w:t>МО</w:t>
      </w:r>
      <w:r w:rsidRPr="00137844">
        <w:rPr>
          <w:lang w:val="en-US"/>
        </w:rPr>
        <w:t>-Drive, ZIP</w:t>
      </w:r>
      <w:r w:rsidRPr="0033311D">
        <w:rPr>
          <w:lang w:val="en-US"/>
        </w:rPr>
        <w:t xml:space="preserve">- drive </w:t>
      </w:r>
      <w:r>
        <w:t>и</w:t>
      </w:r>
      <w:r w:rsidRPr="0033311D">
        <w:rPr>
          <w:lang w:val="en-US"/>
        </w:rPr>
        <w:t xml:space="preserve"> </w:t>
      </w:r>
      <w:proofErr w:type="spellStart"/>
      <w:r>
        <w:t>др</w:t>
      </w:r>
      <w:proofErr w:type="spellEnd"/>
      <w:r w:rsidR="009E756F" w:rsidRPr="0033311D">
        <w:rPr>
          <w:lang w:val="en-US"/>
        </w:rPr>
        <w:t>:</w:t>
      </w:r>
      <w:r w:rsidR="00137844" w:rsidRPr="0033311D">
        <w:rPr>
          <w:lang w:val="en-US"/>
        </w:rPr>
        <w:t xml:space="preserve"> </w:t>
      </w:r>
      <w:r w:rsidR="00137844">
        <w:t>нет</w:t>
      </w:r>
    </w:p>
    <w:p w14:paraId="796CC5BB" w14:textId="133551DB" w:rsidR="0033311D" w:rsidRPr="009E756F" w:rsidRDefault="00FB10BE" w:rsidP="0033311D">
      <w:pPr>
        <w:pStyle w:val="a5"/>
      </w:pPr>
      <w:r>
        <w:t>принтеры, факс-модемы, манипуляторы, сканеры, устройства речевого</w:t>
      </w:r>
      <w:r w:rsidR="00137844">
        <w:t xml:space="preserve"> </w:t>
      </w:r>
      <w:r>
        <w:t xml:space="preserve">ввода/вывода, устройства ввода/вывода видеосигналов и т. </w:t>
      </w:r>
      <w:proofErr w:type="gramStart"/>
      <w:r w:rsidR="009E756F">
        <w:t>д. :</w:t>
      </w:r>
      <w:proofErr w:type="gramEnd"/>
      <w:r w:rsidR="009E756F">
        <w:t xml:space="preserve"> </w:t>
      </w:r>
      <w:r w:rsidR="00137844">
        <w:t>нет</w:t>
      </w:r>
    </w:p>
    <w:p w14:paraId="67AA376C" w14:textId="7A318C90" w:rsidR="00C85225" w:rsidRDefault="00C85225" w:rsidP="00C85225">
      <w:pPr>
        <w:pStyle w:val="2"/>
      </w:pPr>
      <w:bookmarkStart w:id="9" w:name="_Toc191404168"/>
      <w:r>
        <w:t xml:space="preserve">Индексы производительности процессора (для обычных и </w:t>
      </w:r>
      <w:proofErr w:type="gramStart"/>
      <w:r>
        <w:t>мультимедиа-приложений</w:t>
      </w:r>
      <w:proofErr w:type="gramEnd"/>
      <w:r>
        <w:t>), оперативной памяти, видеосистемы, накопителя на жёстких дисках</w:t>
      </w:r>
      <w:bookmarkEnd w:id="9"/>
    </w:p>
    <w:p w14:paraId="71FC286E" w14:textId="77777777" w:rsidR="00FB10BE" w:rsidRPr="00FB10BE" w:rsidRDefault="00FB10BE" w:rsidP="00FB10BE">
      <w:pPr>
        <w:pStyle w:val="a9"/>
        <w:rPr>
          <w:b/>
          <w:bCs/>
        </w:rPr>
      </w:pPr>
      <w:r w:rsidRPr="00FB10BE">
        <w:rPr>
          <w:b/>
          <w:bCs/>
        </w:rPr>
        <w:t>Центральный процессор:</w:t>
      </w:r>
    </w:p>
    <w:p w14:paraId="71A803DC" w14:textId="31B8613B" w:rsidR="00FB10BE" w:rsidRDefault="00FB10BE" w:rsidP="00FB10BE">
      <w:pPr>
        <w:pStyle w:val="a9"/>
      </w:pPr>
      <w:r>
        <w:t>для вычислительных приложений</w:t>
      </w:r>
      <w:r w:rsidR="00F05F93">
        <w:t xml:space="preserve"> (рисунок 6)</w:t>
      </w:r>
      <w:r>
        <w:t>:</w:t>
      </w:r>
    </w:p>
    <w:p w14:paraId="55A91185" w14:textId="6FD58C1D" w:rsidR="00FB10BE" w:rsidRPr="00903443" w:rsidRDefault="00FB10BE" w:rsidP="00903443">
      <w:pPr>
        <w:pStyle w:val="a5"/>
        <w:rPr>
          <w:lang w:val="en-US"/>
        </w:rPr>
      </w:pPr>
      <w:r w:rsidRPr="00903443">
        <w:rPr>
          <w:lang w:val="en-US"/>
        </w:rPr>
        <w:t>MIPS</w:t>
      </w:r>
      <w:r w:rsidR="00903443" w:rsidRPr="00903443">
        <w:rPr>
          <w:lang w:val="en-US"/>
        </w:rPr>
        <w:t xml:space="preserve">: </w:t>
      </w:r>
      <w:r w:rsidR="00903443">
        <w:rPr>
          <w:lang w:val="en-US"/>
        </w:rPr>
        <w:t>186.64 GIPS (0,187 MIPS)</w:t>
      </w:r>
    </w:p>
    <w:p w14:paraId="52120C3C" w14:textId="1D861571" w:rsidR="00FB10BE" w:rsidRDefault="00FB10BE" w:rsidP="00903443">
      <w:pPr>
        <w:pStyle w:val="a5"/>
        <w:rPr>
          <w:lang w:val="en-US"/>
        </w:rPr>
      </w:pPr>
      <w:r w:rsidRPr="00903443">
        <w:rPr>
          <w:lang w:val="en-US"/>
        </w:rPr>
        <w:t>FLOPS</w:t>
      </w:r>
      <w:r w:rsidR="00903443" w:rsidRPr="00903443">
        <w:rPr>
          <w:lang w:val="en-US"/>
        </w:rPr>
        <w:t>: 103</w:t>
      </w:r>
      <w:r w:rsidR="00903443">
        <w:rPr>
          <w:lang w:val="en-US"/>
        </w:rPr>
        <w:t>.</w:t>
      </w:r>
      <w:r w:rsidR="00903443" w:rsidRPr="00903443">
        <w:rPr>
          <w:lang w:val="en-US"/>
        </w:rPr>
        <w:t xml:space="preserve">3 </w:t>
      </w:r>
      <w:r w:rsidR="00903443">
        <w:rPr>
          <w:lang w:val="en-US"/>
        </w:rPr>
        <w:t>GFLOPS</w:t>
      </w:r>
    </w:p>
    <w:p w14:paraId="3BF14DB8" w14:textId="6A9346AE" w:rsidR="00E37E0A" w:rsidRDefault="00E37E0A" w:rsidP="00B94F56">
      <w:pPr>
        <w:pStyle w:val="af0"/>
        <w:rPr>
          <w:lang w:val="en-US"/>
        </w:rPr>
      </w:pPr>
      <w:r w:rsidRPr="00B94F56">
        <w:rPr>
          <w:noProof/>
        </w:rPr>
        <w:lastRenderedPageBreak/>
        <w:drawing>
          <wp:inline distT="0" distB="0" distL="0" distR="0" wp14:anchorId="5AD61653" wp14:editId="2D52D4E1">
            <wp:extent cx="4236349" cy="5534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537" cy="553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2960" w14:textId="662CE452" w:rsidR="00FB10BE" w:rsidRPr="00F05F93" w:rsidRDefault="00F05F93" w:rsidP="00FB10BE">
      <w:pPr>
        <w:pStyle w:val="a0"/>
        <w:rPr>
          <w:lang w:val="en-US" w:eastAsia="ru-RU"/>
        </w:rPr>
      </w:pPr>
      <w:r>
        <w:rPr>
          <w:lang w:eastAsia="ru-RU"/>
        </w:rPr>
        <w:t xml:space="preserve"> — Тест производительности процессора</w:t>
      </w:r>
    </w:p>
    <w:p w14:paraId="657BF79A" w14:textId="658F03C2" w:rsidR="00FB10BE" w:rsidRDefault="00FB10BE" w:rsidP="00FB10BE">
      <w:pPr>
        <w:pStyle w:val="a9"/>
      </w:pPr>
      <w:r>
        <w:t xml:space="preserve">для </w:t>
      </w:r>
      <w:proofErr w:type="gramStart"/>
      <w:r>
        <w:t>мультимедиа-приложений</w:t>
      </w:r>
      <w:proofErr w:type="gramEnd"/>
      <w:r w:rsidR="00F05F93">
        <w:t xml:space="preserve"> (рисунок 7)</w:t>
      </w:r>
      <w:r>
        <w:t>:</w:t>
      </w:r>
    </w:p>
    <w:p w14:paraId="5FD6C3D5" w14:textId="0EDCA9E7" w:rsidR="00FB10BE" w:rsidRPr="00FB10BE" w:rsidRDefault="00FB10BE" w:rsidP="00903443">
      <w:pPr>
        <w:pStyle w:val="a5"/>
        <w:rPr>
          <w:lang w:val="en-US"/>
        </w:rPr>
      </w:pPr>
      <w:r w:rsidRPr="00FB10BE">
        <w:rPr>
          <w:lang w:val="en-US"/>
        </w:rPr>
        <w:t>Integer (iterations/sec)</w:t>
      </w:r>
      <w:r w:rsidR="00903443">
        <w:rPr>
          <w:lang w:val="en-US"/>
        </w:rPr>
        <w:t xml:space="preserve">: </w:t>
      </w:r>
      <w:r w:rsidR="00E37E0A">
        <w:rPr>
          <w:lang w:val="en-US"/>
        </w:rPr>
        <w:t>795MPS</w:t>
      </w:r>
    </w:p>
    <w:p w14:paraId="4D23AA01" w14:textId="5DBD7FFF" w:rsidR="00FB10BE" w:rsidRDefault="00FB10BE" w:rsidP="00903443">
      <w:pPr>
        <w:pStyle w:val="a5"/>
        <w:rPr>
          <w:lang w:val="en-US"/>
        </w:rPr>
      </w:pPr>
      <w:r w:rsidRPr="00FB10BE">
        <w:rPr>
          <w:lang w:val="en-US"/>
        </w:rPr>
        <w:t>Floating-Point (iterations/sec)</w:t>
      </w:r>
      <w:r w:rsidR="00903443">
        <w:rPr>
          <w:lang w:val="en-US"/>
        </w:rPr>
        <w:t>:</w:t>
      </w:r>
      <w:r w:rsidR="00E37E0A">
        <w:rPr>
          <w:lang w:val="en-US"/>
        </w:rPr>
        <w:t xml:space="preserve"> 633MPS</w:t>
      </w:r>
    </w:p>
    <w:p w14:paraId="49E445AF" w14:textId="434C9501" w:rsidR="00E37E0A" w:rsidRDefault="00DC462F" w:rsidP="00DC462F">
      <w:pPr>
        <w:pStyle w:val="af0"/>
        <w:rPr>
          <w:lang w:val="en-US"/>
        </w:rPr>
      </w:pPr>
      <w:r w:rsidRPr="00DC462F">
        <w:rPr>
          <w:noProof/>
          <w:lang w:val="en-US"/>
        </w:rPr>
        <w:lastRenderedPageBreak/>
        <w:drawing>
          <wp:inline distT="0" distB="0" distL="0" distR="0" wp14:anchorId="7B3C4D07" wp14:editId="339358EB">
            <wp:extent cx="3943350" cy="512385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5078" cy="512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F13D" w14:textId="3A900CE8" w:rsidR="00FB10BE" w:rsidRPr="00F05F93" w:rsidRDefault="00F05F93" w:rsidP="00F05F93">
      <w:pPr>
        <w:pStyle w:val="a0"/>
        <w:rPr>
          <w:lang w:val="en-US" w:eastAsia="ru-RU"/>
        </w:rPr>
      </w:pPr>
      <w:r>
        <w:rPr>
          <w:lang w:eastAsia="ru-RU"/>
        </w:rPr>
        <w:t xml:space="preserve"> — Тест производительности процессора</w:t>
      </w:r>
    </w:p>
    <w:p w14:paraId="4985E8FC" w14:textId="7A4BB3C3" w:rsidR="00282281" w:rsidRDefault="00282281" w:rsidP="00C85225">
      <w:pPr>
        <w:pStyle w:val="ad"/>
        <w:rPr>
          <w:rStyle w:val="ae"/>
          <w:b/>
          <w:caps/>
        </w:rPr>
      </w:pPr>
      <w:bookmarkStart w:id="10" w:name="_Toc177496519"/>
      <w:bookmarkStart w:id="11" w:name="_Toc177497011"/>
      <w:bookmarkStart w:id="12" w:name="_Toc177497062"/>
      <w:bookmarkStart w:id="13" w:name="_Toc191404169"/>
      <w:r w:rsidRPr="00C85225">
        <w:rPr>
          <w:rStyle w:val="ae"/>
          <w:b/>
          <w:caps/>
        </w:rPr>
        <w:lastRenderedPageBreak/>
        <w:t>Заключение</w:t>
      </w:r>
      <w:bookmarkEnd w:id="10"/>
      <w:bookmarkEnd w:id="11"/>
      <w:bookmarkEnd w:id="12"/>
      <w:bookmarkEnd w:id="13"/>
    </w:p>
    <w:p w14:paraId="06F7BF53" w14:textId="77777777" w:rsidR="00541C4D" w:rsidRPr="00541C4D" w:rsidRDefault="00541C4D" w:rsidP="00541C4D">
      <w:pPr>
        <w:pStyle w:val="a9"/>
      </w:pPr>
      <w:r w:rsidRPr="00541C4D">
        <w:t>В ходе работы были изучены возможности программы </w:t>
      </w:r>
      <w:proofErr w:type="spellStart"/>
      <w:r w:rsidRPr="00541C4D">
        <w:t>SiSoftware</w:t>
      </w:r>
      <w:proofErr w:type="spellEnd"/>
      <w:r w:rsidRPr="00541C4D">
        <w:t xml:space="preserve"> SANDRA — мощного инструмента для анализа конфигурации, тестирования и диагностики компьютеров. Программа предоставляет детальную информацию о компонентах системы, таких как процессор, видеокарта, память и накопители, а также позволяет оценить производительность и выявить возможные проблемы.</w:t>
      </w:r>
    </w:p>
    <w:p w14:paraId="697394F0" w14:textId="77777777" w:rsidR="00541C4D" w:rsidRPr="00541C4D" w:rsidRDefault="00541C4D" w:rsidP="00541C4D">
      <w:pPr>
        <w:pStyle w:val="a9"/>
      </w:pPr>
      <w:r w:rsidRPr="00541C4D">
        <w:t>SANDRA поддерживает современные версии Windows и различные аппаратные архитектуры, что делает её универсальным решением для диагностики. Освоение программы позволило приобрести навыки работы с диагностическими инструментами, что важно для анализа и оптимизации компьютерных систем.</w:t>
      </w:r>
    </w:p>
    <w:p w14:paraId="453C3AB9" w14:textId="76181ECF" w:rsidR="00541C4D" w:rsidRPr="00541C4D" w:rsidRDefault="00541C4D" w:rsidP="00541C4D">
      <w:pPr>
        <w:pStyle w:val="a9"/>
      </w:pPr>
      <w:r w:rsidRPr="00541C4D">
        <w:t>Таким образом, </w:t>
      </w:r>
      <w:proofErr w:type="spellStart"/>
      <w:r w:rsidRPr="00541C4D">
        <w:t>SiSoftware</w:t>
      </w:r>
      <w:proofErr w:type="spellEnd"/>
      <w:r w:rsidRPr="00541C4D">
        <w:t xml:space="preserve"> SANDRA является эффективным и удобным инструментом для определения конфигурации и диагностики оборудования, подтверждая свою актуальность и практическую ценность.</w:t>
      </w:r>
    </w:p>
    <w:p w14:paraId="2F010F96" w14:textId="77777777" w:rsidR="00F01C2D" w:rsidRPr="00BA7CCC" w:rsidRDefault="00F01C2D" w:rsidP="00F01C2D">
      <w:pPr>
        <w:pStyle w:val="ad"/>
        <w:rPr>
          <w:rStyle w:val="af"/>
          <w:noProof/>
          <w:vanish w:val="0"/>
        </w:rPr>
      </w:pPr>
      <w:bookmarkStart w:id="14" w:name="_Toc191404170"/>
      <w:r>
        <w:rPr>
          <w:rStyle w:val="af"/>
          <w:noProof/>
          <w:vanish w:val="0"/>
        </w:rPr>
        <w:lastRenderedPageBreak/>
        <w:t>Список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использованных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источников</w:t>
      </w:r>
      <w:bookmarkEnd w:id="14"/>
    </w:p>
    <w:p w14:paraId="56BFB2F3" w14:textId="5742B368" w:rsidR="00C1647C" w:rsidRPr="00803AC4" w:rsidRDefault="00803AC4" w:rsidP="00803AC4">
      <w:pPr>
        <w:pStyle w:val="123"/>
      </w:pPr>
      <w:r w:rsidRPr="00803AC4">
        <w:t xml:space="preserve">Рыбальченко, М. В. Р93 Определение конфигурации и показателей производительности </w:t>
      </w:r>
      <w:proofErr w:type="gramStart"/>
      <w:r w:rsidRPr="00803AC4">
        <w:t>компьютера :</w:t>
      </w:r>
      <w:proofErr w:type="gramEnd"/>
      <w:r w:rsidRPr="00803AC4">
        <w:t xml:space="preserve"> Методическое руководство к выполнению лабораторной работы </w:t>
      </w:r>
      <w:r>
        <w:t>\</w:t>
      </w:r>
      <w:r w:rsidRPr="00803AC4">
        <w:t xml:space="preserve"> М. В. Рыбальченко ; Южный федеральный университет. – </w:t>
      </w:r>
      <w:r>
        <w:t xml:space="preserve">   </w:t>
      </w:r>
      <w:proofErr w:type="spellStart"/>
      <w:r w:rsidRPr="00803AC4">
        <w:t>Р</w:t>
      </w:r>
      <w:r>
        <w:t>о</w:t>
      </w:r>
      <w:r w:rsidRPr="00803AC4">
        <w:t>стов</w:t>
      </w:r>
      <w:proofErr w:type="spellEnd"/>
      <w:r w:rsidRPr="00803AC4">
        <w:t>-на-</w:t>
      </w:r>
      <w:proofErr w:type="gramStart"/>
      <w:r w:rsidRPr="00803AC4">
        <w:t>Дону ;</w:t>
      </w:r>
      <w:proofErr w:type="gramEnd"/>
      <w:r w:rsidRPr="00803AC4">
        <w:t xml:space="preserve"> Таганрог, 2020. – 40 с</w:t>
      </w:r>
    </w:p>
    <w:sectPr w:rsidR="00C1647C" w:rsidRPr="00803AC4" w:rsidSect="004447CB">
      <w:pgSz w:w="11906" w:h="16838" w:code="9"/>
      <w:pgMar w:top="851" w:right="851" w:bottom="851" w:left="1418" w:header="567" w:footer="1225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0D533" w14:textId="77777777" w:rsidR="00983643" w:rsidRDefault="00983643" w:rsidP="007A022D">
      <w:r>
        <w:separator/>
      </w:r>
    </w:p>
  </w:endnote>
  <w:endnote w:type="continuationSeparator" w:id="0">
    <w:p w14:paraId="1328EF13" w14:textId="77777777" w:rsidR="00983643" w:rsidRDefault="00983643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1A04" w14:textId="77777777" w:rsidR="001A553F" w:rsidRDefault="001A553F" w:rsidP="004F5D1C">
    <w:pPr>
      <w:pStyle w:val="af6"/>
      <w:ind w:left="4247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EC6817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BEF99" w14:textId="77777777" w:rsidR="00983643" w:rsidRDefault="00983643" w:rsidP="007A022D">
      <w:r>
        <w:separator/>
      </w:r>
    </w:p>
  </w:footnote>
  <w:footnote w:type="continuationSeparator" w:id="0">
    <w:p w14:paraId="66C8A532" w14:textId="77777777" w:rsidR="00983643" w:rsidRDefault="00983643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546327"/>
    <w:multiLevelType w:val="hybridMultilevel"/>
    <w:tmpl w:val="E7D8E0A2"/>
    <w:lvl w:ilvl="0" w:tplc="E40E8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1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0C7446"/>
    <w:multiLevelType w:val="multilevel"/>
    <w:tmpl w:val="6CE28B30"/>
    <w:numStyleLink w:val="a"/>
  </w:abstractNum>
  <w:abstractNum w:abstractNumId="10" w15:restartNumberingAfterBreak="0">
    <w:nsid w:val="25E501C1"/>
    <w:multiLevelType w:val="hybridMultilevel"/>
    <w:tmpl w:val="61C8AA0C"/>
    <w:lvl w:ilvl="0" w:tplc="F414391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AA658E"/>
    <w:multiLevelType w:val="multilevel"/>
    <w:tmpl w:val="B29CA7AE"/>
    <w:name w:val="Equations2"/>
    <w:numStyleLink w:val="a2"/>
  </w:abstractNum>
  <w:abstractNum w:abstractNumId="12" w15:restartNumberingAfterBreak="0">
    <w:nsid w:val="3D9130F1"/>
    <w:multiLevelType w:val="multilevel"/>
    <w:tmpl w:val="9F2E4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0"/>
        <w:szCs w:val="30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065456"/>
    <w:multiLevelType w:val="multilevel"/>
    <w:tmpl w:val="4B4C2E20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4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417C0448"/>
    <w:multiLevelType w:val="multilevel"/>
    <w:tmpl w:val="B676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545D0"/>
    <w:multiLevelType w:val="multilevel"/>
    <w:tmpl w:val="05BE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D54E9"/>
    <w:multiLevelType w:val="multilevel"/>
    <w:tmpl w:val="5CA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CE3A8B"/>
    <w:multiLevelType w:val="multilevel"/>
    <w:tmpl w:val="532A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0A4DBE"/>
    <w:multiLevelType w:val="hybridMultilevel"/>
    <w:tmpl w:val="0B122184"/>
    <w:lvl w:ilvl="0" w:tplc="29E6E030">
      <w:start w:val="1"/>
      <w:numFmt w:val="bullet"/>
      <w:pStyle w:val="a5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5850A72"/>
    <w:multiLevelType w:val="multilevel"/>
    <w:tmpl w:val="B29CA7AE"/>
    <w:name w:val="Equations"/>
    <w:styleLink w:val="a2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0AE44E0"/>
    <w:multiLevelType w:val="hybridMultilevel"/>
    <w:tmpl w:val="9D06687A"/>
    <w:lvl w:ilvl="0" w:tplc="50B45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2A414C"/>
    <w:multiLevelType w:val="multilevel"/>
    <w:tmpl w:val="6F9A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66D0B"/>
    <w:multiLevelType w:val="multilevel"/>
    <w:tmpl w:val="6E009398"/>
    <w:styleLink w:val="a6"/>
    <w:lvl w:ilvl="0">
      <w:start w:val="1"/>
      <w:numFmt w:val="decimal"/>
      <w:pStyle w:val="a7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821014D"/>
    <w:multiLevelType w:val="multilevel"/>
    <w:tmpl w:val="176C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A661815"/>
    <w:multiLevelType w:val="multilevel"/>
    <w:tmpl w:val="048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51EFE"/>
    <w:multiLevelType w:val="multilevel"/>
    <w:tmpl w:val="417C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5B18CE"/>
    <w:multiLevelType w:val="multilevel"/>
    <w:tmpl w:val="4B4C2E20"/>
    <w:numStyleLink w:val="a3"/>
  </w:abstractNum>
  <w:num w:numId="1" w16cid:durableId="1116405851">
    <w:abstractNumId w:val="13"/>
  </w:num>
  <w:num w:numId="2" w16cid:durableId="638459350">
    <w:abstractNumId w:val="19"/>
  </w:num>
  <w:num w:numId="3" w16cid:durableId="538396275">
    <w:abstractNumId w:val="6"/>
  </w:num>
  <w:num w:numId="4" w16cid:durableId="1234199067">
    <w:abstractNumId w:val="3"/>
  </w:num>
  <w:num w:numId="5" w16cid:durableId="1869903134">
    <w:abstractNumId w:val="5"/>
  </w:num>
  <w:num w:numId="6" w16cid:durableId="1812137010">
    <w:abstractNumId w:val="23"/>
  </w:num>
  <w:num w:numId="7" w16cid:durableId="1849640150">
    <w:abstractNumId w:val="20"/>
  </w:num>
  <w:num w:numId="8" w16cid:durableId="186872047">
    <w:abstractNumId w:val="0"/>
  </w:num>
  <w:num w:numId="9" w16cid:durableId="1286933709">
    <w:abstractNumId w:val="28"/>
  </w:num>
  <w:num w:numId="10" w16cid:durableId="1753576251">
    <w:abstractNumId w:val="9"/>
  </w:num>
  <w:num w:numId="11" w16cid:durableId="272713607">
    <w:abstractNumId w:val="19"/>
    <w:lvlOverride w:ilvl="0">
      <w:startOverride w:val="1"/>
    </w:lvlOverride>
  </w:num>
  <w:num w:numId="12" w16cid:durableId="2030525048">
    <w:abstractNumId w:val="3"/>
    <w:lvlOverride w:ilvl="0">
      <w:startOverride w:val="1"/>
    </w:lvlOverride>
  </w:num>
  <w:num w:numId="13" w16cid:durableId="461968181">
    <w:abstractNumId w:val="3"/>
    <w:lvlOverride w:ilvl="0">
      <w:startOverride w:val="1"/>
    </w:lvlOverride>
  </w:num>
  <w:num w:numId="14" w16cid:durableId="1872256722">
    <w:abstractNumId w:val="1"/>
  </w:num>
  <w:num w:numId="15" w16cid:durableId="296108176">
    <w:abstractNumId w:val="12"/>
  </w:num>
  <w:num w:numId="16" w16cid:durableId="1811362238">
    <w:abstractNumId w:val="10"/>
  </w:num>
  <w:num w:numId="17" w16cid:durableId="1095174652">
    <w:abstractNumId w:val="21"/>
  </w:num>
  <w:num w:numId="18" w16cid:durableId="29032516">
    <w:abstractNumId w:val="4"/>
  </w:num>
  <w:num w:numId="19" w16cid:durableId="311445048">
    <w:abstractNumId w:val="14"/>
  </w:num>
  <w:num w:numId="20" w16cid:durableId="400257258">
    <w:abstractNumId w:val="18"/>
  </w:num>
  <w:num w:numId="21" w16cid:durableId="2146390030">
    <w:abstractNumId w:val="27"/>
  </w:num>
  <w:num w:numId="22" w16cid:durableId="1554735791">
    <w:abstractNumId w:val="15"/>
  </w:num>
  <w:num w:numId="23" w16cid:durableId="470908804">
    <w:abstractNumId w:val="22"/>
  </w:num>
  <w:num w:numId="24" w16cid:durableId="980230431">
    <w:abstractNumId w:val="16"/>
  </w:num>
  <w:num w:numId="25" w16cid:durableId="1276402458">
    <w:abstractNumId w:val="24"/>
  </w:num>
  <w:num w:numId="26" w16cid:durableId="1580405204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06"/>
    <w:rsid w:val="0001699C"/>
    <w:rsid w:val="000346A0"/>
    <w:rsid w:val="000415BD"/>
    <w:rsid w:val="0006102E"/>
    <w:rsid w:val="000669A0"/>
    <w:rsid w:val="0008398A"/>
    <w:rsid w:val="0008401A"/>
    <w:rsid w:val="0008572F"/>
    <w:rsid w:val="0009003E"/>
    <w:rsid w:val="000F0A3B"/>
    <w:rsid w:val="0012761C"/>
    <w:rsid w:val="001350A9"/>
    <w:rsid w:val="00137844"/>
    <w:rsid w:val="00140EA3"/>
    <w:rsid w:val="001547D9"/>
    <w:rsid w:val="00160A3D"/>
    <w:rsid w:val="00164606"/>
    <w:rsid w:val="001665A5"/>
    <w:rsid w:val="001721A6"/>
    <w:rsid w:val="0017381A"/>
    <w:rsid w:val="0019653F"/>
    <w:rsid w:val="001A553F"/>
    <w:rsid w:val="001A7AD9"/>
    <w:rsid w:val="001D7052"/>
    <w:rsid w:val="001E5331"/>
    <w:rsid w:val="002004D4"/>
    <w:rsid w:val="00204223"/>
    <w:rsid w:val="00235E6B"/>
    <w:rsid w:val="0024362C"/>
    <w:rsid w:val="00260ECA"/>
    <w:rsid w:val="002665AA"/>
    <w:rsid w:val="00282281"/>
    <w:rsid w:val="002935BA"/>
    <w:rsid w:val="002B5E8C"/>
    <w:rsid w:val="002B64B9"/>
    <w:rsid w:val="002D39C5"/>
    <w:rsid w:val="002D5F6B"/>
    <w:rsid w:val="0030576D"/>
    <w:rsid w:val="003172D9"/>
    <w:rsid w:val="0033311D"/>
    <w:rsid w:val="00334712"/>
    <w:rsid w:val="003531D9"/>
    <w:rsid w:val="00370670"/>
    <w:rsid w:val="003B04DB"/>
    <w:rsid w:val="003B0D13"/>
    <w:rsid w:val="003B32DB"/>
    <w:rsid w:val="003D3CC5"/>
    <w:rsid w:val="004019FE"/>
    <w:rsid w:val="00404B0C"/>
    <w:rsid w:val="0040648E"/>
    <w:rsid w:val="00416198"/>
    <w:rsid w:val="00417DEF"/>
    <w:rsid w:val="00420B36"/>
    <w:rsid w:val="004227FE"/>
    <w:rsid w:val="004447CB"/>
    <w:rsid w:val="00450CC9"/>
    <w:rsid w:val="00456CD0"/>
    <w:rsid w:val="00470AC7"/>
    <w:rsid w:val="0048064B"/>
    <w:rsid w:val="00491805"/>
    <w:rsid w:val="00496589"/>
    <w:rsid w:val="00496FDC"/>
    <w:rsid w:val="004B39DC"/>
    <w:rsid w:val="004B3CA4"/>
    <w:rsid w:val="004B544B"/>
    <w:rsid w:val="004B61EC"/>
    <w:rsid w:val="004C563B"/>
    <w:rsid w:val="004F5D1C"/>
    <w:rsid w:val="00512535"/>
    <w:rsid w:val="00541C4D"/>
    <w:rsid w:val="00547FA5"/>
    <w:rsid w:val="00566EDF"/>
    <w:rsid w:val="00571C7D"/>
    <w:rsid w:val="00591731"/>
    <w:rsid w:val="005B41D9"/>
    <w:rsid w:val="005C17C4"/>
    <w:rsid w:val="005D5642"/>
    <w:rsid w:val="005D6616"/>
    <w:rsid w:val="005F4A74"/>
    <w:rsid w:val="00604E0C"/>
    <w:rsid w:val="00610C8F"/>
    <w:rsid w:val="0061190E"/>
    <w:rsid w:val="0061683D"/>
    <w:rsid w:val="00620276"/>
    <w:rsid w:val="006213FF"/>
    <w:rsid w:val="00627BE1"/>
    <w:rsid w:val="0063520F"/>
    <w:rsid w:val="0065533D"/>
    <w:rsid w:val="0068656D"/>
    <w:rsid w:val="006934CB"/>
    <w:rsid w:val="00694AB5"/>
    <w:rsid w:val="006A3AFC"/>
    <w:rsid w:val="006B5E72"/>
    <w:rsid w:val="006C123A"/>
    <w:rsid w:val="006C4781"/>
    <w:rsid w:val="006F375B"/>
    <w:rsid w:val="006F5F51"/>
    <w:rsid w:val="0073683C"/>
    <w:rsid w:val="007430E4"/>
    <w:rsid w:val="00753771"/>
    <w:rsid w:val="00763C3C"/>
    <w:rsid w:val="00764DE6"/>
    <w:rsid w:val="007843F6"/>
    <w:rsid w:val="00785F25"/>
    <w:rsid w:val="00793B6D"/>
    <w:rsid w:val="007A022D"/>
    <w:rsid w:val="007A2866"/>
    <w:rsid w:val="007B69B3"/>
    <w:rsid w:val="007D119E"/>
    <w:rsid w:val="007D3908"/>
    <w:rsid w:val="007E6A70"/>
    <w:rsid w:val="00803AC4"/>
    <w:rsid w:val="00804FF4"/>
    <w:rsid w:val="00814D1C"/>
    <w:rsid w:val="0083482F"/>
    <w:rsid w:val="00835DB0"/>
    <w:rsid w:val="00840A0C"/>
    <w:rsid w:val="0084434C"/>
    <w:rsid w:val="00856ECC"/>
    <w:rsid w:val="00860BF6"/>
    <w:rsid w:val="0086335A"/>
    <w:rsid w:val="0089567D"/>
    <w:rsid w:val="00896EBF"/>
    <w:rsid w:val="008B170A"/>
    <w:rsid w:val="008B5942"/>
    <w:rsid w:val="008B7FA8"/>
    <w:rsid w:val="008C0360"/>
    <w:rsid w:val="008D400C"/>
    <w:rsid w:val="008E2DFA"/>
    <w:rsid w:val="008F58F4"/>
    <w:rsid w:val="00903443"/>
    <w:rsid w:val="00912832"/>
    <w:rsid w:val="00921087"/>
    <w:rsid w:val="00943C17"/>
    <w:rsid w:val="00945A48"/>
    <w:rsid w:val="00952664"/>
    <w:rsid w:val="00971679"/>
    <w:rsid w:val="0097283E"/>
    <w:rsid w:val="00983643"/>
    <w:rsid w:val="00991731"/>
    <w:rsid w:val="009D2D24"/>
    <w:rsid w:val="009E47AB"/>
    <w:rsid w:val="009E756F"/>
    <w:rsid w:val="009F1EEE"/>
    <w:rsid w:val="009F540C"/>
    <w:rsid w:val="009F63CA"/>
    <w:rsid w:val="00A03716"/>
    <w:rsid w:val="00A10550"/>
    <w:rsid w:val="00A1762A"/>
    <w:rsid w:val="00A26FDA"/>
    <w:rsid w:val="00A308B0"/>
    <w:rsid w:val="00A4155E"/>
    <w:rsid w:val="00A435D6"/>
    <w:rsid w:val="00A4461C"/>
    <w:rsid w:val="00A45E3B"/>
    <w:rsid w:val="00A64C43"/>
    <w:rsid w:val="00A8333F"/>
    <w:rsid w:val="00A851BF"/>
    <w:rsid w:val="00A92D01"/>
    <w:rsid w:val="00AA4104"/>
    <w:rsid w:val="00AB4C60"/>
    <w:rsid w:val="00AB750E"/>
    <w:rsid w:val="00AE6869"/>
    <w:rsid w:val="00B32F9D"/>
    <w:rsid w:val="00B3610B"/>
    <w:rsid w:val="00B574F7"/>
    <w:rsid w:val="00B87E6A"/>
    <w:rsid w:val="00B937AE"/>
    <w:rsid w:val="00B948FE"/>
    <w:rsid w:val="00B94F56"/>
    <w:rsid w:val="00B9629B"/>
    <w:rsid w:val="00BA7CCC"/>
    <w:rsid w:val="00BD042B"/>
    <w:rsid w:val="00C1647C"/>
    <w:rsid w:val="00C17721"/>
    <w:rsid w:val="00C25479"/>
    <w:rsid w:val="00C417F7"/>
    <w:rsid w:val="00C45596"/>
    <w:rsid w:val="00C63863"/>
    <w:rsid w:val="00C85225"/>
    <w:rsid w:val="00C87FA7"/>
    <w:rsid w:val="00CA4F5D"/>
    <w:rsid w:val="00CA54A7"/>
    <w:rsid w:val="00CD2B71"/>
    <w:rsid w:val="00CE1AA7"/>
    <w:rsid w:val="00CF43C3"/>
    <w:rsid w:val="00D2465E"/>
    <w:rsid w:val="00D46816"/>
    <w:rsid w:val="00D7047F"/>
    <w:rsid w:val="00D8080D"/>
    <w:rsid w:val="00D81843"/>
    <w:rsid w:val="00D91718"/>
    <w:rsid w:val="00D9364C"/>
    <w:rsid w:val="00DA0B3F"/>
    <w:rsid w:val="00DA2025"/>
    <w:rsid w:val="00DC462F"/>
    <w:rsid w:val="00E108D7"/>
    <w:rsid w:val="00E13B3F"/>
    <w:rsid w:val="00E17579"/>
    <w:rsid w:val="00E25341"/>
    <w:rsid w:val="00E25A81"/>
    <w:rsid w:val="00E30D9D"/>
    <w:rsid w:val="00E37E0A"/>
    <w:rsid w:val="00E44026"/>
    <w:rsid w:val="00E55A61"/>
    <w:rsid w:val="00E66007"/>
    <w:rsid w:val="00E8271E"/>
    <w:rsid w:val="00EA5F91"/>
    <w:rsid w:val="00EB3006"/>
    <w:rsid w:val="00EC1B7A"/>
    <w:rsid w:val="00EC2D4D"/>
    <w:rsid w:val="00EC6817"/>
    <w:rsid w:val="00EE2099"/>
    <w:rsid w:val="00F01C2D"/>
    <w:rsid w:val="00F059E7"/>
    <w:rsid w:val="00F05F93"/>
    <w:rsid w:val="00F1490A"/>
    <w:rsid w:val="00F40007"/>
    <w:rsid w:val="00F56D99"/>
    <w:rsid w:val="00F72F50"/>
    <w:rsid w:val="00F80EB3"/>
    <w:rsid w:val="00FA5F61"/>
    <w:rsid w:val="00FB10BE"/>
    <w:rsid w:val="00FC2C55"/>
    <w:rsid w:val="00FC7AA5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DAFC3"/>
  <w15:chartTrackingRefBased/>
  <w15:docId w15:val="{9DFB4FC3-5F10-40AA-867A-E0B22BFB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1547D9"/>
    <w:rPr>
      <w:rFonts w:asciiTheme="minorHAnsi" w:hAnsiTheme="minorHAnsi"/>
    </w:rPr>
  </w:style>
  <w:style w:type="paragraph" w:styleId="1">
    <w:name w:val="heading 1"/>
    <w:aliases w:val="Заголовок 1 (заголовок раздела)"/>
    <w:basedOn w:val="a8"/>
    <w:next w:val="a9"/>
    <w:link w:val="10"/>
    <w:uiPriority w:val="9"/>
    <w:qFormat/>
    <w:rsid w:val="001A553F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8"/>
    <w:next w:val="a9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8"/>
    <w:next w:val="a9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a"/>
    <w:link w:val="1"/>
    <w:uiPriority w:val="9"/>
    <w:rsid w:val="001A553F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a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a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a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3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d">
    <w:name w:val="Заголовок структурного элемента"/>
    <w:basedOn w:val="1"/>
    <w:next w:val="a9"/>
    <w:link w:val="ae"/>
    <w:qFormat/>
    <w:rsid w:val="00164606"/>
    <w:pPr>
      <w:numPr>
        <w:numId w:val="0"/>
      </w:numPr>
      <w:jc w:val="center"/>
    </w:pPr>
    <w:rPr>
      <w:rFonts w:asciiTheme="minorHAnsi" w:hAnsiTheme="minorHAnsi"/>
    </w:rPr>
  </w:style>
  <w:style w:type="character" w:customStyle="1" w:styleId="50">
    <w:name w:val="Заголовок 5 Знак"/>
    <w:basedOn w:val="aa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a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5">
    <w:name w:val="Список маркированный (тире)"/>
    <w:basedOn w:val="a9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1">
    <w:name w:val="Список нумерованный (абв)"/>
    <w:basedOn w:val="a9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">
    <w:name w:val="Скрытый текст"/>
    <w:basedOn w:val="aa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9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9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0">
    <w:name w:val="Рисунок"/>
    <w:basedOn w:val="a8"/>
    <w:next w:val="a0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8"/>
    <w:next w:val="a9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1">
    <w:name w:val="Основной текст титула"/>
    <w:basedOn w:val="a8"/>
    <w:qFormat/>
    <w:rsid w:val="009D2D24"/>
    <w:pPr>
      <w:suppressAutoHyphens/>
      <w:jc w:val="center"/>
    </w:pPr>
  </w:style>
  <w:style w:type="paragraph" w:customStyle="1" w:styleId="a7">
    <w:name w:val="Название таблицы"/>
    <w:basedOn w:val="a8"/>
    <w:next w:val="a9"/>
    <w:qFormat/>
    <w:rsid w:val="0024362C"/>
    <w:pPr>
      <w:numPr>
        <w:numId w:val="6"/>
      </w:numPr>
      <w:spacing w:before="280" w:after="280"/>
    </w:pPr>
  </w:style>
  <w:style w:type="numbering" w:customStyle="1" w:styleId="a6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2">
    <w:name w:val="Формула"/>
    <w:basedOn w:val="a8"/>
    <w:next w:val="a9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3">
    <w:name w:val="header"/>
    <w:basedOn w:val="a8"/>
    <w:link w:val="af4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8"/>
    <w:next w:val="a8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1">
    <w:name w:val="toc 1"/>
    <w:basedOn w:val="a8"/>
    <w:next w:val="a8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8"/>
    <w:next w:val="a8"/>
    <w:autoRedefine/>
    <w:uiPriority w:val="39"/>
    <w:unhideWhenUsed/>
    <w:rsid w:val="009E47AB"/>
    <w:pPr>
      <w:keepLines/>
      <w:tabs>
        <w:tab w:val="right" w:leader="dot" w:pos="9356"/>
      </w:tabs>
      <w:suppressAutoHyphens/>
      <w:spacing w:line="360" w:lineRule="auto"/>
      <w:ind w:left="680"/>
    </w:pPr>
  </w:style>
  <w:style w:type="character" w:customStyle="1" w:styleId="af5">
    <w:name w:val="Выделение полужирным шрифтом"/>
    <w:basedOn w:val="aa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4">
    <w:name w:val="Пункт (без заголовка)"/>
    <w:basedOn w:val="a9"/>
    <w:qFormat/>
    <w:rsid w:val="0024362C"/>
    <w:pPr>
      <w:numPr>
        <w:ilvl w:val="3"/>
        <w:numId w:val="9"/>
      </w:numPr>
    </w:pPr>
  </w:style>
  <w:style w:type="paragraph" w:styleId="af6">
    <w:name w:val="footer"/>
    <w:basedOn w:val="a8"/>
    <w:link w:val="af7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7">
    <w:name w:val="Нижний колонтитул Знак"/>
    <w:basedOn w:val="aa"/>
    <w:link w:val="af6"/>
    <w:uiPriority w:val="99"/>
    <w:rsid w:val="00FA5F61"/>
    <w:rPr>
      <w:rFonts w:asciiTheme="minorHAnsi" w:hAnsiTheme="minorHAnsi"/>
      <w:sz w:val="26"/>
    </w:rPr>
  </w:style>
  <w:style w:type="numbering" w:customStyle="1" w:styleId="a2">
    <w:name w:val="Нумерация формул"/>
    <w:uiPriority w:val="99"/>
    <w:rsid w:val="00C63863"/>
    <w:pPr>
      <w:numPr>
        <w:numId w:val="7"/>
      </w:numPr>
    </w:pPr>
  </w:style>
  <w:style w:type="table" w:customStyle="1" w:styleId="12">
    <w:name w:val="Таблица 12пт"/>
    <w:basedOn w:val="ab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4">
    <w:name w:val="Верхний колонтитул Знак"/>
    <w:basedOn w:val="aa"/>
    <w:link w:val="af3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b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b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8">
    <w:name w:val="Подпись на титуле"/>
    <w:basedOn w:val="a8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9">
    <w:name w:val="Hyperlink"/>
    <w:basedOn w:val="aa"/>
    <w:uiPriority w:val="99"/>
    <w:unhideWhenUsed/>
    <w:rsid w:val="009F1EEE"/>
    <w:rPr>
      <w:color w:val="auto"/>
      <w:u w:val="none"/>
    </w:rPr>
  </w:style>
  <w:style w:type="paragraph" w:styleId="afa">
    <w:name w:val="caption"/>
    <w:basedOn w:val="a8"/>
    <w:next w:val="a9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b">
    <w:name w:val="Название рисунка (без нумерации)"/>
    <w:basedOn w:val="a8"/>
    <w:next w:val="a9"/>
    <w:qFormat/>
    <w:rsid w:val="0024362C"/>
    <w:pPr>
      <w:keepLines/>
      <w:suppressAutoHyphens/>
      <w:spacing w:before="280" w:after="420"/>
      <w:jc w:val="center"/>
    </w:pPr>
  </w:style>
  <w:style w:type="paragraph" w:customStyle="1" w:styleId="a9">
    <w:name w:val="Основной текст абзаца"/>
    <w:basedOn w:val="a8"/>
    <w:qFormat/>
    <w:rsid w:val="00912832"/>
    <w:pPr>
      <w:spacing w:line="360" w:lineRule="auto"/>
      <w:ind w:firstLine="709"/>
      <w:jc w:val="both"/>
    </w:pPr>
  </w:style>
  <w:style w:type="character" w:styleId="afc">
    <w:name w:val="Placeholder Text"/>
    <w:basedOn w:val="aa"/>
    <w:uiPriority w:val="99"/>
    <w:semiHidden/>
    <w:rsid w:val="0030576D"/>
    <w:rPr>
      <w:color w:val="808080"/>
    </w:rPr>
  </w:style>
  <w:style w:type="table" w:styleId="afd">
    <w:name w:val="Table Grid"/>
    <w:basedOn w:val="ab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ок структурного элемента Знак"/>
    <w:basedOn w:val="aa"/>
    <w:link w:val="ad"/>
    <w:rsid w:val="00164606"/>
    <w:rPr>
      <w:rFonts w:asciiTheme="minorHAnsi" w:eastAsiaTheme="majorEastAsia" w:hAnsiTheme="minorHAnsi" w:cstheme="majorBidi"/>
      <w:b/>
      <w:caps/>
      <w:sz w:val="32"/>
      <w:szCs w:val="32"/>
    </w:rPr>
  </w:style>
  <w:style w:type="character" w:customStyle="1" w:styleId="Symbol">
    <w:name w:val="Греческие буквы (Symbol)"/>
    <w:basedOn w:val="aa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e">
    <w:name w:val="Без проверки орфографии"/>
    <w:basedOn w:val="aa"/>
    <w:uiPriority w:val="1"/>
    <w:qFormat/>
    <w:rsid w:val="00AB4C60"/>
    <w:rPr>
      <w:noProof/>
      <w:lang w:val="ru-RU"/>
    </w:rPr>
  </w:style>
  <w:style w:type="character" w:styleId="aff">
    <w:name w:val="annotation reference"/>
    <w:basedOn w:val="aa"/>
    <w:uiPriority w:val="99"/>
    <w:semiHidden/>
    <w:unhideWhenUsed/>
    <w:rsid w:val="00F72F50"/>
    <w:rPr>
      <w:sz w:val="16"/>
      <w:szCs w:val="16"/>
    </w:rPr>
  </w:style>
  <w:style w:type="paragraph" w:styleId="aff0">
    <w:name w:val="annotation text"/>
    <w:basedOn w:val="a8"/>
    <w:link w:val="aff1"/>
    <w:uiPriority w:val="99"/>
    <w:semiHidden/>
    <w:unhideWhenUsed/>
    <w:rsid w:val="00F72F50"/>
    <w:rPr>
      <w:sz w:val="20"/>
      <w:szCs w:val="20"/>
    </w:rPr>
  </w:style>
  <w:style w:type="character" w:customStyle="1" w:styleId="aff1">
    <w:name w:val="Текст примечания Знак"/>
    <w:basedOn w:val="aa"/>
    <w:link w:val="aff0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72F50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4">
    <w:name w:val="Balloon Text"/>
    <w:basedOn w:val="a8"/>
    <w:link w:val="aff5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a"/>
    <w:link w:val="aff4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6">
    <w:name w:val="Заголовок содержания"/>
    <w:basedOn w:val="ad"/>
    <w:next w:val="a8"/>
    <w:qFormat/>
    <w:rsid w:val="007D119E"/>
    <w:pPr>
      <w:outlineLvl w:val="9"/>
    </w:pPr>
    <w:rPr>
      <w:noProof/>
      <w:lang w:val="en-US"/>
    </w:rPr>
  </w:style>
  <w:style w:type="paragraph" w:styleId="aff7">
    <w:name w:val="Normal (Web)"/>
    <w:basedOn w:val="a8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Strong"/>
    <w:basedOn w:val="aa"/>
    <w:uiPriority w:val="22"/>
    <w:qFormat/>
    <w:rsid w:val="0008401A"/>
    <w:rPr>
      <w:b/>
      <w:bCs/>
    </w:rPr>
  </w:style>
  <w:style w:type="character" w:styleId="aff9">
    <w:name w:val="Emphasis"/>
    <w:basedOn w:val="aa"/>
    <w:uiPriority w:val="20"/>
    <w:qFormat/>
    <w:rsid w:val="008B5942"/>
    <w:rPr>
      <w:i/>
      <w:iCs/>
    </w:rPr>
  </w:style>
  <w:style w:type="paragraph" w:styleId="affa">
    <w:name w:val="Body Text"/>
    <w:basedOn w:val="a8"/>
    <w:link w:val="affb"/>
    <w:uiPriority w:val="1"/>
    <w:unhideWhenUsed/>
    <w:qFormat/>
    <w:rsid w:val="00A4461C"/>
    <w:pPr>
      <w:spacing w:after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b">
    <w:name w:val="Основной текст Знак"/>
    <w:basedOn w:val="aa"/>
    <w:link w:val="affa"/>
    <w:uiPriority w:val="1"/>
    <w:rsid w:val="00A4461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48;&#1076;&#1077;&#1072;&#1083;&#1100;&#1085;&#1099;&#1081;%20&#1096;&#1072;&#1073;&#1083;&#1086;&#1085;%20&#1086;&#1090;&#1095;&#1077;&#1090;&#1072;%20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5C55AB-9F6B-4073-BCB7-D328894D2B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customXml/itemProps4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Идеальный шаблон отчета 2024.dotx</Template>
  <TotalTime>483</TotalTime>
  <Pages>13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Anatoly Voronov</cp:lastModifiedBy>
  <cp:revision>28</cp:revision>
  <cp:lastPrinted>2024-09-26T06:05:00Z</cp:lastPrinted>
  <dcterms:created xsi:type="dcterms:W3CDTF">2024-10-29T15:13:00Z</dcterms:created>
  <dcterms:modified xsi:type="dcterms:W3CDTF">2025-02-25T16:29:00Z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