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267" w:rsidRDefault="00242267" w:rsidP="00242267">
      <w:pPr>
        <w:rPr>
          <w:rFonts w:ascii="Times New Roman" w:hAnsi="Times New Roman" w:cs="Times New Roman"/>
          <w:sz w:val="28"/>
          <w:szCs w:val="28"/>
        </w:rPr>
      </w:pPr>
    </w:p>
    <w:p w:rsidR="00242267" w:rsidRPr="00CB3458" w:rsidRDefault="00242267" w:rsidP="002422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1600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A08797B" wp14:editId="2229343C">
                <wp:simplePos x="0" y="0"/>
                <wp:positionH relativeFrom="page">
                  <wp:posOffset>720090</wp:posOffset>
                </wp:positionH>
                <wp:positionV relativeFrom="margin">
                  <wp:posOffset>5871210</wp:posOffset>
                </wp:positionV>
                <wp:extent cx="6120000" cy="1278000"/>
                <wp:effectExtent l="0" t="0" r="0" b="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27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2267" w:rsidRDefault="00242267" w:rsidP="00242267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Выполнил</w:t>
                            </w:r>
                          </w:p>
                          <w:p w:rsidR="00242267" w:rsidRDefault="00242267" w:rsidP="00242267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spacing w:after="360"/>
                              <w:ind w:right="-11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студент КТбо1-4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А. А. Воронов</w:t>
                            </w:r>
                          </w:p>
                          <w:p w:rsidR="00242267" w:rsidRDefault="00242267" w:rsidP="00242267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spacing w:after="0"/>
                              <w:ind w:right="567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Принял</w:t>
                            </w:r>
                          </w:p>
                          <w:p w:rsidR="00242267" w:rsidRPr="00646DF9" w:rsidRDefault="00242267" w:rsidP="00242267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ассистент ИКТИБ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А. А. Зубкова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8797B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56.7pt;margin-top:462.3pt;width:481.9pt;height:100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" filled="f" stroked="f">
                <v:textbox>
                  <w:txbxContent>
                    <w:p w:rsidR="00242267" w:rsidRDefault="00242267" w:rsidP="00242267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Выполнил</w:t>
                      </w:r>
                    </w:p>
                    <w:p w:rsidR="00242267" w:rsidRDefault="00242267" w:rsidP="00242267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spacing w:after="360"/>
                        <w:ind w:right="-11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студент КТбо1-4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А. А. Воронов</w:t>
                      </w:r>
                    </w:p>
                    <w:p w:rsidR="00242267" w:rsidRDefault="00242267" w:rsidP="00242267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spacing w:after="0"/>
                        <w:ind w:right="567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Принял</w:t>
                      </w:r>
                    </w:p>
                    <w:p w:rsidR="00242267" w:rsidRPr="00646DF9" w:rsidRDefault="00242267" w:rsidP="00242267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ассистент ИКТИБ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А. А. Зубкова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Pr="00FE482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1C59F64" wp14:editId="35807EA5">
                <wp:simplePos x="0" y="0"/>
                <wp:positionH relativeFrom="page">
                  <wp:posOffset>2590800</wp:posOffset>
                </wp:positionH>
                <wp:positionV relativeFrom="paragraph">
                  <wp:posOffset>8814435</wp:posOffset>
                </wp:positionV>
                <wp:extent cx="2533650" cy="1404620"/>
                <wp:effectExtent l="0" t="0" r="0" b="5715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2267" w:rsidRPr="00FE4822" w:rsidRDefault="00242267" w:rsidP="0024226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Таганрог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C59F64" id="Надпись 2" o:spid="_x0000_s1027" type="#_x0000_t202" style="position:absolute;margin-left:204pt;margin-top:694.05pt;width:199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" filled="f" stroked="f">
                <v:textbox style="mso-fit-shape-to-text:t">
                  <w:txbxContent>
                    <w:p w:rsidR="00242267" w:rsidRPr="00FE4822" w:rsidRDefault="00242267" w:rsidP="0024226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Таганрог 2024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600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D874614" wp14:editId="69982157">
                <wp:simplePos x="0" y="0"/>
                <wp:positionH relativeFrom="page">
                  <wp:align>center</wp:align>
                </wp:positionH>
                <wp:positionV relativeFrom="page">
                  <wp:posOffset>3856990</wp:posOffset>
                </wp:positionV>
                <wp:extent cx="6120000" cy="1170000"/>
                <wp:effectExtent l="0" t="0" r="0" b="0"/>
                <wp:wrapSquare wrapText="bothSides"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1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2267" w:rsidRPr="00A34F0F" w:rsidRDefault="00242267" w:rsidP="0024226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ЛАБОРАТОРНАЯ РАБОТА №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:rsidR="00242267" w:rsidRDefault="00242267" w:rsidP="00242267"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46DF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 дисциплине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Введение в инженерную деятельность</w:t>
                            </w:r>
                            <w:r w:rsidRPr="00646DF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:rsidR="00242267" w:rsidRPr="00646DF9" w:rsidRDefault="00242267" w:rsidP="0024226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«</w:t>
                            </w:r>
                            <w:r w:rsidRPr="0024226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Исследование работы встроенной периферии микроконтроллера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74614" id="Надпись 10" o:spid="_x0000_s1028" type="#_x0000_t202" style="position:absolute;margin-left:0;margin-top:303.7pt;width:481.9pt;height:92.1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" filled="f" stroked="f">
                <v:textbox>
                  <w:txbxContent>
                    <w:p w:rsidR="00242267" w:rsidRPr="00A34F0F" w:rsidRDefault="00242267" w:rsidP="0024226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ЛАБОРАТОРНАЯ РАБОТА №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</w:p>
                    <w:p w:rsidR="00242267" w:rsidRDefault="00242267" w:rsidP="00242267"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46DF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 дисциплине «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Введение в инженерную деятельность</w:t>
                      </w:r>
                      <w:r w:rsidRPr="00646DF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:rsidR="00242267" w:rsidRPr="00646DF9" w:rsidRDefault="00242267" w:rsidP="0024226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«</w:t>
                      </w:r>
                      <w:r w:rsidRPr="0024226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Исследование работы встроенной периферии микроконтроллера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1600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C43E9AA" wp14:editId="2467D72E">
                <wp:simplePos x="0" y="0"/>
                <wp:positionH relativeFrom="page">
                  <wp:align>center</wp:align>
                </wp:positionH>
                <wp:positionV relativeFrom="margin">
                  <wp:posOffset>-60960</wp:posOffset>
                </wp:positionV>
                <wp:extent cx="6120000" cy="1267200"/>
                <wp:effectExtent l="0" t="0" r="0" b="9525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26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2267" w:rsidRPr="009335FF" w:rsidRDefault="00242267" w:rsidP="00242267">
                            <w:pPr>
                              <w:spacing w:after="0" w:line="240" w:lineRule="auto"/>
                              <w:ind w:left="284" w:right="284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:rsidR="00242267" w:rsidRDefault="00242267" w:rsidP="00242267">
                            <w:pPr>
                              <w:spacing w:after="0" w:line="240" w:lineRule="auto"/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Федеральное государственное автономное образовательное учреждение высшего образования </w:t>
                            </w:r>
                          </w:p>
                          <w:p w:rsidR="00242267" w:rsidRPr="009335FF" w:rsidRDefault="00242267" w:rsidP="00242267">
                            <w:pPr>
                              <w:spacing w:after="0" w:line="240" w:lineRule="auto"/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«ЮЖНЫЙ ФЕДЕРАЛЬНЫЙ УНИВЕРСИТЕТ»</w:t>
                            </w:r>
                          </w:p>
                          <w:p w:rsidR="00242267" w:rsidRPr="00646DF9" w:rsidRDefault="00242267" w:rsidP="00242267">
                            <w:pPr>
                              <w:spacing w:after="0" w:line="240" w:lineRule="auto"/>
                              <w:ind w:left="567" w:right="567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335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ФГАОУ ВО «ЮФУ»</w:t>
                            </w:r>
                            <w:r w:rsidRPr="009335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3E9AA" id="_x0000_s1029" type="#_x0000_t202" style="position:absolute;margin-left:0;margin-top:-4.8pt;width:481.9pt;height:99.8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" filled="f" stroked="f">
                <v:textbox>
                  <w:txbxContent>
                    <w:p w:rsidR="00242267" w:rsidRPr="009335FF" w:rsidRDefault="00242267" w:rsidP="00242267">
                      <w:pPr>
                        <w:spacing w:after="0" w:line="240" w:lineRule="auto"/>
                        <w:ind w:left="284" w:right="284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Министерство науки и высшего образования Российской Федерации</w:t>
                      </w:r>
                    </w:p>
                    <w:p w:rsidR="00242267" w:rsidRDefault="00242267" w:rsidP="00242267">
                      <w:pPr>
                        <w:spacing w:after="0" w:line="240" w:lineRule="auto"/>
                        <w:ind w:left="680" w:right="68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Федеральное государственное автономное образовательное учреждение высшего образования </w:t>
                      </w:r>
                    </w:p>
                    <w:p w:rsidR="00242267" w:rsidRPr="009335FF" w:rsidRDefault="00242267" w:rsidP="00242267">
                      <w:pPr>
                        <w:spacing w:after="0" w:line="240" w:lineRule="auto"/>
                        <w:ind w:left="680" w:right="68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«ЮЖНЫЙ ФЕДЕРАЛЬНЫЙ УНИВЕРСИТЕТ»</w:t>
                      </w:r>
                    </w:p>
                    <w:p w:rsidR="00242267" w:rsidRPr="00646DF9" w:rsidRDefault="00242267" w:rsidP="00242267">
                      <w:pPr>
                        <w:spacing w:after="0" w:line="240" w:lineRule="auto"/>
                        <w:ind w:left="567" w:right="567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335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ФГАОУ ВО «ЮФУ»</w:t>
                      </w:r>
                      <w:r w:rsidRPr="009335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</w:p>
    <w:p w:rsidR="00242267" w:rsidRDefault="00242267" w:rsidP="00242267">
      <w:pPr>
        <w:pStyle w:val="a5"/>
      </w:pPr>
      <w:bookmarkStart w:id="0" w:name="_Toc67651677"/>
      <w:r>
        <w:lastRenderedPageBreak/>
        <w:t>Введение</w:t>
      </w:r>
      <w:bookmarkEnd w:id="0"/>
    </w:p>
    <w:p w:rsidR="00242267" w:rsidRDefault="00242267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4815">
        <w:rPr>
          <w:rFonts w:ascii="Times New Roman" w:hAnsi="Times New Roman" w:cs="Times New Roman"/>
          <w:sz w:val="28"/>
          <w:szCs w:val="28"/>
        </w:rPr>
        <w:t>Цели и задачи:</w:t>
      </w:r>
    </w:p>
    <w:p w:rsidR="00C173F0" w:rsidRPr="00C173F0" w:rsidRDefault="00C173F0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73F0">
        <w:rPr>
          <w:rFonts w:ascii="Times New Roman" w:hAnsi="Times New Roman" w:cs="Times New Roman"/>
          <w:sz w:val="28"/>
          <w:szCs w:val="28"/>
        </w:rPr>
        <w:t>Целью работы является изучение всторенной базовой периферии МК, её</w:t>
      </w:r>
    </w:p>
    <w:p w:rsidR="00C173F0" w:rsidRPr="00C173F0" w:rsidRDefault="00C173F0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73F0">
        <w:rPr>
          <w:rFonts w:ascii="Times New Roman" w:hAnsi="Times New Roman" w:cs="Times New Roman"/>
          <w:sz w:val="28"/>
          <w:szCs w:val="28"/>
        </w:rPr>
        <w:t>режимов работы и параметров функционирования.</w:t>
      </w:r>
    </w:p>
    <w:p w:rsidR="00C173F0" w:rsidRPr="00C173F0" w:rsidRDefault="00C173F0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73F0">
        <w:rPr>
          <w:rFonts w:ascii="Times New Roman" w:hAnsi="Times New Roman" w:cs="Times New Roman"/>
          <w:sz w:val="28"/>
          <w:szCs w:val="28"/>
        </w:rPr>
        <w:t>Задачами работы являются:</w:t>
      </w:r>
    </w:p>
    <w:p w:rsidR="00C173F0" w:rsidRPr="00C173F0" w:rsidRDefault="00C173F0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73F0">
        <w:rPr>
          <w:rFonts w:ascii="Times New Roman" w:hAnsi="Times New Roman" w:cs="Times New Roman"/>
          <w:sz w:val="28"/>
          <w:szCs w:val="28"/>
        </w:rPr>
        <w:t>1) Изучение аналогово-цифрового преобразователя и считывание</w:t>
      </w:r>
    </w:p>
    <w:p w:rsidR="00C173F0" w:rsidRPr="00C173F0" w:rsidRDefault="00C173F0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73F0">
        <w:rPr>
          <w:rFonts w:ascii="Times New Roman" w:hAnsi="Times New Roman" w:cs="Times New Roman"/>
          <w:sz w:val="28"/>
          <w:szCs w:val="28"/>
        </w:rPr>
        <w:t>показаний аналоговых устройств;</w:t>
      </w:r>
    </w:p>
    <w:p w:rsidR="00C173F0" w:rsidRPr="00C173F0" w:rsidRDefault="00C173F0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73F0">
        <w:rPr>
          <w:rFonts w:ascii="Times New Roman" w:hAnsi="Times New Roman" w:cs="Times New Roman"/>
          <w:sz w:val="28"/>
          <w:szCs w:val="28"/>
        </w:rPr>
        <w:t>2) Настройка и управление цифро-аналоговым преобразователем,</w:t>
      </w:r>
    </w:p>
    <w:p w:rsidR="00C173F0" w:rsidRPr="00C173F0" w:rsidRDefault="00C173F0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73F0">
        <w:rPr>
          <w:rFonts w:ascii="Times New Roman" w:hAnsi="Times New Roman" w:cs="Times New Roman"/>
          <w:sz w:val="28"/>
          <w:szCs w:val="28"/>
        </w:rPr>
        <w:t>генерация аналоговых сигналов;</w:t>
      </w:r>
    </w:p>
    <w:p w:rsidR="00C173F0" w:rsidRPr="00C173F0" w:rsidRDefault="00C173F0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73F0">
        <w:rPr>
          <w:rFonts w:ascii="Times New Roman" w:hAnsi="Times New Roman" w:cs="Times New Roman"/>
          <w:sz w:val="28"/>
          <w:szCs w:val="28"/>
        </w:rPr>
        <w:t>3) Использование аппаратных таймеров для генераци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173F0">
        <w:rPr>
          <w:rFonts w:ascii="Times New Roman" w:hAnsi="Times New Roman" w:cs="Times New Roman"/>
          <w:sz w:val="28"/>
          <w:szCs w:val="28"/>
        </w:rPr>
        <w:t xml:space="preserve"> широтно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173F0">
        <w:rPr>
          <w:rFonts w:ascii="Times New Roman" w:hAnsi="Times New Roman" w:cs="Times New Roman"/>
          <w:sz w:val="28"/>
          <w:szCs w:val="28"/>
        </w:rPr>
        <w:t>импульсной модуляции;</w:t>
      </w:r>
    </w:p>
    <w:p w:rsidR="00C173F0" w:rsidRPr="00C173F0" w:rsidRDefault="00C173F0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73F0">
        <w:rPr>
          <w:rFonts w:ascii="Times New Roman" w:hAnsi="Times New Roman" w:cs="Times New Roman"/>
          <w:sz w:val="28"/>
          <w:szCs w:val="28"/>
        </w:rPr>
        <w:t>4) Управление системой прерывания микроконтроллера и обработка</w:t>
      </w:r>
    </w:p>
    <w:p w:rsidR="00C173F0" w:rsidRPr="00F14815" w:rsidRDefault="00C173F0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73F0">
        <w:rPr>
          <w:rFonts w:ascii="Times New Roman" w:hAnsi="Times New Roman" w:cs="Times New Roman"/>
          <w:sz w:val="28"/>
          <w:szCs w:val="28"/>
        </w:rPr>
        <w:t>внешних событий.</w:t>
      </w:r>
    </w:p>
    <w:p w:rsidR="00C173F0" w:rsidRDefault="00242267" w:rsidP="00CF391A">
      <w:pPr>
        <w:pStyle w:val="a5"/>
      </w:pPr>
      <w:bookmarkStart w:id="1" w:name="_Toc67651678"/>
      <w:r w:rsidRPr="00C33682">
        <w:lastRenderedPageBreak/>
        <w:t>О</w:t>
      </w:r>
      <w:bookmarkEnd w:id="1"/>
      <w:r>
        <w:t>сновная часть</w:t>
      </w:r>
    </w:p>
    <w:p w:rsidR="00C173F0" w:rsidRDefault="0080048D" w:rsidP="00CF391A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048D">
        <w:rPr>
          <w:rFonts w:ascii="Times New Roman" w:hAnsi="Times New Roman" w:cs="Times New Roman"/>
          <w:sz w:val="28"/>
          <w:szCs w:val="28"/>
        </w:rPr>
        <w:t>Получение показателей потенциометра и джойст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0048D">
        <w:rPr>
          <w:rFonts w:ascii="Times New Roman" w:hAnsi="Times New Roman" w:cs="Times New Roman"/>
          <w:sz w:val="28"/>
          <w:szCs w:val="28"/>
        </w:rPr>
        <w:t>ка.</w:t>
      </w:r>
    </w:p>
    <w:p w:rsidR="0080048D" w:rsidRDefault="0080048D" w:rsidP="00CF391A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0048D" w:rsidRDefault="0080048D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5D9E">
        <w:rPr>
          <w:rFonts w:ascii="Times New Roman" w:hAnsi="Times New Roman" w:cs="Times New Roman"/>
          <w:sz w:val="28"/>
          <w:szCs w:val="28"/>
        </w:rPr>
        <w:t>Получение показателей потенциометра</w:t>
      </w:r>
    </w:p>
    <w:p w:rsidR="00185D9E" w:rsidRDefault="00185D9E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5D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BC32AF" wp14:editId="7E4AD8A9">
            <wp:extent cx="5940425" cy="29178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D9E" w:rsidRDefault="00185D9E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85D9E" w:rsidRDefault="00185D9E" w:rsidP="00CF391A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5D9E">
        <w:rPr>
          <w:rFonts w:ascii="Times New Roman" w:hAnsi="Times New Roman" w:cs="Times New Roman"/>
          <w:sz w:val="28"/>
          <w:szCs w:val="28"/>
        </w:rPr>
        <w:t>Сгенерировать аналоговый сигнал: пила, треугольник, синусоида 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185D9E">
        <w:rPr>
          <w:rFonts w:ascii="Times New Roman" w:hAnsi="Times New Roman" w:cs="Times New Roman"/>
          <w:sz w:val="28"/>
          <w:szCs w:val="28"/>
        </w:rPr>
        <w:t xml:space="preserve"> трапеция. Использовать осциллограф для отображения аналогово сигнала.</w:t>
      </w:r>
    </w:p>
    <w:p w:rsidR="00185D9E" w:rsidRDefault="00185D9E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Генерация сигнала типа «пила»</w:t>
      </w:r>
    </w:p>
    <w:p w:rsidR="00185D9E" w:rsidRDefault="00185D9E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5D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803664" wp14:editId="251034D0">
            <wp:extent cx="5940425" cy="2466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D9E" w:rsidRDefault="00185D9E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C10E1C" wp14:editId="7F256BB6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D9E" w:rsidRDefault="00185D9E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85D9E" w:rsidRPr="00185D9E" w:rsidRDefault="00185D9E" w:rsidP="00CF391A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5D9E">
        <w:rPr>
          <w:rFonts w:ascii="Times New Roman" w:hAnsi="Times New Roman" w:cs="Times New Roman"/>
          <w:sz w:val="28"/>
          <w:szCs w:val="28"/>
        </w:rPr>
        <w:t>Использовать прерывания от кнопок для переключения светодиодов.</w:t>
      </w:r>
    </w:p>
    <w:p w:rsidR="00CF391A" w:rsidRDefault="00CF391A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и демонстрация работы прерывания</w:t>
      </w:r>
    </w:p>
    <w:p w:rsidR="00CF391A" w:rsidRDefault="00CF391A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F39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746ED6" wp14:editId="07CCD466">
            <wp:extent cx="4490705" cy="332422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4451" cy="334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CF391A" w:rsidRPr="00CF391A" w:rsidRDefault="00CF391A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D43C43" wp14:editId="53F30E0C">
            <wp:extent cx="5940425" cy="44551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67" w:rsidRDefault="00242267" w:rsidP="00CF391A">
      <w:pPr>
        <w:pStyle w:val="a5"/>
      </w:pPr>
      <w:bookmarkStart w:id="3" w:name="_Toc67651682"/>
      <w:r w:rsidRPr="00EE734F">
        <w:lastRenderedPageBreak/>
        <w:t>Заключение</w:t>
      </w:r>
      <w:bookmarkEnd w:id="3"/>
    </w:p>
    <w:p w:rsidR="00242267" w:rsidRPr="00A46B35" w:rsidRDefault="00242267" w:rsidP="00CF39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выполнены все цели и задачи.</w:t>
      </w:r>
      <w:r w:rsidR="00CF391A">
        <w:rPr>
          <w:rFonts w:ascii="Times New Roman" w:hAnsi="Times New Roman" w:cs="Times New Roman"/>
          <w:sz w:val="28"/>
          <w:szCs w:val="28"/>
        </w:rPr>
        <w:t xml:space="preserve"> Были изучены принципы работы АЦП на примере потенциометра. Рассмотрена работа ШИМ сигнала и был сгенерирован сигнал «пила». Была рассмотрена работа прерываний на примере прерывания работы светодиода при помощи кнопки.</w:t>
      </w:r>
    </w:p>
    <w:p w:rsidR="00B42832" w:rsidRDefault="00B42832" w:rsidP="00CF391A">
      <w:pPr>
        <w:spacing w:line="360" w:lineRule="auto"/>
      </w:pPr>
    </w:p>
    <w:sectPr w:rsidR="00B428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CE3525"/>
    <w:multiLevelType w:val="hybridMultilevel"/>
    <w:tmpl w:val="041637F8"/>
    <w:lvl w:ilvl="0" w:tplc="A7B0918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7A75B5"/>
    <w:multiLevelType w:val="multilevel"/>
    <w:tmpl w:val="47282D0C"/>
    <w:styleLink w:val="a"/>
    <w:lvl w:ilvl="0">
      <w:start w:val="1"/>
      <w:numFmt w:val="decimal"/>
      <w:pStyle w:val="a0"/>
      <w:suff w:val="nothing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SortMethod w:val="00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267"/>
    <w:rsid w:val="00185D9E"/>
    <w:rsid w:val="00242267"/>
    <w:rsid w:val="0080048D"/>
    <w:rsid w:val="00B42832"/>
    <w:rsid w:val="00C173F0"/>
    <w:rsid w:val="00CF391A"/>
    <w:rsid w:val="00DB5FFE"/>
    <w:rsid w:val="00E92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675D9"/>
  <w15:chartTrackingRefBased/>
  <w15:docId w15:val="{30873212-3122-4F25-8952-CC75A5D74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42267"/>
    <w:pPr>
      <w:spacing w:line="259" w:lineRule="auto"/>
      <w:ind w:firstLine="0"/>
      <w:jc w:val="left"/>
    </w:pPr>
    <w:rPr>
      <w:sz w:val="22"/>
      <w:szCs w:val="22"/>
    </w:rPr>
  </w:style>
  <w:style w:type="paragraph" w:styleId="1">
    <w:name w:val="heading 1"/>
    <w:basedOn w:val="a1"/>
    <w:next w:val="a1"/>
    <w:link w:val="10"/>
    <w:uiPriority w:val="9"/>
    <w:qFormat/>
    <w:rsid w:val="002422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Заголовок структурного элемента"/>
    <w:basedOn w:val="1"/>
    <w:next w:val="a1"/>
    <w:qFormat/>
    <w:rsid w:val="00242267"/>
    <w:pPr>
      <w:pageBreakBefore/>
      <w:suppressAutoHyphens/>
      <w:spacing w:before="0" w:after="420" w:line="360" w:lineRule="auto"/>
      <w:jc w:val="center"/>
    </w:pPr>
    <w:rPr>
      <w:b/>
      <w:caps/>
      <w:color w:val="auto"/>
      <w:sz w:val="28"/>
    </w:rPr>
  </w:style>
  <w:style w:type="paragraph" w:customStyle="1" w:styleId="a0">
    <w:name w:val="Рисунок название"/>
    <w:basedOn w:val="a1"/>
    <w:next w:val="a1"/>
    <w:qFormat/>
    <w:rsid w:val="00242267"/>
    <w:pPr>
      <w:keepLines/>
      <w:numPr>
        <w:numId w:val="1"/>
      </w:numPr>
      <w:suppressAutoHyphens/>
      <w:spacing w:before="280" w:after="280" w:line="240" w:lineRule="auto"/>
      <w:jc w:val="center"/>
    </w:pPr>
    <w:rPr>
      <w:sz w:val="28"/>
      <w:szCs w:val="28"/>
    </w:rPr>
  </w:style>
  <w:style w:type="numbering" w:customStyle="1" w:styleId="a">
    <w:name w:val="Список нумерации рисунков"/>
    <w:uiPriority w:val="99"/>
    <w:rsid w:val="00242267"/>
    <w:pPr>
      <w:numPr>
        <w:numId w:val="1"/>
      </w:numPr>
    </w:pPr>
  </w:style>
  <w:style w:type="character" w:customStyle="1" w:styleId="10">
    <w:name w:val="Заголовок 1 Знак"/>
    <w:basedOn w:val="a2"/>
    <w:link w:val="1"/>
    <w:uiPriority w:val="9"/>
    <w:rsid w:val="002422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List Paragraph"/>
    <w:basedOn w:val="a1"/>
    <w:uiPriority w:val="34"/>
    <w:qFormat/>
    <w:rsid w:val="008004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Воронов</dc:creator>
  <cp:keywords/>
  <dc:description/>
  <cp:lastModifiedBy>Анатолий Воронов</cp:lastModifiedBy>
  <cp:revision>3</cp:revision>
  <dcterms:created xsi:type="dcterms:W3CDTF">2024-04-27T16:48:00Z</dcterms:created>
  <dcterms:modified xsi:type="dcterms:W3CDTF">2024-04-27T17:34:00Z</dcterms:modified>
</cp:coreProperties>
</file>