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C6EB4" w14:textId="0DC4FC14" w:rsidR="0008401A" w:rsidRPr="00CB3458" w:rsidRDefault="004447CB" w:rsidP="0008401A">
      <w:bookmarkStart w:id="0" w:name="_Toc177496516"/>
      <w:bookmarkStart w:id="1" w:name="_Toc177497008"/>
      <w:bookmarkStart w:id="2" w:name="_Toc177497059"/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A0511C" wp14:editId="02270AC8">
                <wp:simplePos x="0" y="0"/>
                <wp:positionH relativeFrom="page">
                  <wp:posOffset>723900</wp:posOffset>
                </wp:positionH>
                <wp:positionV relativeFrom="margin">
                  <wp:posOffset>5869940</wp:posOffset>
                </wp:positionV>
                <wp:extent cx="6119495" cy="173355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88A0D" w14:textId="77777777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14:paraId="3374F4EF" w14:textId="77777777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14:paraId="28E530FE" w14:textId="77777777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14:paraId="31D4DC39" w14:textId="77777777" w:rsidR="004447CB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доцент каф. САПР</w:t>
                            </w:r>
                          </w:p>
                          <w:p w14:paraId="06636C2C" w14:textId="77777777" w:rsidR="004447CB" w:rsidRDefault="004447CB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им. В. М. Курейчика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</w:p>
                          <w:p w14:paraId="7B9554A4" w14:textId="5907415D" w:rsidR="00C417F7" w:rsidRPr="00646DF9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к. т. н.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М. Д. Сеченов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0511C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7pt;margin-top:462.2pt;width:481.85pt;height:1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" filled="f" stroked="f">
                <v:textbox>
                  <w:txbxContent>
                    <w:p w14:paraId="67188A0D" w14:textId="77777777"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14:paraId="3374F4EF" w14:textId="77777777" w:rsidR="00C417F7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14:paraId="28E530FE" w14:textId="77777777"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14:paraId="31D4DC39" w14:textId="77777777" w:rsidR="004447CB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доцент каф. САПР</w:t>
                      </w:r>
                    </w:p>
                    <w:p w14:paraId="06636C2C" w14:textId="77777777" w:rsidR="004447CB" w:rsidRDefault="004447CB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им. В. М. Курейчика</w:t>
                      </w:r>
                      <w:r w:rsidR="00C417F7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</w:p>
                    <w:p w14:paraId="7B9554A4" w14:textId="5907415D" w:rsidR="00C417F7" w:rsidRPr="00646DF9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к. т. н.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М. Д. Сеченов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8401A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40FCBB" wp14:editId="12FBEB00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4635D" w14:textId="77777777" w:rsidR="00C417F7" w:rsidRPr="009335FF" w:rsidRDefault="00C417F7" w:rsidP="0008401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00E4BFBB" w14:textId="77777777" w:rsidR="00C417F7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14:paraId="629C0D59" w14:textId="77777777" w:rsidR="00C417F7" w:rsidRPr="009335FF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14:paraId="17B8F3D1" w14:textId="77777777" w:rsidR="00C417F7" w:rsidRDefault="00C417F7" w:rsidP="0008401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D6E47C2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14:paraId="7AC3A51B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14:paraId="3EA1EF86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14:paraId="656EC51D" w14:textId="77777777" w:rsidR="00BA7CCC" w:rsidRPr="00646DF9" w:rsidRDefault="00BA7CCC" w:rsidP="00BA7CC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им. В</w:t>
                            </w:r>
                            <w:r w:rsidR="0008398A">
                              <w:t>.</w:t>
                            </w:r>
                            <w:r>
                              <w:t xml:space="preserve"> М</w:t>
                            </w:r>
                            <w:r w:rsidR="0008398A">
                              <w:t>.</w:t>
                            </w:r>
                            <w:r>
                              <w:t xml:space="preserve"> Курейчика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FCBB" id="Надпись 2" o:spid="_x0000_s1027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" filled="f" stroked="f">
                <v:textbox>
                  <w:txbxContent>
                    <w:p w14:paraId="5B84635D" w14:textId="77777777" w:rsidR="00C417F7" w:rsidRPr="009335FF" w:rsidRDefault="00C417F7" w:rsidP="0008401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00E4BFBB" w14:textId="77777777" w:rsidR="00C417F7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14:paraId="629C0D59" w14:textId="77777777" w:rsidR="00C417F7" w:rsidRPr="009335FF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14:paraId="17B8F3D1" w14:textId="77777777" w:rsidR="00C417F7" w:rsidRDefault="00C417F7" w:rsidP="0008401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D6E47C2" w14:textId="77777777" w:rsidR="00BA7CCC" w:rsidRDefault="00BA7CCC" w:rsidP="00BA7CCC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14:paraId="7AC3A51B" w14:textId="77777777" w:rsidR="00BA7CCC" w:rsidRDefault="00BA7CCC" w:rsidP="00BA7CCC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14:paraId="3EA1EF86" w14:textId="77777777" w:rsidR="00BA7CCC" w:rsidRDefault="00BA7CCC" w:rsidP="00BA7CCC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14:paraId="656EC51D" w14:textId="77777777" w:rsidR="00BA7CCC" w:rsidRPr="00646DF9" w:rsidRDefault="00BA7CCC" w:rsidP="00BA7CC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>им. В</w:t>
                      </w:r>
                      <w:r w:rsidR="0008398A">
                        <w:t>.</w:t>
                      </w:r>
                      <w:r>
                        <w:t xml:space="preserve"> М</w:t>
                      </w:r>
                      <w:r w:rsidR="0008398A">
                        <w:t>.</w:t>
                      </w:r>
                      <w:r>
                        <w:t xml:space="preserve"> Курейчика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8401A" w:rsidRPr="00FE48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68D425" wp14:editId="7B9F6588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E84B2" w14:textId="3E8B5CF5" w:rsidR="00C417F7" w:rsidRPr="00FE4822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</w:t>
                            </w:r>
                            <w:r w:rsidR="00B205E0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8D425" id="_x0000_s1028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" filled="f" stroked="f">
                <v:textbox style="mso-fit-shape-to-text:t">
                  <w:txbxContent>
                    <w:p w14:paraId="7C2E84B2" w14:textId="3E8B5CF5" w:rsidR="00C417F7" w:rsidRPr="00FE4822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</w:t>
                      </w:r>
                      <w:r w:rsidR="00B205E0"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401A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07074C" wp14:editId="01AFAFE0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D8B54" w14:textId="22B9E098" w:rsidR="00EC6817" w:rsidRDefault="00C417F7" w:rsidP="00EC68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</w:t>
                            </w:r>
                            <w:r w:rsidR="00B205E0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EC6817" w:rsidRPr="00EC681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6FA6E9E2" w14:textId="72DBECFB" w:rsidR="00EC6817" w:rsidRPr="00646DF9" w:rsidRDefault="00EC6817" w:rsidP="00EC68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на тему: «</w:t>
                            </w:r>
                            <w:r w:rsidR="00424D8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Часть 1. </w:t>
                            </w:r>
                            <w:r w:rsidR="00B205E0" w:rsidRPr="00B205E0">
                              <w:rPr>
                                <w:rFonts w:ascii="Times New Roman" w:hAnsi="Times New Roman" w:cs="Times New Roman"/>
                                <w:b/>
                              </w:rPr>
                              <w:t>Настройка сетевой среды ОС Windows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</w:p>
                          <w:p w14:paraId="7167712B" w14:textId="77777777" w:rsidR="00C417F7" w:rsidRPr="00D86A88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6D7862" w14:textId="3CBC5926" w:rsidR="00C417F7" w:rsidRDefault="00C417F7" w:rsidP="0008401A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по дисциплине «</w:t>
                            </w:r>
                            <w:r w:rsidR="004447CB">
                              <w:rPr>
                                <w:rFonts w:ascii="Times New Roman" w:hAnsi="Times New Roman" w:cs="Times New Roman"/>
                              </w:rPr>
                              <w:t>Компьютерные сети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14:paraId="0AB00186" w14:textId="77777777" w:rsidR="00EC6817" w:rsidRDefault="00EC68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074C" id="Надпись 10" o:spid="_x0000_s1029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" filled="f" stroked="f">
                <v:textbox>
                  <w:txbxContent>
                    <w:p w14:paraId="310D8B54" w14:textId="22B9E098" w:rsidR="00EC6817" w:rsidRDefault="00C417F7" w:rsidP="00EC68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</w:t>
                      </w:r>
                      <w:r w:rsidR="00B205E0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EC6817" w:rsidRPr="00EC681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14:paraId="6FA6E9E2" w14:textId="72DBECFB" w:rsidR="00EC6817" w:rsidRPr="00646DF9" w:rsidRDefault="00EC6817" w:rsidP="00EC68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на тему: «</w:t>
                      </w:r>
                      <w:r w:rsidR="00424D8F">
                        <w:rPr>
                          <w:rFonts w:ascii="Times New Roman" w:hAnsi="Times New Roman" w:cs="Times New Roman"/>
                          <w:b/>
                        </w:rPr>
                        <w:t xml:space="preserve">Часть 1. </w:t>
                      </w:r>
                      <w:r w:rsidR="00B205E0" w:rsidRPr="00B205E0">
                        <w:rPr>
                          <w:rFonts w:ascii="Times New Roman" w:hAnsi="Times New Roman" w:cs="Times New Roman"/>
                          <w:b/>
                        </w:rPr>
                        <w:t>Настройка сетевой среды ОС Windows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</w:p>
                    <w:p w14:paraId="7167712B" w14:textId="77777777" w:rsidR="00C417F7" w:rsidRPr="00D86A88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86D7862" w14:textId="3CBC5926" w:rsidR="00C417F7" w:rsidRDefault="00C417F7" w:rsidP="0008401A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>по дисциплине «</w:t>
                      </w:r>
                      <w:r w:rsidR="004447CB">
                        <w:rPr>
                          <w:rFonts w:ascii="Times New Roman" w:hAnsi="Times New Roman" w:cs="Times New Roman"/>
                        </w:rPr>
                        <w:t>Компьютерные сети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14:paraId="0AB00186" w14:textId="77777777" w:rsidR="00EC6817" w:rsidRDefault="00EC6817"/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  <w:bookmarkEnd w:id="1"/>
      <w:bookmarkEnd w:id="2"/>
    </w:p>
    <w:p w14:paraId="60E1E16A" w14:textId="77777777" w:rsidR="004447CB" w:rsidRDefault="004447CB" w:rsidP="007D119E">
      <w:pPr>
        <w:pStyle w:val="aff6"/>
        <w:rPr>
          <w:lang w:val="ru-RU"/>
        </w:rPr>
        <w:sectPr w:rsidR="004447CB" w:rsidSect="001A553F">
          <w:footerReference w:type="default" r:id="rId11"/>
          <w:pgSz w:w="11906" w:h="16838" w:code="9"/>
          <w:pgMar w:top="851" w:right="851" w:bottom="851" w:left="1418" w:header="567" w:footer="1225" w:gutter="0"/>
          <w:pgNumType w:start="3"/>
          <w:cols w:space="708"/>
          <w:titlePg/>
          <w:docGrid w:linePitch="381"/>
        </w:sectPr>
      </w:pPr>
    </w:p>
    <w:p w14:paraId="25BF96BB" w14:textId="103BCADB" w:rsidR="00282281" w:rsidRPr="007D119E" w:rsidRDefault="00282281" w:rsidP="007D119E">
      <w:pPr>
        <w:pStyle w:val="aff6"/>
        <w:rPr>
          <w:lang w:val="ru-RU"/>
        </w:rPr>
      </w:pPr>
      <w:r w:rsidRPr="007D119E">
        <w:rPr>
          <w:lang w:val="ru-RU"/>
        </w:rPr>
        <w:lastRenderedPageBreak/>
        <w:t>Содержание</w:t>
      </w:r>
    </w:p>
    <w:p w14:paraId="2FB76B58" w14:textId="6EE07BE5" w:rsidR="00B67D20" w:rsidRDefault="0001699C">
      <w:pPr>
        <w:pStyle w:val="11"/>
        <w:rPr>
          <w:rFonts w:eastAsiaTheme="minorEastAsia"/>
          <w:b w:val="0"/>
          <w:caps w:val="0"/>
          <w:kern w:val="2"/>
          <w:sz w:val="24"/>
          <w:szCs w:val="24"/>
          <w:lang w:val="ru-RU" w:eastAsia="ru-RU"/>
          <w14:ligatures w14:val="standardContextual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91834051" w:history="1">
        <w:r w:rsidR="00B67D20" w:rsidRPr="00282955">
          <w:rPr>
            <w:rStyle w:val="af9"/>
          </w:rPr>
          <w:t>Введение</w:t>
        </w:r>
        <w:r w:rsidR="00B67D20">
          <w:rPr>
            <w:webHidden/>
          </w:rPr>
          <w:tab/>
        </w:r>
        <w:r w:rsidR="00B67D20">
          <w:rPr>
            <w:webHidden/>
          </w:rPr>
          <w:fldChar w:fldCharType="begin"/>
        </w:r>
        <w:r w:rsidR="00B67D20">
          <w:rPr>
            <w:webHidden/>
          </w:rPr>
          <w:instrText xml:space="preserve"> PAGEREF _Toc191834051 \h </w:instrText>
        </w:r>
        <w:r w:rsidR="00B67D20">
          <w:rPr>
            <w:webHidden/>
          </w:rPr>
        </w:r>
        <w:r w:rsidR="00B67D20">
          <w:rPr>
            <w:webHidden/>
          </w:rPr>
          <w:fldChar w:fldCharType="separate"/>
        </w:r>
        <w:r w:rsidR="00B67D20">
          <w:rPr>
            <w:webHidden/>
          </w:rPr>
          <w:t>3</w:t>
        </w:r>
        <w:r w:rsidR="00B67D20">
          <w:rPr>
            <w:webHidden/>
          </w:rPr>
          <w:fldChar w:fldCharType="end"/>
        </w:r>
      </w:hyperlink>
    </w:p>
    <w:p w14:paraId="2A9DDE78" w14:textId="20F05CB4" w:rsidR="00B67D20" w:rsidRDefault="00B67D20">
      <w:pPr>
        <w:pStyle w:val="11"/>
        <w:rPr>
          <w:rFonts w:eastAsiaTheme="minorEastAsia"/>
          <w:b w:val="0"/>
          <w:caps w:val="0"/>
          <w:kern w:val="2"/>
          <w:sz w:val="24"/>
          <w:szCs w:val="24"/>
          <w:lang w:val="ru-RU" w:eastAsia="ru-RU"/>
          <w14:ligatures w14:val="standardContextual"/>
        </w:rPr>
      </w:pPr>
      <w:hyperlink w:anchor="_Toc191834052" w:history="1">
        <w:r w:rsidRPr="00282955">
          <w:rPr>
            <w:rStyle w:val="af9"/>
          </w:rPr>
          <w:t>1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_Toc191834052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56C70B9" w14:textId="08456B29" w:rsidR="00B67D20" w:rsidRDefault="00B67D20">
      <w:pPr>
        <w:pStyle w:val="21"/>
        <w:rPr>
          <w:rFonts w:eastAsiaTheme="minorEastAsia"/>
          <w:b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834053" w:history="1">
        <w:r w:rsidRPr="00282955">
          <w:rPr>
            <w:rStyle w:val="af9"/>
            <w:noProof/>
          </w:rPr>
          <w:t xml:space="preserve">1.1 Установка сетевых параметров протокола </w:t>
        </w:r>
        <w:r w:rsidRPr="00282955">
          <w:rPr>
            <w:rStyle w:val="af9"/>
            <w:noProof/>
            <w:lang w:val="en-US"/>
          </w:rPr>
          <w:t>TCP</w:t>
        </w:r>
        <w:r w:rsidRPr="00282955">
          <w:rPr>
            <w:rStyle w:val="af9"/>
            <w:noProof/>
          </w:rPr>
          <w:t>/</w:t>
        </w:r>
        <w:r w:rsidRPr="00282955">
          <w:rPr>
            <w:rStyle w:val="af9"/>
            <w:noProof/>
            <w:lang w:val="en-US"/>
          </w:rPr>
          <w:t>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2D157E" w14:textId="1E393643" w:rsidR="00B67D20" w:rsidRDefault="00B67D20">
      <w:pPr>
        <w:pStyle w:val="21"/>
        <w:rPr>
          <w:rFonts w:eastAsiaTheme="minorEastAsia"/>
          <w:b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834054" w:history="1">
        <w:r w:rsidRPr="00282955">
          <w:rPr>
            <w:rStyle w:val="af9"/>
            <w:noProof/>
          </w:rPr>
          <w:t xml:space="preserve">1.2 Установка сетевых параметров клиентской части </w:t>
        </w:r>
        <w:r w:rsidRPr="00282955">
          <w:rPr>
            <w:rStyle w:val="af9"/>
            <w:noProof/>
            <w:lang w:val="en-US"/>
          </w:rPr>
          <w:t>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9E43A9" w14:textId="5D625BEC" w:rsidR="00B67D20" w:rsidRDefault="00B67D20">
      <w:pPr>
        <w:pStyle w:val="21"/>
        <w:rPr>
          <w:rFonts w:eastAsiaTheme="minorEastAsia"/>
          <w:b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834055" w:history="1">
        <w:r w:rsidRPr="00282955">
          <w:rPr>
            <w:rStyle w:val="af9"/>
            <w:noProof/>
          </w:rPr>
          <w:t>1.3 Установка рабочей группы или домена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968FC6" w14:textId="3BE71EF2" w:rsidR="00B67D20" w:rsidRDefault="00B67D20">
      <w:pPr>
        <w:pStyle w:val="21"/>
        <w:rPr>
          <w:rFonts w:eastAsiaTheme="minorEastAsia"/>
          <w:b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834056" w:history="1">
        <w:r w:rsidRPr="00282955">
          <w:rPr>
            <w:rStyle w:val="af9"/>
            <w:noProof/>
          </w:rPr>
          <w:t>1.4 Задание сетевого имени ОС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166F8E" w14:textId="1237835B" w:rsidR="00B67D20" w:rsidRDefault="00B67D20">
      <w:pPr>
        <w:pStyle w:val="21"/>
        <w:rPr>
          <w:rFonts w:eastAsiaTheme="minorEastAsia"/>
          <w:b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834057" w:history="1">
        <w:r w:rsidRPr="00282955">
          <w:rPr>
            <w:rStyle w:val="af9"/>
            <w:noProof/>
            <w:lang w:val="en-US"/>
          </w:rPr>
          <w:t>1.5</w:t>
        </w:r>
        <w:r w:rsidRPr="00282955">
          <w:rPr>
            <w:rStyle w:val="af9"/>
            <w:noProof/>
          </w:rPr>
          <w:t xml:space="preserve"> Получение доступа к файлам на сервере по протоколу </w:t>
        </w:r>
        <w:r w:rsidRPr="00282955">
          <w:rPr>
            <w:rStyle w:val="af9"/>
            <w:noProof/>
            <w:lang w:val="en-US"/>
          </w:rPr>
          <w:t>FTP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25F26" w14:textId="2C1EF029" w:rsidR="00B67D20" w:rsidRDefault="00B67D20">
      <w:pPr>
        <w:pStyle w:val="21"/>
        <w:rPr>
          <w:rFonts w:eastAsiaTheme="minorEastAsia"/>
          <w:b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834058" w:history="1">
        <w:r w:rsidRPr="00282955">
          <w:rPr>
            <w:rStyle w:val="af9"/>
            <w:noProof/>
          </w:rPr>
          <w:t>1.6 Создание общего ресурса для локальной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C8F000" w14:textId="4FB45177" w:rsidR="00B67D20" w:rsidRDefault="00B67D20">
      <w:pPr>
        <w:pStyle w:val="21"/>
        <w:rPr>
          <w:rFonts w:eastAsiaTheme="minorEastAsia"/>
          <w:b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834059" w:history="1">
        <w:r w:rsidRPr="00282955">
          <w:rPr>
            <w:rStyle w:val="af9"/>
            <w:noProof/>
            <w:lang w:eastAsia="ru-RU"/>
          </w:rPr>
          <w:t>1.7 Создание каталога с общим доступом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ABF682" w14:textId="5738EEE4" w:rsidR="00B67D20" w:rsidRDefault="00B67D20">
      <w:pPr>
        <w:pStyle w:val="21"/>
        <w:rPr>
          <w:rFonts w:eastAsiaTheme="minorEastAsia"/>
          <w:b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834060" w:history="1">
        <w:r w:rsidRPr="00282955">
          <w:rPr>
            <w:rStyle w:val="af9"/>
            <w:noProof/>
          </w:rPr>
          <w:t>1.8 Задание прав и разграничение доступа к общему ресурсу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1CB025" w14:textId="2D9EB47B" w:rsidR="00B67D20" w:rsidRDefault="00B67D20">
      <w:pPr>
        <w:pStyle w:val="21"/>
        <w:rPr>
          <w:rFonts w:eastAsiaTheme="minorEastAsia"/>
          <w:b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834061" w:history="1">
        <w:r w:rsidRPr="00282955">
          <w:rPr>
            <w:rStyle w:val="af9"/>
            <w:noProof/>
          </w:rPr>
          <w:t>1.9 Создание скрытого административного ресурса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9E49E4" w14:textId="52ABACAB" w:rsidR="00B67D20" w:rsidRDefault="00B67D20">
      <w:pPr>
        <w:pStyle w:val="21"/>
        <w:rPr>
          <w:rFonts w:eastAsiaTheme="minorEastAsia"/>
          <w:b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834062" w:history="1">
        <w:r w:rsidRPr="00282955">
          <w:rPr>
            <w:rStyle w:val="af9"/>
            <w:noProof/>
          </w:rPr>
          <w:t>1.10 Подключение удаленного ресурса в качестве локального диска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C85907C" w14:textId="51A7CDC2" w:rsidR="00B67D20" w:rsidRDefault="00B67D20">
      <w:pPr>
        <w:pStyle w:val="21"/>
        <w:rPr>
          <w:rFonts w:eastAsiaTheme="minorEastAsia"/>
          <w:b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834063" w:history="1">
        <w:r w:rsidRPr="00282955">
          <w:rPr>
            <w:rStyle w:val="af9"/>
            <w:noProof/>
          </w:rPr>
          <w:t xml:space="preserve">1.11 Настройка брандмауэра Windows в режиме повышенной </w:t>
        </w:r>
        <w:r>
          <w:rPr>
            <w:rStyle w:val="af9"/>
            <w:noProof/>
            <w:lang w:val="en-US"/>
          </w:rPr>
          <w:t xml:space="preserve">   </w:t>
        </w:r>
        <w:r w:rsidRPr="00282955">
          <w:rPr>
            <w:rStyle w:val="af9"/>
            <w:noProof/>
          </w:rPr>
          <w:t>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04CB06" w14:textId="33B8D4F2" w:rsidR="00B67D20" w:rsidRDefault="00B67D20">
      <w:pPr>
        <w:pStyle w:val="11"/>
        <w:rPr>
          <w:rFonts w:eastAsiaTheme="minorEastAsia"/>
          <w:b w:val="0"/>
          <w:caps w:val="0"/>
          <w:kern w:val="2"/>
          <w:sz w:val="24"/>
          <w:szCs w:val="24"/>
          <w:lang w:val="ru-RU" w:eastAsia="ru-RU"/>
          <w14:ligatures w14:val="standardContextual"/>
        </w:rPr>
      </w:pPr>
      <w:hyperlink w:anchor="_Toc191834064" w:history="1">
        <w:r w:rsidRPr="00282955">
          <w:rPr>
            <w:rStyle w:val="af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_Toc191834064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1ED8730" w14:textId="79102C2B" w:rsidR="00B67D20" w:rsidRDefault="00B67D20">
      <w:pPr>
        <w:pStyle w:val="11"/>
        <w:rPr>
          <w:rFonts w:eastAsiaTheme="minorEastAsia"/>
          <w:b w:val="0"/>
          <w:caps w:val="0"/>
          <w:kern w:val="2"/>
          <w:sz w:val="24"/>
          <w:szCs w:val="24"/>
          <w:lang w:val="ru-RU" w:eastAsia="ru-RU"/>
          <w14:ligatures w14:val="standardContextual"/>
        </w:rPr>
      </w:pPr>
      <w:hyperlink w:anchor="_Toc191834065" w:history="1">
        <w:r w:rsidRPr="00282955">
          <w:rPr>
            <w:rStyle w:val="af9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_Toc191834065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57277EE5" w14:textId="50680664" w:rsidR="00282281" w:rsidRDefault="0001699C" w:rsidP="004447CB">
      <w:pPr>
        <w:pStyle w:val="ad"/>
      </w:pPr>
      <w:r>
        <w:rPr>
          <w:noProof/>
          <w:lang w:val="en-US"/>
        </w:rPr>
        <w:lastRenderedPageBreak/>
        <w:fldChar w:fldCharType="end"/>
      </w:r>
      <w:bookmarkStart w:id="3" w:name="_Toc177496517"/>
      <w:bookmarkStart w:id="4" w:name="_Toc177497009"/>
      <w:bookmarkStart w:id="5" w:name="_Toc177497060"/>
      <w:bookmarkStart w:id="6" w:name="_Toc191834051"/>
      <w:r w:rsidR="00282281" w:rsidRPr="00F01C2D">
        <w:t>Введение</w:t>
      </w:r>
      <w:bookmarkEnd w:id="3"/>
      <w:bookmarkEnd w:id="4"/>
      <w:bookmarkEnd w:id="5"/>
      <w:bookmarkEnd w:id="6"/>
    </w:p>
    <w:p w14:paraId="16E64EDF" w14:textId="77777777" w:rsidR="00483A08" w:rsidRPr="00483A08" w:rsidRDefault="00483A08" w:rsidP="00483A08">
      <w:pPr>
        <w:pStyle w:val="a9"/>
      </w:pPr>
      <w:r w:rsidRPr="00483A08">
        <w:t>В современном мире компьютерные сети играют ключевую роль в обеспечении взаимодействия между устройствами, обмене данными и организации удаленного доступа к информационным ресурсам. Без стабильного сетевого соединения невозможно эффективное функционирование как домашних, так и корпоративных систем. Важную роль в этом процессе играет правильная настройка сетевой среды операционной системы, позволяющая обеспечить стабильную, безопасную и оптимизированную работу сети.</w:t>
      </w:r>
    </w:p>
    <w:p w14:paraId="1C6C8AF8" w14:textId="345F333E" w:rsidR="00483A08" w:rsidRPr="00483A08" w:rsidRDefault="00483A08" w:rsidP="00483A08">
      <w:pPr>
        <w:pStyle w:val="a9"/>
      </w:pPr>
      <w:r w:rsidRPr="00483A08">
        <w:t>Цель данной лабораторной работы — познакомиться с общими принципами организации сети Интернет, изучить основные аппаратные и программные средства сетевого взаимодействия, а также выполнить настройку сетевой среды в операционн</w:t>
      </w:r>
      <w:r w:rsidR="00884CD1">
        <w:t>ой</w:t>
      </w:r>
      <w:r w:rsidRPr="00483A08">
        <w:t xml:space="preserve"> систем</w:t>
      </w:r>
      <w:r w:rsidR="00884CD1">
        <w:t>е</w:t>
      </w:r>
      <w:r w:rsidRPr="00483A08">
        <w:t xml:space="preserve"> Windows 1</w:t>
      </w:r>
      <w:r w:rsidR="00B67D20" w:rsidRPr="00B67D20">
        <w:t>1</w:t>
      </w:r>
      <w:r w:rsidRPr="00483A08">
        <w:t>. Для этого предстоит изучить базовые сетевые параметры, рассмотреть способы настройки соединений и методы диагностики сетевых проблем. Особое внимание будет уделено пониманию принципов работы IP-адресации, маски подсети, шлюза, DNS и других параметров, необходимых для корректной работы сети.</w:t>
      </w:r>
    </w:p>
    <w:p w14:paraId="0DA7446A" w14:textId="77777777" w:rsidR="00483A08" w:rsidRPr="00483A08" w:rsidRDefault="00483A08" w:rsidP="00483A08">
      <w:pPr>
        <w:pStyle w:val="a9"/>
      </w:pPr>
    </w:p>
    <w:p w14:paraId="16271439" w14:textId="2528BDAE" w:rsidR="0008401A" w:rsidRDefault="00C45596" w:rsidP="00B32F9D">
      <w:pPr>
        <w:pStyle w:val="1"/>
      </w:pPr>
      <w:bookmarkStart w:id="7" w:name="_Toc191834052"/>
      <w:r>
        <w:lastRenderedPageBreak/>
        <w:t>Практическая</w:t>
      </w:r>
      <w:r w:rsidR="00B32F9D">
        <w:t xml:space="preserve"> часть</w:t>
      </w:r>
      <w:bookmarkEnd w:id="7"/>
      <w:r w:rsidR="00FA5F61">
        <w:t xml:space="preserve"> </w:t>
      </w:r>
    </w:p>
    <w:p w14:paraId="3CAFB442" w14:textId="23DD3FBB" w:rsidR="00483A08" w:rsidRPr="00A01A0E" w:rsidRDefault="00483A08" w:rsidP="00064416">
      <w:pPr>
        <w:pStyle w:val="2"/>
      </w:pPr>
      <w:bookmarkStart w:id="8" w:name="_Toc191834053"/>
      <w:r w:rsidRPr="00AE7B17">
        <w:t>Установ</w:t>
      </w:r>
      <w:r w:rsidR="00F261EB">
        <w:t>ка</w:t>
      </w:r>
      <w:r w:rsidRPr="00AE7B17">
        <w:t xml:space="preserve"> сетевы</w:t>
      </w:r>
      <w:r w:rsidR="00F261EB">
        <w:t>х</w:t>
      </w:r>
      <w:r w:rsidRPr="00AE7B17">
        <w:t xml:space="preserve"> параметр</w:t>
      </w:r>
      <w:r w:rsidR="00F261EB">
        <w:t>ов</w:t>
      </w:r>
      <w:r w:rsidRPr="00AE7B17">
        <w:t xml:space="preserve"> протокола </w:t>
      </w:r>
      <w:r w:rsidRPr="00AE7B17">
        <w:rPr>
          <w:lang w:val="en-US"/>
        </w:rPr>
        <w:t>TCP</w:t>
      </w:r>
      <w:r w:rsidRPr="00AE7B17">
        <w:t>/</w:t>
      </w:r>
      <w:r w:rsidRPr="00AE7B17">
        <w:rPr>
          <w:lang w:val="en-US"/>
        </w:rPr>
        <w:t>IP</w:t>
      </w:r>
      <w:bookmarkEnd w:id="8"/>
    </w:p>
    <w:p w14:paraId="66A909F4" w14:textId="2C479112" w:rsidR="00906E16" w:rsidRDefault="00906E16" w:rsidP="00906E16">
      <w:pPr>
        <w:pStyle w:val="a9"/>
      </w:pPr>
      <w:r>
        <w:t xml:space="preserve">Чтобы установить сетевые параметры протоколов </w:t>
      </w:r>
      <w:r w:rsidRPr="00AE7B17">
        <w:rPr>
          <w:lang w:val="en-US"/>
        </w:rPr>
        <w:t>TCP</w:t>
      </w:r>
      <w:r w:rsidRPr="00AE7B17">
        <w:t>/</w:t>
      </w:r>
      <w:r w:rsidRPr="00AE7B17">
        <w:rPr>
          <w:lang w:val="en-US"/>
        </w:rPr>
        <w:t>IP</w:t>
      </w:r>
      <w:r>
        <w:t xml:space="preserve">: открыл сетевые настройки ПК, выбрал </w:t>
      </w:r>
      <w:r w:rsidR="009E728E">
        <w:t>«</w:t>
      </w:r>
      <w:r w:rsidR="009E728E">
        <w:rPr>
          <w:lang w:val="en-US"/>
        </w:rPr>
        <w:t>Ethernet</w:t>
      </w:r>
      <w:r w:rsidR="009E728E">
        <w:t xml:space="preserve">» и изменил значение </w:t>
      </w:r>
      <w:r w:rsidR="009E728E" w:rsidRPr="00AE7B17">
        <w:rPr>
          <w:lang w:val="en-US"/>
        </w:rPr>
        <w:t>IP</w:t>
      </w:r>
      <w:r w:rsidR="009E728E">
        <w:t>-адреса с автоматического на ручное. Затем установил желаемые значения (рисунок 1)</w:t>
      </w:r>
      <w:r w:rsidR="00AA238B">
        <w:rPr>
          <w:lang w:val="en-US"/>
        </w:rPr>
        <w:t xml:space="preserve"> </w:t>
      </w:r>
      <w:r w:rsidR="00AA238B">
        <w:rPr>
          <w:rFonts w:eastAsia="Times New Roman"/>
          <w:lang w:val="en-US" w:eastAsia="ru-RU"/>
        </w:rPr>
        <w:t>[1]</w:t>
      </w:r>
      <w:r w:rsidR="009E728E">
        <w:t>.</w:t>
      </w:r>
    </w:p>
    <w:p w14:paraId="72E66BE5" w14:textId="26C09175" w:rsidR="009E728E" w:rsidRDefault="009E728E" w:rsidP="009E728E">
      <w:pPr>
        <w:pStyle w:val="af0"/>
      </w:pPr>
      <w:r w:rsidRPr="009E728E">
        <w:rPr>
          <w:noProof/>
        </w:rPr>
        <w:drawing>
          <wp:inline distT="0" distB="0" distL="0" distR="0" wp14:anchorId="4498FB43" wp14:editId="3544C259">
            <wp:extent cx="2879691" cy="4410075"/>
            <wp:effectExtent l="0" t="0" r="0" b="0"/>
            <wp:docPr id="462469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698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3174" cy="44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F6B9" w14:textId="752452E9" w:rsidR="009E728E" w:rsidRPr="009E728E" w:rsidRDefault="009E728E" w:rsidP="009E728E">
      <w:pPr>
        <w:pStyle w:val="a0"/>
        <w:rPr>
          <w:lang w:eastAsia="ru-RU"/>
        </w:rPr>
      </w:pPr>
      <w:r>
        <w:rPr>
          <w:lang w:eastAsia="ru-RU"/>
        </w:rPr>
        <w:t xml:space="preserve"> – Изменение параметров </w:t>
      </w:r>
      <w:r>
        <w:rPr>
          <w:lang w:val="en-US" w:eastAsia="ru-RU"/>
        </w:rPr>
        <w:t>IP</w:t>
      </w:r>
    </w:p>
    <w:p w14:paraId="3BA329E9" w14:textId="40160EF1" w:rsidR="00483A08" w:rsidRPr="00A01A0E" w:rsidRDefault="00483A08" w:rsidP="00064416">
      <w:pPr>
        <w:pStyle w:val="2"/>
      </w:pPr>
      <w:bookmarkStart w:id="9" w:name="_Toc191834054"/>
      <w:r w:rsidRPr="00AE7B17">
        <w:t>Установ</w:t>
      </w:r>
      <w:r w:rsidR="00064416">
        <w:t>ка</w:t>
      </w:r>
      <w:r w:rsidRPr="00AE7B17">
        <w:t xml:space="preserve"> сетевы</w:t>
      </w:r>
      <w:r w:rsidR="00064416">
        <w:t>х</w:t>
      </w:r>
      <w:r w:rsidRPr="00AE7B17">
        <w:t xml:space="preserve"> параметр</w:t>
      </w:r>
      <w:r w:rsidR="00064416">
        <w:t>ов</w:t>
      </w:r>
      <w:r w:rsidRPr="00AE7B17">
        <w:t xml:space="preserve"> клиентской части </w:t>
      </w:r>
      <w:r w:rsidRPr="00AE7B17">
        <w:rPr>
          <w:lang w:val="en-US"/>
        </w:rPr>
        <w:t>DNS</w:t>
      </w:r>
      <w:bookmarkEnd w:id="9"/>
    </w:p>
    <w:p w14:paraId="0E82900D" w14:textId="049DD7B5" w:rsidR="009E728E" w:rsidRDefault="009E728E" w:rsidP="009E728E">
      <w:pPr>
        <w:pStyle w:val="a9"/>
      </w:pPr>
      <w:r>
        <w:t xml:space="preserve">Далее выбрал в том же окне сетевых настроек параметры </w:t>
      </w:r>
      <w:r>
        <w:rPr>
          <w:lang w:val="en-US"/>
        </w:rPr>
        <w:t>DNS</w:t>
      </w:r>
      <w:r w:rsidRPr="009E728E">
        <w:t xml:space="preserve"> </w:t>
      </w:r>
      <w:r>
        <w:t>и изменил их (рисунок 2).</w:t>
      </w:r>
    </w:p>
    <w:p w14:paraId="712F2E9F" w14:textId="44A39697" w:rsidR="009E728E" w:rsidRDefault="009E728E" w:rsidP="009E728E">
      <w:pPr>
        <w:pStyle w:val="af0"/>
      </w:pPr>
      <w:r w:rsidRPr="009E728E">
        <w:rPr>
          <w:noProof/>
        </w:rPr>
        <w:lastRenderedPageBreak/>
        <w:drawing>
          <wp:inline distT="0" distB="0" distL="0" distR="0" wp14:anchorId="52D4F639" wp14:editId="1D40B224">
            <wp:extent cx="3134999" cy="4724400"/>
            <wp:effectExtent l="0" t="0" r="8255" b="0"/>
            <wp:docPr id="1262765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65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7557" cy="472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5409" w14:textId="2846010A" w:rsidR="009E728E" w:rsidRPr="009E728E" w:rsidRDefault="009E728E" w:rsidP="009E728E">
      <w:pPr>
        <w:pStyle w:val="a0"/>
        <w:rPr>
          <w:lang w:eastAsia="ru-RU"/>
        </w:rPr>
      </w:pPr>
      <w:r>
        <w:rPr>
          <w:lang w:eastAsia="ru-RU"/>
        </w:rPr>
        <w:t xml:space="preserve"> – Настройка </w:t>
      </w:r>
      <w:r>
        <w:rPr>
          <w:lang w:val="en-US" w:eastAsia="ru-RU"/>
        </w:rPr>
        <w:t>DNS</w:t>
      </w:r>
    </w:p>
    <w:p w14:paraId="7D8B92A1" w14:textId="5ED0128E" w:rsidR="00483A08" w:rsidRDefault="00483A08" w:rsidP="00064416">
      <w:pPr>
        <w:pStyle w:val="2"/>
      </w:pPr>
      <w:bookmarkStart w:id="10" w:name="_Toc191834055"/>
      <w:r w:rsidRPr="00AE7B17">
        <w:t>Установ</w:t>
      </w:r>
      <w:r w:rsidR="0035358B">
        <w:t>ка</w:t>
      </w:r>
      <w:r w:rsidRPr="00AE7B17">
        <w:t xml:space="preserve"> рабоч</w:t>
      </w:r>
      <w:r w:rsidR="00064416">
        <w:t>ей</w:t>
      </w:r>
      <w:r w:rsidRPr="00AE7B17">
        <w:t xml:space="preserve"> групп</w:t>
      </w:r>
      <w:r w:rsidR="00064416">
        <w:t>ы</w:t>
      </w:r>
      <w:r w:rsidRPr="00AE7B17">
        <w:t xml:space="preserve"> или домен</w:t>
      </w:r>
      <w:r w:rsidR="00064416">
        <w:t>а</w:t>
      </w:r>
      <w:bookmarkEnd w:id="10"/>
    </w:p>
    <w:p w14:paraId="0613CF20" w14:textId="0296F504" w:rsidR="0035358B" w:rsidRDefault="0035358B" w:rsidP="0035358B">
      <w:pPr>
        <w:pStyle w:val="a9"/>
        <w:rPr>
          <w:rFonts w:eastAsia="Times New Roman"/>
          <w:lang w:eastAsia="ru-RU"/>
        </w:rPr>
      </w:pPr>
      <w:r w:rsidRPr="0035358B">
        <w:rPr>
          <w:rFonts w:eastAsia="Times New Roman"/>
          <w:lang w:eastAsia="ru-RU"/>
        </w:rPr>
        <w:t>Откр</w:t>
      </w:r>
      <w:r>
        <w:rPr>
          <w:rFonts w:eastAsia="Times New Roman"/>
          <w:lang w:eastAsia="ru-RU"/>
        </w:rPr>
        <w:t>ыл</w:t>
      </w:r>
      <w:r w:rsidRPr="0035358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«</w:t>
      </w:r>
      <w:r w:rsidRPr="0035358B">
        <w:rPr>
          <w:rFonts w:eastAsia="Times New Roman"/>
          <w:lang w:eastAsia="ru-RU"/>
        </w:rPr>
        <w:t>Параметры</w:t>
      </w:r>
      <w:r>
        <w:rPr>
          <w:rFonts w:eastAsia="Times New Roman"/>
          <w:lang w:eastAsia="ru-RU"/>
        </w:rPr>
        <w:t>», «</w:t>
      </w:r>
      <w:r w:rsidRPr="0035358B">
        <w:rPr>
          <w:rFonts w:eastAsia="Times New Roman"/>
          <w:lang w:eastAsia="ru-RU"/>
        </w:rPr>
        <w:t>Система</w:t>
      </w:r>
      <w:r>
        <w:rPr>
          <w:rFonts w:eastAsia="Times New Roman"/>
          <w:lang w:eastAsia="ru-RU"/>
        </w:rPr>
        <w:t>»,</w:t>
      </w:r>
      <w:r w:rsidRPr="0035358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«</w:t>
      </w:r>
      <w:r w:rsidRPr="0035358B">
        <w:rPr>
          <w:rFonts w:eastAsia="Times New Roman"/>
          <w:lang w:eastAsia="ru-RU"/>
        </w:rPr>
        <w:t>О системе</w:t>
      </w:r>
      <w:r>
        <w:rPr>
          <w:rFonts w:eastAsia="Times New Roman"/>
          <w:lang w:eastAsia="ru-RU"/>
        </w:rPr>
        <w:t xml:space="preserve">», </w:t>
      </w:r>
      <w:r w:rsidRPr="0035358B">
        <w:rPr>
          <w:rFonts w:eastAsia="Times New Roman"/>
          <w:lang w:eastAsia="ru-RU"/>
        </w:rPr>
        <w:t>наж</w:t>
      </w:r>
      <w:r>
        <w:rPr>
          <w:rFonts w:eastAsia="Times New Roman"/>
          <w:lang w:eastAsia="ru-RU"/>
        </w:rPr>
        <w:t>ал</w:t>
      </w:r>
      <w:r w:rsidRPr="0035358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«Домен или рабочая группа». Далее в</w:t>
      </w:r>
      <w:r w:rsidRPr="0035358B">
        <w:rPr>
          <w:rFonts w:eastAsia="Times New Roman"/>
          <w:lang w:eastAsia="ru-RU"/>
        </w:rPr>
        <w:t>ыбр</w:t>
      </w:r>
      <w:r>
        <w:rPr>
          <w:rFonts w:eastAsia="Times New Roman"/>
          <w:lang w:eastAsia="ru-RU"/>
        </w:rPr>
        <w:t>ал</w:t>
      </w:r>
      <w:r w:rsidRPr="0035358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вкладку «Имя компьютера», нажал изме</w:t>
      </w:r>
      <w:r w:rsidR="00A91862">
        <w:rPr>
          <w:rFonts w:eastAsia="Times New Roman"/>
          <w:lang w:eastAsia="ru-RU"/>
        </w:rPr>
        <w:t>н</w:t>
      </w:r>
      <w:r>
        <w:rPr>
          <w:rFonts w:eastAsia="Times New Roman"/>
          <w:lang w:eastAsia="ru-RU"/>
        </w:rPr>
        <w:t>ить</w:t>
      </w:r>
      <w:r w:rsidRPr="0035358B">
        <w:rPr>
          <w:rFonts w:eastAsia="Times New Roman"/>
          <w:lang w:eastAsia="ru-RU"/>
        </w:rPr>
        <w:t xml:space="preserve"> и вве</w:t>
      </w:r>
      <w:r>
        <w:rPr>
          <w:rFonts w:eastAsia="Times New Roman"/>
          <w:lang w:eastAsia="ru-RU"/>
        </w:rPr>
        <w:t>л</w:t>
      </w:r>
      <w:r w:rsidRPr="0035358B">
        <w:rPr>
          <w:rFonts w:eastAsia="Times New Roman"/>
          <w:lang w:eastAsia="ru-RU"/>
        </w:rPr>
        <w:t xml:space="preserve"> имя</w:t>
      </w:r>
      <w:r>
        <w:rPr>
          <w:rFonts w:eastAsia="Times New Roman"/>
          <w:lang w:eastAsia="ru-RU"/>
        </w:rPr>
        <w:t xml:space="preserve"> (рисунок 3)</w:t>
      </w:r>
      <w:r w:rsidR="00AA238B" w:rsidRPr="00AA238B">
        <w:rPr>
          <w:rFonts w:eastAsia="Times New Roman"/>
          <w:lang w:eastAsia="ru-RU"/>
        </w:rPr>
        <w:t xml:space="preserve"> </w:t>
      </w:r>
      <w:r w:rsidR="00AA238B" w:rsidRPr="00AA238B">
        <w:rPr>
          <w:rFonts w:eastAsia="Times New Roman"/>
          <w:lang w:eastAsia="ru-RU"/>
        </w:rPr>
        <w:t>[1]</w:t>
      </w:r>
      <w:r>
        <w:rPr>
          <w:rFonts w:eastAsia="Times New Roman"/>
          <w:lang w:eastAsia="ru-RU"/>
        </w:rPr>
        <w:t>.</w:t>
      </w:r>
    </w:p>
    <w:p w14:paraId="3F79D1E0" w14:textId="0A2F2113" w:rsidR="0035358B" w:rsidRDefault="0035358B" w:rsidP="0035358B">
      <w:pPr>
        <w:pStyle w:val="af0"/>
        <w:rPr>
          <w:rFonts w:eastAsia="Times New Roman"/>
        </w:rPr>
      </w:pPr>
      <w:r w:rsidRPr="0035358B">
        <w:rPr>
          <w:rFonts w:eastAsia="Times New Roman"/>
          <w:noProof/>
        </w:rPr>
        <w:lastRenderedPageBreak/>
        <w:drawing>
          <wp:inline distT="0" distB="0" distL="0" distR="0" wp14:anchorId="4D14828F" wp14:editId="1639A612">
            <wp:extent cx="3314700" cy="3956254"/>
            <wp:effectExtent l="0" t="0" r="0" b="6350"/>
            <wp:docPr id="544805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050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1934" cy="39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FF19" w14:textId="15DADB55" w:rsidR="0035358B" w:rsidRPr="0035358B" w:rsidRDefault="0035358B" w:rsidP="0035358B">
      <w:pPr>
        <w:pStyle w:val="a0"/>
        <w:rPr>
          <w:lang w:eastAsia="ru-RU"/>
        </w:rPr>
      </w:pPr>
      <w:r>
        <w:rPr>
          <w:lang w:eastAsia="ru-RU"/>
        </w:rPr>
        <w:t xml:space="preserve"> – Установка рабочей группы</w:t>
      </w:r>
    </w:p>
    <w:p w14:paraId="6E851329" w14:textId="0FE7D75A" w:rsidR="00483A08" w:rsidRDefault="00483A08" w:rsidP="00064416">
      <w:pPr>
        <w:pStyle w:val="2"/>
      </w:pPr>
      <w:bookmarkStart w:id="11" w:name="_Toc191834056"/>
      <w:r w:rsidRPr="00AE7B17">
        <w:t>Задание сетевого имени ОС</w:t>
      </w:r>
      <w:bookmarkEnd w:id="11"/>
    </w:p>
    <w:p w14:paraId="7902605A" w14:textId="58B8C75E" w:rsidR="00A91862" w:rsidRPr="00AA238B" w:rsidRDefault="00A91862" w:rsidP="00A91862">
      <w:pPr>
        <w:pStyle w:val="a9"/>
        <w:rPr>
          <w:rFonts w:eastAsia="Times New Roman"/>
          <w:lang w:val="en-US" w:eastAsia="ru-RU"/>
        </w:rPr>
      </w:pPr>
      <w:r w:rsidRPr="0035358B">
        <w:rPr>
          <w:rFonts w:eastAsia="Times New Roman"/>
          <w:lang w:eastAsia="ru-RU"/>
        </w:rPr>
        <w:t>Откр</w:t>
      </w:r>
      <w:r>
        <w:rPr>
          <w:rFonts w:eastAsia="Times New Roman"/>
          <w:lang w:eastAsia="ru-RU"/>
        </w:rPr>
        <w:t>ыл</w:t>
      </w:r>
      <w:r w:rsidRPr="0035358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«</w:t>
      </w:r>
      <w:r w:rsidRPr="0035358B">
        <w:rPr>
          <w:rFonts w:eastAsia="Times New Roman"/>
          <w:lang w:eastAsia="ru-RU"/>
        </w:rPr>
        <w:t>Параметры</w:t>
      </w:r>
      <w:r>
        <w:rPr>
          <w:rFonts w:eastAsia="Times New Roman"/>
          <w:lang w:eastAsia="ru-RU"/>
        </w:rPr>
        <w:t>», «</w:t>
      </w:r>
      <w:r w:rsidRPr="0035358B">
        <w:rPr>
          <w:rFonts w:eastAsia="Times New Roman"/>
          <w:lang w:eastAsia="ru-RU"/>
        </w:rPr>
        <w:t>Система</w:t>
      </w:r>
      <w:r>
        <w:rPr>
          <w:rFonts w:eastAsia="Times New Roman"/>
          <w:lang w:eastAsia="ru-RU"/>
        </w:rPr>
        <w:t>»,</w:t>
      </w:r>
      <w:r w:rsidRPr="0035358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«</w:t>
      </w:r>
      <w:r w:rsidRPr="0035358B">
        <w:rPr>
          <w:rFonts w:eastAsia="Times New Roman"/>
          <w:lang w:eastAsia="ru-RU"/>
        </w:rPr>
        <w:t>О системе</w:t>
      </w:r>
      <w:r>
        <w:rPr>
          <w:rFonts w:eastAsia="Times New Roman"/>
          <w:lang w:eastAsia="ru-RU"/>
        </w:rPr>
        <w:t xml:space="preserve">», </w:t>
      </w:r>
      <w:r w:rsidRPr="0035358B">
        <w:rPr>
          <w:rFonts w:eastAsia="Times New Roman"/>
          <w:lang w:eastAsia="ru-RU"/>
        </w:rPr>
        <w:t>наж</w:t>
      </w:r>
      <w:r>
        <w:rPr>
          <w:rFonts w:eastAsia="Times New Roman"/>
          <w:lang w:eastAsia="ru-RU"/>
        </w:rPr>
        <w:t>ал</w:t>
      </w:r>
      <w:r w:rsidRPr="0035358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«Переименовать этот ПК». Далее ввел имя и сохранил (рисунок 4)</w:t>
      </w:r>
      <w:r w:rsidR="00AA238B">
        <w:rPr>
          <w:rFonts w:eastAsia="Times New Roman"/>
          <w:lang w:eastAsia="ru-RU"/>
        </w:rPr>
        <w:t xml:space="preserve"> </w:t>
      </w:r>
      <w:r w:rsidR="00AA238B">
        <w:rPr>
          <w:rFonts w:eastAsia="Times New Roman"/>
          <w:lang w:val="en-US" w:eastAsia="ru-RU"/>
        </w:rPr>
        <w:t>[1].</w:t>
      </w:r>
    </w:p>
    <w:p w14:paraId="7E5E8CD0" w14:textId="5FAE86B9" w:rsidR="00A91862" w:rsidRDefault="00A91862" w:rsidP="00A91862">
      <w:pPr>
        <w:pStyle w:val="af0"/>
        <w:rPr>
          <w:rFonts w:eastAsia="Times New Roman"/>
        </w:rPr>
      </w:pPr>
      <w:r w:rsidRPr="00A91862">
        <w:rPr>
          <w:rFonts w:eastAsia="Times New Roman"/>
          <w:noProof/>
        </w:rPr>
        <w:drawing>
          <wp:inline distT="0" distB="0" distL="0" distR="0" wp14:anchorId="45735CD8" wp14:editId="326FEBF5">
            <wp:extent cx="5657850" cy="2540367"/>
            <wp:effectExtent l="0" t="0" r="0" b="0"/>
            <wp:docPr id="2000232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32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0913" cy="254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679C" w14:textId="67897553" w:rsidR="00A91862" w:rsidRPr="00A91862" w:rsidRDefault="00A91862" w:rsidP="00A91862">
      <w:pPr>
        <w:pStyle w:val="a0"/>
        <w:rPr>
          <w:lang w:eastAsia="ru-RU"/>
        </w:rPr>
      </w:pPr>
      <w:r>
        <w:rPr>
          <w:lang w:eastAsia="ru-RU"/>
        </w:rPr>
        <w:t xml:space="preserve"> – Задание сетевого имени ОС</w:t>
      </w:r>
    </w:p>
    <w:p w14:paraId="4DFCDEF6" w14:textId="77777777" w:rsidR="00A91862" w:rsidRPr="00A91862" w:rsidRDefault="00A91862" w:rsidP="00A91862">
      <w:pPr>
        <w:pStyle w:val="a9"/>
      </w:pPr>
    </w:p>
    <w:p w14:paraId="7979FB18" w14:textId="100964A2" w:rsidR="004C4817" w:rsidRDefault="00483A08" w:rsidP="004C4817">
      <w:pPr>
        <w:pStyle w:val="2"/>
        <w:rPr>
          <w:lang w:val="en-US"/>
        </w:rPr>
      </w:pPr>
      <w:bookmarkStart w:id="12" w:name="_Toc191834057"/>
      <w:r w:rsidRPr="00AE7B17">
        <w:t>Получ</w:t>
      </w:r>
      <w:r w:rsidR="004C4817">
        <w:t>ение</w:t>
      </w:r>
      <w:r w:rsidRPr="00AE7B17">
        <w:t xml:space="preserve"> доступ</w:t>
      </w:r>
      <w:r w:rsidR="004C4817">
        <w:t>а</w:t>
      </w:r>
      <w:r w:rsidRPr="00AE7B17">
        <w:t xml:space="preserve"> к файлам на сервере по протоколу </w:t>
      </w:r>
      <w:r w:rsidRPr="00AE7B17">
        <w:rPr>
          <w:lang w:val="en-US"/>
        </w:rPr>
        <w:t>FTP</w:t>
      </w:r>
      <w:bookmarkEnd w:id="12"/>
      <w:r w:rsidRPr="00AE7B17">
        <w:t xml:space="preserve"> </w:t>
      </w:r>
    </w:p>
    <w:p w14:paraId="68188DF4" w14:textId="2F3BB5CC" w:rsidR="001321A9" w:rsidRPr="001321A9" w:rsidRDefault="001321A9" w:rsidP="001321A9">
      <w:pPr>
        <w:pStyle w:val="a9"/>
      </w:pPr>
      <w:r>
        <w:t xml:space="preserve">Для начала включил компоненты для работы с </w:t>
      </w:r>
      <w:r>
        <w:rPr>
          <w:lang w:val="en-US"/>
        </w:rPr>
        <w:t>FTP</w:t>
      </w:r>
      <w:r w:rsidRPr="001321A9">
        <w:t xml:space="preserve"> </w:t>
      </w:r>
      <w:r>
        <w:t xml:space="preserve">сервером в </w:t>
      </w:r>
      <w:proofErr w:type="spellStart"/>
      <w:r>
        <w:t>панеле</w:t>
      </w:r>
      <w:proofErr w:type="spellEnd"/>
      <w:r>
        <w:t xml:space="preserve"> управления (рисунок 5)</w:t>
      </w:r>
    </w:p>
    <w:p w14:paraId="026B62D8" w14:textId="4F5128D8" w:rsidR="008D5A94" w:rsidRDefault="008D5A94" w:rsidP="008D5A94">
      <w:pPr>
        <w:pStyle w:val="af0"/>
      </w:pPr>
      <w:r w:rsidRPr="008D5A94">
        <w:rPr>
          <w:noProof/>
        </w:rPr>
        <w:drawing>
          <wp:inline distT="0" distB="0" distL="0" distR="0" wp14:anchorId="7798BD9B" wp14:editId="743315BF">
            <wp:extent cx="3153079" cy="2381250"/>
            <wp:effectExtent l="0" t="0" r="9525" b="0"/>
            <wp:docPr id="309603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031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7029" cy="23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61CB" w14:textId="23D6B6B0" w:rsidR="008D5A94" w:rsidRDefault="001321A9" w:rsidP="001321A9">
      <w:pPr>
        <w:pStyle w:val="a0"/>
        <w:rPr>
          <w:lang w:val="en-US" w:eastAsia="ru-RU"/>
        </w:rPr>
      </w:pPr>
      <w:r>
        <w:rPr>
          <w:lang w:eastAsia="ru-RU"/>
        </w:rPr>
        <w:t xml:space="preserve"> – Включение компонентов для работы с </w:t>
      </w:r>
      <w:r>
        <w:rPr>
          <w:lang w:val="en-US" w:eastAsia="ru-RU"/>
        </w:rPr>
        <w:t>FTP</w:t>
      </w:r>
      <w:r w:rsidRPr="001321A9">
        <w:rPr>
          <w:lang w:eastAsia="ru-RU"/>
        </w:rPr>
        <w:t xml:space="preserve"> </w:t>
      </w:r>
    </w:p>
    <w:p w14:paraId="3724C068" w14:textId="63122DE3" w:rsidR="001321A9" w:rsidRPr="001321A9" w:rsidRDefault="001321A9" w:rsidP="001321A9">
      <w:pPr>
        <w:pStyle w:val="a9"/>
        <w:rPr>
          <w:lang w:eastAsia="ru-RU"/>
        </w:rPr>
      </w:pPr>
      <w:r>
        <w:rPr>
          <w:lang w:eastAsia="ru-RU"/>
        </w:rPr>
        <w:t xml:space="preserve">Затем открыл диспетчер служб </w:t>
      </w:r>
      <w:r>
        <w:rPr>
          <w:lang w:val="en-US" w:eastAsia="ru-RU"/>
        </w:rPr>
        <w:t>IIS</w:t>
      </w:r>
      <w:r w:rsidRPr="001321A9">
        <w:rPr>
          <w:lang w:eastAsia="ru-RU"/>
        </w:rPr>
        <w:t xml:space="preserve"> </w:t>
      </w:r>
      <w:r>
        <w:rPr>
          <w:lang w:eastAsia="ru-RU"/>
        </w:rPr>
        <w:t>и создал новый сервер: прописал название, адрес, путь в ФС, настроил доступы (рисунки 6-10)</w:t>
      </w:r>
    </w:p>
    <w:p w14:paraId="7BB2B3DA" w14:textId="301C3AC4" w:rsidR="008D5A94" w:rsidRDefault="008D5A94" w:rsidP="008D5A94">
      <w:pPr>
        <w:pStyle w:val="af0"/>
      </w:pPr>
      <w:r w:rsidRPr="008D5A94">
        <w:rPr>
          <w:noProof/>
        </w:rPr>
        <w:drawing>
          <wp:inline distT="0" distB="0" distL="0" distR="0" wp14:anchorId="46074679" wp14:editId="1954910C">
            <wp:extent cx="6119495" cy="3175635"/>
            <wp:effectExtent l="0" t="0" r="0" b="5715"/>
            <wp:docPr id="2069902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028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B97B" w14:textId="3DB7B71C" w:rsidR="008D5A94" w:rsidRDefault="001321A9" w:rsidP="008D5A94">
      <w:pPr>
        <w:pStyle w:val="a0"/>
        <w:rPr>
          <w:lang w:eastAsia="ru-RU"/>
        </w:rPr>
      </w:pPr>
      <w:r>
        <w:rPr>
          <w:lang w:eastAsia="ru-RU"/>
        </w:rPr>
        <w:t xml:space="preserve"> </w:t>
      </w:r>
      <w:bookmarkStart w:id="13" w:name="_Hlk191833075"/>
      <w:r>
        <w:rPr>
          <w:lang w:eastAsia="ru-RU"/>
        </w:rPr>
        <w:t xml:space="preserve">– Настройка </w:t>
      </w:r>
      <w:r>
        <w:rPr>
          <w:lang w:val="en-US" w:eastAsia="ru-RU"/>
        </w:rPr>
        <w:t>FTP</w:t>
      </w:r>
      <w:r>
        <w:rPr>
          <w:lang w:eastAsia="ru-RU"/>
        </w:rPr>
        <w:t xml:space="preserve"> сервера</w:t>
      </w:r>
      <w:r>
        <w:rPr>
          <w:lang w:val="en-US" w:eastAsia="ru-RU"/>
        </w:rPr>
        <w:t xml:space="preserve"> </w:t>
      </w:r>
    </w:p>
    <w:bookmarkEnd w:id="13"/>
    <w:p w14:paraId="29C336B6" w14:textId="0F073BEF" w:rsidR="008D5A94" w:rsidRDefault="008D5A94" w:rsidP="008D5A94">
      <w:pPr>
        <w:pStyle w:val="af0"/>
      </w:pPr>
      <w:r w:rsidRPr="008D5A94">
        <w:rPr>
          <w:noProof/>
        </w:rPr>
        <w:lastRenderedPageBreak/>
        <w:drawing>
          <wp:inline distT="0" distB="0" distL="0" distR="0" wp14:anchorId="23930309" wp14:editId="59E8477C">
            <wp:extent cx="4534533" cy="3686689"/>
            <wp:effectExtent l="0" t="0" r="0" b="0"/>
            <wp:docPr id="1338590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909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52EB" w14:textId="374E84BB" w:rsidR="008D5A94" w:rsidRDefault="001321A9" w:rsidP="008D5A94">
      <w:pPr>
        <w:pStyle w:val="a0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 xml:space="preserve">– Настройка </w:t>
      </w:r>
      <w:r>
        <w:rPr>
          <w:lang w:val="en-US" w:eastAsia="ru-RU"/>
        </w:rPr>
        <w:t>FTP</w:t>
      </w:r>
      <w:r>
        <w:rPr>
          <w:lang w:eastAsia="ru-RU"/>
        </w:rPr>
        <w:t xml:space="preserve"> сервера</w:t>
      </w:r>
    </w:p>
    <w:p w14:paraId="22115C3E" w14:textId="2978FC80" w:rsidR="008D5A94" w:rsidRDefault="00692B00" w:rsidP="00692B00">
      <w:pPr>
        <w:pStyle w:val="af0"/>
        <w:rPr>
          <w:lang w:val="en-US"/>
        </w:rPr>
      </w:pPr>
      <w:r w:rsidRPr="00692B00">
        <w:rPr>
          <w:noProof/>
          <w:lang w:val="en-US"/>
        </w:rPr>
        <w:drawing>
          <wp:inline distT="0" distB="0" distL="0" distR="0" wp14:anchorId="217B73E6" wp14:editId="63D799B7">
            <wp:extent cx="4371975" cy="3290436"/>
            <wp:effectExtent l="0" t="0" r="0" b="5715"/>
            <wp:docPr id="1978588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880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90" cy="329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3CAE" w14:textId="66155431" w:rsidR="00692B00" w:rsidRDefault="001321A9" w:rsidP="00692B00">
      <w:pPr>
        <w:pStyle w:val="a0"/>
        <w:rPr>
          <w:lang w:val="en-US"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 xml:space="preserve">– Настройка </w:t>
      </w:r>
      <w:r>
        <w:rPr>
          <w:lang w:val="en-US" w:eastAsia="ru-RU"/>
        </w:rPr>
        <w:t>FTP</w:t>
      </w:r>
      <w:r>
        <w:rPr>
          <w:lang w:eastAsia="ru-RU"/>
        </w:rPr>
        <w:t xml:space="preserve"> сервера</w:t>
      </w:r>
    </w:p>
    <w:p w14:paraId="13967BFC" w14:textId="04F03F84" w:rsidR="00692B00" w:rsidRDefault="00692B00" w:rsidP="00692B00">
      <w:pPr>
        <w:pStyle w:val="af0"/>
        <w:rPr>
          <w:lang w:val="en-US"/>
        </w:rPr>
      </w:pPr>
      <w:r w:rsidRPr="00692B00">
        <w:rPr>
          <w:noProof/>
          <w:lang w:val="en-US"/>
        </w:rPr>
        <w:lastRenderedPageBreak/>
        <w:drawing>
          <wp:inline distT="0" distB="0" distL="0" distR="0" wp14:anchorId="0FC161BB" wp14:editId="313E2BFB">
            <wp:extent cx="4261659" cy="3286125"/>
            <wp:effectExtent l="0" t="0" r="5715" b="0"/>
            <wp:docPr id="871497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974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5296" cy="32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9399" w14:textId="0580C3DA" w:rsidR="00692B00" w:rsidRDefault="001321A9" w:rsidP="00692B00">
      <w:pPr>
        <w:pStyle w:val="a0"/>
        <w:rPr>
          <w:lang w:val="en-US"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 xml:space="preserve">– Настройка </w:t>
      </w:r>
      <w:r>
        <w:rPr>
          <w:lang w:val="en-US" w:eastAsia="ru-RU"/>
        </w:rPr>
        <w:t>FTP</w:t>
      </w:r>
      <w:r>
        <w:rPr>
          <w:lang w:eastAsia="ru-RU"/>
        </w:rPr>
        <w:t xml:space="preserve"> сервера</w:t>
      </w:r>
    </w:p>
    <w:p w14:paraId="4D964B15" w14:textId="041D9C2E" w:rsidR="00692B00" w:rsidRDefault="00692B00" w:rsidP="00692B00">
      <w:pPr>
        <w:pStyle w:val="af0"/>
        <w:rPr>
          <w:lang w:val="en-US"/>
        </w:rPr>
      </w:pPr>
      <w:r w:rsidRPr="00692B00">
        <w:rPr>
          <w:noProof/>
          <w:lang w:val="en-US"/>
        </w:rPr>
        <w:drawing>
          <wp:inline distT="0" distB="0" distL="0" distR="0" wp14:anchorId="7EFD3F76" wp14:editId="30AF7D41">
            <wp:extent cx="4263890" cy="3248025"/>
            <wp:effectExtent l="0" t="0" r="3810" b="0"/>
            <wp:docPr id="1578191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917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6920" cy="325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32C7" w14:textId="18073DBE" w:rsidR="00692B00" w:rsidRDefault="001321A9" w:rsidP="00692B00">
      <w:pPr>
        <w:pStyle w:val="a0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 xml:space="preserve">– Настройка </w:t>
      </w:r>
      <w:r>
        <w:rPr>
          <w:lang w:val="en-US" w:eastAsia="ru-RU"/>
        </w:rPr>
        <w:t>FTP</w:t>
      </w:r>
      <w:r>
        <w:rPr>
          <w:lang w:eastAsia="ru-RU"/>
        </w:rPr>
        <w:t xml:space="preserve"> сервера</w:t>
      </w:r>
    </w:p>
    <w:p w14:paraId="1276DD55" w14:textId="220EB418" w:rsidR="006A188D" w:rsidRPr="006A188D" w:rsidRDefault="006A188D" w:rsidP="006A188D">
      <w:pPr>
        <w:pStyle w:val="a9"/>
        <w:rPr>
          <w:lang w:eastAsia="ru-RU"/>
        </w:rPr>
      </w:pPr>
      <w:r>
        <w:rPr>
          <w:lang w:eastAsia="ru-RU"/>
        </w:rPr>
        <w:t>Как видно, сервер работает. Можно добавлять и удалять файлы и папки (рисунки 11-13)</w:t>
      </w:r>
    </w:p>
    <w:p w14:paraId="5D7F5F7D" w14:textId="1C5600BE" w:rsidR="00692B00" w:rsidRDefault="00C862FC" w:rsidP="00C862FC">
      <w:pPr>
        <w:pStyle w:val="af0"/>
        <w:rPr>
          <w:lang w:val="en-US"/>
        </w:rPr>
      </w:pPr>
      <w:r w:rsidRPr="00C862FC">
        <w:rPr>
          <w:noProof/>
          <w:lang w:val="en-US"/>
        </w:rPr>
        <w:lastRenderedPageBreak/>
        <w:drawing>
          <wp:inline distT="0" distB="0" distL="0" distR="0" wp14:anchorId="2A673C50" wp14:editId="511FA4D1">
            <wp:extent cx="4314825" cy="1344525"/>
            <wp:effectExtent l="0" t="0" r="0" b="8255"/>
            <wp:docPr id="1159166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661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657" cy="134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E8E1" w14:textId="15A00C51" w:rsidR="00C862FC" w:rsidRDefault="006A188D" w:rsidP="00C862FC">
      <w:pPr>
        <w:pStyle w:val="a0"/>
        <w:rPr>
          <w:lang w:val="en-US"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eastAsia="ru-RU"/>
        </w:rPr>
        <w:t>Демонстрация работы</w:t>
      </w:r>
      <w:r>
        <w:rPr>
          <w:lang w:eastAsia="ru-RU"/>
        </w:rPr>
        <w:t xml:space="preserve"> </w:t>
      </w:r>
      <w:r>
        <w:rPr>
          <w:lang w:val="en-US" w:eastAsia="ru-RU"/>
        </w:rPr>
        <w:t>FTP</w:t>
      </w:r>
      <w:r>
        <w:rPr>
          <w:lang w:eastAsia="ru-RU"/>
        </w:rPr>
        <w:t xml:space="preserve"> сервера</w:t>
      </w:r>
    </w:p>
    <w:p w14:paraId="30EEBBD1" w14:textId="309D4F7D" w:rsidR="00C862FC" w:rsidRDefault="00C862FC" w:rsidP="00C862FC">
      <w:pPr>
        <w:pStyle w:val="af0"/>
        <w:rPr>
          <w:lang w:val="en-US"/>
        </w:rPr>
      </w:pPr>
      <w:r w:rsidRPr="00C862FC">
        <w:rPr>
          <w:noProof/>
          <w:lang w:val="en-US"/>
        </w:rPr>
        <w:drawing>
          <wp:inline distT="0" distB="0" distL="0" distR="0" wp14:anchorId="1DFF3273" wp14:editId="798F1D1A">
            <wp:extent cx="4219575" cy="1411136"/>
            <wp:effectExtent l="0" t="0" r="0" b="0"/>
            <wp:docPr id="1608744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441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6399" cy="141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0B7D" w14:textId="3B16F2BC" w:rsidR="00C862FC" w:rsidRDefault="006A188D" w:rsidP="00C862FC">
      <w:pPr>
        <w:pStyle w:val="a0"/>
        <w:rPr>
          <w:lang w:val="en-US"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 xml:space="preserve">– Демонстрация работы </w:t>
      </w:r>
      <w:r>
        <w:rPr>
          <w:lang w:val="en-US" w:eastAsia="ru-RU"/>
        </w:rPr>
        <w:t>FTP</w:t>
      </w:r>
      <w:r>
        <w:rPr>
          <w:lang w:eastAsia="ru-RU"/>
        </w:rPr>
        <w:t xml:space="preserve"> сервера</w:t>
      </w:r>
    </w:p>
    <w:p w14:paraId="79D7BE2D" w14:textId="217BB189" w:rsidR="00C862FC" w:rsidRDefault="00C862FC" w:rsidP="00C862FC">
      <w:pPr>
        <w:pStyle w:val="af0"/>
        <w:rPr>
          <w:lang w:val="en-US"/>
        </w:rPr>
      </w:pPr>
      <w:r w:rsidRPr="00C862FC">
        <w:rPr>
          <w:noProof/>
          <w:lang w:val="en-US"/>
        </w:rPr>
        <w:drawing>
          <wp:inline distT="0" distB="0" distL="0" distR="0" wp14:anchorId="21569D3A" wp14:editId="3C9B8CC0">
            <wp:extent cx="4267200" cy="1233180"/>
            <wp:effectExtent l="0" t="0" r="0" b="5080"/>
            <wp:docPr id="17366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52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816" cy="123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1C5C" w14:textId="753D4CDB" w:rsidR="00C862FC" w:rsidRPr="00C862FC" w:rsidRDefault="006A188D" w:rsidP="00C862FC">
      <w:pPr>
        <w:pStyle w:val="a0"/>
        <w:rPr>
          <w:lang w:val="en-US"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 xml:space="preserve">– Демонстрация работы </w:t>
      </w:r>
      <w:r>
        <w:rPr>
          <w:lang w:val="en-US" w:eastAsia="ru-RU"/>
        </w:rPr>
        <w:t>FTP</w:t>
      </w:r>
      <w:r>
        <w:rPr>
          <w:lang w:eastAsia="ru-RU"/>
        </w:rPr>
        <w:t xml:space="preserve"> сервера</w:t>
      </w:r>
    </w:p>
    <w:p w14:paraId="799BBD1F" w14:textId="5FDAFB1B" w:rsidR="00483A08" w:rsidRDefault="00483A08" w:rsidP="004C4817">
      <w:pPr>
        <w:pStyle w:val="2"/>
      </w:pPr>
      <w:bookmarkStart w:id="14" w:name="_Toc191834058"/>
      <w:r w:rsidRPr="00AE7B17">
        <w:t>Созда</w:t>
      </w:r>
      <w:r w:rsidR="004C4817">
        <w:t>ние</w:t>
      </w:r>
      <w:r w:rsidRPr="00AE7B17">
        <w:t xml:space="preserve"> общ</w:t>
      </w:r>
      <w:r w:rsidR="004C4817">
        <w:t>его</w:t>
      </w:r>
      <w:r w:rsidRPr="00AE7B17">
        <w:t xml:space="preserve"> ресурс</w:t>
      </w:r>
      <w:r w:rsidR="004C4817">
        <w:t>а</w:t>
      </w:r>
      <w:r w:rsidRPr="00AE7B17">
        <w:t xml:space="preserve"> для локальной сети</w:t>
      </w:r>
      <w:bookmarkEnd w:id="14"/>
    </w:p>
    <w:p w14:paraId="6DCC7BFB" w14:textId="548D43BB" w:rsidR="002D3566" w:rsidRPr="002D3566" w:rsidRDefault="002D3566" w:rsidP="002D3566">
      <w:pPr>
        <w:pStyle w:val="a9"/>
      </w:pPr>
      <w:r>
        <w:t>Через панель управления и настройки сети ПК настроил нужные параметры для создания общих ресурсов в локальной сети (рисунки 14-16).</w:t>
      </w:r>
    </w:p>
    <w:p w14:paraId="7DDAA68C" w14:textId="64EB1B59" w:rsidR="00D03AAC" w:rsidRDefault="00D03AAC" w:rsidP="00D03AAC">
      <w:pPr>
        <w:pStyle w:val="af0"/>
      </w:pPr>
      <w:r w:rsidRPr="00D03AAC">
        <w:rPr>
          <w:noProof/>
        </w:rPr>
        <w:lastRenderedPageBreak/>
        <w:drawing>
          <wp:inline distT="0" distB="0" distL="0" distR="0" wp14:anchorId="2A85168D" wp14:editId="3E6A0BA0">
            <wp:extent cx="6119495" cy="2878455"/>
            <wp:effectExtent l="0" t="0" r="0" b="0"/>
            <wp:docPr id="462278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782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C72" w14:textId="514C8C75" w:rsidR="00D03AAC" w:rsidRDefault="002D3566" w:rsidP="00D03AAC">
      <w:pPr>
        <w:pStyle w:val="a0"/>
        <w:rPr>
          <w:lang w:eastAsia="ru-RU"/>
        </w:rPr>
      </w:pPr>
      <w:r>
        <w:rPr>
          <w:lang w:eastAsia="ru-RU"/>
        </w:rPr>
        <w:t xml:space="preserve"> – Настройка сети</w:t>
      </w:r>
    </w:p>
    <w:p w14:paraId="1FBB848D" w14:textId="77777777" w:rsidR="00D03AAC" w:rsidRDefault="00D03AAC" w:rsidP="00D03AAC">
      <w:pPr>
        <w:pStyle w:val="a9"/>
        <w:rPr>
          <w:lang w:eastAsia="ru-RU"/>
        </w:rPr>
      </w:pPr>
    </w:p>
    <w:p w14:paraId="561EE417" w14:textId="7778EF2B" w:rsidR="00D03AAC" w:rsidRDefault="00D03AAC" w:rsidP="00D03AAC">
      <w:pPr>
        <w:pStyle w:val="af0"/>
      </w:pPr>
      <w:r w:rsidRPr="00D03AAC">
        <w:rPr>
          <w:noProof/>
        </w:rPr>
        <w:drawing>
          <wp:inline distT="0" distB="0" distL="0" distR="0" wp14:anchorId="757C317D" wp14:editId="388385C4">
            <wp:extent cx="3324689" cy="2886478"/>
            <wp:effectExtent l="0" t="0" r="9525" b="9525"/>
            <wp:docPr id="156832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22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544" w14:textId="38CB2A90" w:rsidR="00D03AAC" w:rsidRDefault="002D3566" w:rsidP="00D03AAC">
      <w:pPr>
        <w:pStyle w:val="a0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>– Настройка сети</w:t>
      </w:r>
    </w:p>
    <w:p w14:paraId="279695C0" w14:textId="285851EC" w:rsidR="00D03AAC" w:rsidRDefault="00A01A0E" w:rsidP="00A01A0E">
      <w:pPr>
        <w:pStyle w:val="af0"/>
      </w:pPr>
      <w:r w:rsidRPr="00A01A0E">
        <w:lastRenderedPageBreak/>
        <w:drawing>
          <wp:inline distT="0" distB="0" distL="0" distR="0" wp14:anchorId="5F4B857A" wp14:editId="44AB4575">
            <wp:extent cx="5457825" cy="4274739"/>
            <wp:effectExtent l="0" t="0" r="0" b="0"/>
            <wp:docPr id="1952839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397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1496" cy="427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A337" w14:textId="18D569C5" w:rsidR="00A01A0E" w:rsidRDefault="002D3566" w:rsidP="00A01A0E">
      <w:pPr>
        <w:pStyle w:val="a0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 xml:space="preserve">– Настройка </w:t>
      </w:r>
      <w:r>
        <w:rPr>
          <w:lang w:eastAsia="ru-RU"/>
        </w:rPr>
        <w:t>параметров общего доступа</w:t>
      </w:r>
    </w:p>
    <w:p w14:paraId="65E0BCDA" w14:textId="700AB2E7" w:rsidR="00CB7043" w:rsidRDefault="00CB7043" w:rsidP="00CB7043">
      <w:pPr>
        <w:pStyle w:val="2"/>
        <w:rPr>
          <w:lang w:eastAsia="ru-RU"/>
        </w:rPr>
      </w:pPr>
      <w:bookmarkStart w:id="15" w:name="_Toc191834059"/>
      <w:r>
        <w:rPr>
          <w:lang w:eastAsia="ru-RU"/>
        </w:rPr>
        <w:t>Создание каталога с общим доступом</w:t>
      </w:r>
      <w:bookmarkEnd w:id="15"/>
    </w:p>
    <w:p w14:paraId="642C195B" w14:textId="19E44755" w:rsidR="00CB7043" w:rsidRPr="00CB7043" w:rsidRDefault="00CB7043" w:rsidP="00CB7043">
      <w:pPr>
        <w:pStyle w:val="a9"/>
        <w:rPr>
          <w:lang w:eastAsia="ru-RU"/>
        </w:rPr>
      </w:pPr>
      <w:r>
        <w:rPr>
          <w:lang w:eastAsia="ru-RU"/>
        </w:rPr>
        <w:t xml:space="preserve">Для начала создал еще одну учетную запись (пользователя) для теста удаленного доступа. Затем в корневом каталоге создал папку </w:t>
      </w:r>
      <w:r>
        <w:rPr>
          <w:lang w:val="en-US" w:eastAsia="ru-RU"/>
        </w:rPr>
        <w:t>SHARE</w:t>
      </w:r>
      <w:r w:rsidRPr="00CB7043">
        <w:rPr>
          <w:lang w:eastAsia="ru-RU"/>
        </w:rPr>
        <w:t>_</w:t>
      </w:r>
      <w:r>
        <w:rPr>
          <w:lang w:val="en-US" w:eastAsia="ru-RU"/>
        </w:rPr>
        <w:t>TEST</w:t>
      </w:r>
      <w:r w:rsidRPr="00CB7043">
        <w:rPr>
          <w:lang w:eastAsia="ru-RU"/>
        </w:rPr>
        <w:t xml:space="preserve"> </w:t>
      </w:r>
      <w:r>
        <w:rPr>
          <w:lang w:eastAsia="ru-RU"/>
        </w:rPr>
        <w:t>и настроил общий доступ для нее (рисунок 17). После я зашел в другую, новую учетную запись и получил удаленный доступ к папке (рисунок 18).</w:t>
      </w:r>
    </w:p>
    <w:p w14:paraId="492494E1" w14:textId="7613B22F" w:rsidR="00C862FC" w:rsidRDefault="00A01A0E" w:rsidP="00A01A0E">
      <w:pPr>
        <w:pStyle w:val="af0"/>
      </w:pPr>
      <w:r w:rsidRPr="00A01A0E">
        <w:lastRenderedPageBreak/>
        <w:drawing>
          <wp:inline distT="0" distB="0" distL="0" distR="0" wp14:anchorId="2EF75DF0" wp14:editId="764D8D2E">
            <wp:extent cx="4905375" cy="4905375"/>
            <wp:effectExtent l="0" t="0" r="9525" b="9525"/>
            <wp:docPr id="1017242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425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F400" w14:textId="1B8E3EC4" w:rsidR="00C862FC" w:rsidRDefault="00CB7043" w:rsidP="00C862FC">
      <w:pPr>
        <w:pStyle w:val="a0"/>
        <w:rPr>
          <w:lang w:eastAsia="ru-RU"/>
        </w:rPr>
      </w:pPr>
      <w:r>
        <w:rPr>
          <w:lang w:eastAsia="ru-RU"/>
        </w:rPr>
        <w:t xml:space="preserve"> – Настройка общего доступа для </w:t>
      </w:r>
      <w:r>
        <w:rPr>
          <w:lang w:val="en-US" w:eastAsia="ru-RU"/>
        </w:rPr>
        <w:t>SHARE</w:t>
      </w:r>
      <w:r w:rsidRPr="00CB7043">
        <w:rPr>
          <w:lang w:eastAsia="ru-RU"/>
        </w:rPr>
        <w:t>_</w:t>
      </w:r>
      <w:r>
        <w:rPr>
          <w:lang w:val="en-US" w:eastAsia="ru-RU"/>
        </w:rPr>
        <w:t>TEST</w:t>
      </w:r>
    </w:p>
    <w:p w14:paraId="72E2472B" w14:textId="63383E5D" w:rsidR="00A01A0E" w:rsidRDefault="00A01A0E" w:rsidP="00A01A0E">
      <w:pPr>
        <w:pStyle w:val="af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6CB5E01" wp14:editId="1BF00D3B">
            <wp:extent cx="6119495" cy="2166620"/>
            <wp:effectExtent l="0" t="0" r="0" b="5080"/>
            <wp:docPr id="5685265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BA96" w14:textId="485CFB57" w:rsidR="00A01A0E" w:rsidRPr="00A01A0E" w:rsidRDefault="006544F4" w:rsidP="00A01A0E">
      <w:pPr>
        <w:pStyle w:val="a0"/>
        <w:rPr>
          <w:lang w:eastAsia="ru-RU"/>
        </w:rPr>
      </w:pPr>
      <w:r>
        <w:rPr>
          <w:lang w:eastAsia="ru-RU"/>
        </w:rPr>
        <w:t xml:space="preserve"> – Демонстрация работы удаленного доступа</w:t>
      </w:r>
    </w:p>
    <w:p w14:paraId="75CEED24" w14:textId="77777777" w:rsidR="00C862FC" w:rsidRDefault="00C862FC" w:rsidP="00C862FC">
      <w:pPr>
        <w:pStyle w:val="a9"/>
        <w:rPr>
          <w:lang w:eastAsia="ru-RU"/>
        </w:rPr>
      </w:pPr>
    </w:p>
    <w:p w14:paraId="06370E86" w14:textId="77777777" w:rsidR="00A01A0E" w:rsidRDefault="00A01A0E" w:rsidP="00C862FC">
      <w:pPr>
        <w:pStyle w:val="a9"/>
        <w:rPr>
          <w:lang w:eastAsia="ru-RU"/>
        </w:rPr>
      </w:pPr>
    </w:p>
    <w:p w14:paraId="4EE1D7AE" w14:textId="77777777" w:rsidR="00A01A0E" w:rsidRPr="00C862FC" w:rsidRDefault="00A01A0E" w:rsidP="00C862FC">
      <w:pPr>
        <w:pStyle w:val="a9"/>
        <w:rPr>
          <w:lang w:eastAsia="ru-RU"/>
        </w:rPr>
      </w:pPr>
    </w:p>
    <w:p w14:paraId="08E77667" w14:textId="4CE8D242" w:rsidR="004C4817" w:rsidRDefault="00483A08" w:rsidP="004C4817">
      <w:pPr>
        <w:pStyle w:val="2"/>
      </w:pPr>
      <w:bookmarkStart w:id="16" w:name="_Toc191834060"/>
      <w:r w:rsidRPr="00AE7B17">
        <w:t>Зада</w:t>
      </w:r>
      <w:r w:rsidR="004C4817">
        <w:t>ние</w:t>
      </w:r>
      <w:r w:rsidRPr="00AE7B17">
        <w:t xml:space="preserve"> прав и разгранич</w:t>
      </w:r>
      <w:r w:rsidR="004C4817">
        <w:t>ение</w:t>
      </w:r>
      <w:r w:rsidRPr="00AE7B17">
        <w:t xml:space="preserve"> доступ</w:t>
      </w:r>
      <w:r w:rsidR="004C4817">
        <w:t>а</w:t>
      </w:r>
      <w:r w:rsidRPr="00AE7B17">
        <w:t xml:space="preserve"> к общему ресурсу</w:t>
      </w:r>
      <w:bookmarkEnd w:id="16"/>
      <w:r w:rsidRPr="00AE7B17">
        <w:t xml:space="preserve"> </w:t>
      </w:r>
    </w:p>
    <w:p w14:paraId="02C8298F" w14:textId="7957A719" w:rsidR="006544F4" w:rsidRPr="006544F4" w:rsidRDefault="006544F4" w:rsidP="006544F4">
      <w:pPr>
        <w:pStyle w:val="a9"/>
      </w:pPr>
      <w:r>
        <w:t xml:space="preserve">В свойствах каталога </w:t>
      </w:r>
      <w:r>
        <w:rPr>
          <w:lang w:val="en-US"/>
        </w:rPr>
        <w:t>SHARE</w:t>
      </w:r>
      <w:r w:rsidRPr="006544F4">
        <w:t>_</w:t>
      </w:r>
      <w:r>
        <w:rPr>
          <w:lang w:val="en-US"/>
        </w:rPr>
        <w:t>TEST</w:t>
      </w:r>
      <w:r w:rsidRPr="006544F4">
        <w:t xml:space="preserve"> </w:t>
      </w:r>
      <w:r>
        <w:t>задал права и ограничения на доступ к нему для других пользователей (рисунок 19).</w:t>
      </w:r>
    </w:p>
    <w:p w14:paraId="1E1986F1" w14:textId="72665306" w:rsidR="00EE7385" w:rsidRDefault="00EE7385" w:rsidP="00EE7385">
      <w:pPr>
        <w:pStyle w:val="af0"/>
        <w:rPr>
          <w:lang w:val="en-US"/>
        </w:rPr>
      </w:pPr>
      <w:r w:rsidRPr="00EE7385">
        <w:rPr>
          <w:lang w:val="en-US"/>
        </w:rPr>
        <w:drawing>
          <wp:inline distT="0" distB="0" distL="0" distR="0" wp14:anchorId="5A8C079C" wp14:editId="0300EC80">
            <wp:extent cx="2790825" cy="3840300"/>
            <wp:effectExtent l="0" t="0" r="0" b="8255"/>
            <wp:docPr id="7683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8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2953" cy="384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A884" w14:textId="151E2804" w:rsidR="00EE7385" w:rsidRPr="00EE7385" w:rsidRDefault="00F40160" w:rsidP="00EE7385">
      <w:pPr>
        <w:pStyle w:val="a0"/>
        <w:rPr>
          <w:lang w:val="en-US" w:eastAsia="ru-RU"/>
        </w:rPr>
      </w:pPr>
      <w:r>
        <w:rPr>
          <w:lang w:eastAsia="ru-RU"/>
        </w:rPr>
        <w:t xml:space="preserve"> – Настройка параметров доступа</w:t>
      </w:r>
    </w:p>
    <w:p w14:paraId="3A45ED79" w14:textId="77777777" w:rsidR="00EE7385" w:rsidRPr="00EE7385" w:rsidRDefault="00EE7385" w:rsidP="00EE7385">
      <w:pPr>
        <w:spacing w:after="120" w:line="276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06240783" w14:textId="1E6DFB5F" w:rsidR="00483A08" w:rsidRDefault="00483A08" w:rsidP="004C4817">
      <w:pPr>
        <w:pStyle w:val="2"/>
      </w:pPr>
      <w:bookmarkStart w:id="17" w:name="_Toc191834061"/>
      <w:r w:rsidRPr="00AE7B17">
        <w:t>Созда</w:t>
      </w:r>
      <w:r w:rsidR="004C4817">
        <w:t>ние</w:t>
      </w:r>
      <w:r w:rsidRPr="00AE7B17">
        <w:t xml:space="preserve"> скрыт</w:t>
      </w:r>
      <w:r w:rsidR="004C4817">
        <w:t>ого</w:t>
      </w:r>
      <w:r w:rsidRPr="00AE7B17">
        <w:t xml:space="preserve"> административн</w:t>
      </w:r>
      <w:r w:rsidR="004C4817">
        <w:t>ого</w:t>
      </w:r>
      <w:r w:rsidRPr="00AE7B17">
        <w:t xml:space="preserve"> ресурс</w:t>
      </w:r>
      <w:r w:rsidR="004C4817">
        <w:t>а</w:t>
      </w:r>
      <w:bookmarkEnd w:id="17"/>
    </w:p>
    <w:p w14:paraId="1A6B2A26" w14:textId="2F86A0EE" w:rsidR="00F40160" w:rsidRPr="00F40160" w:rsidRDefault="00F40160" w:rsidP="00F40160">
      <w:pPr>
        <w:pStyle w:val="a9"/>
      </w:pPr>
      <w:r>
        <w:t xml:space="preserve">Чтобы создать скрытый ресурс нужно было добавить к названию каталога общего доступа символ </w:t>
      </w:r>
      <w:r w:rsidRPr="00F40160">
        <w:t xml:space="preserve">$. </w:t>
      </w:r>
      <w:r>
        <w:t>Это делается в меню расширенных настроек общего доступа (рисунок 20).</w:t>
      </w:r>
    </w:p>
    <w:p w14:paraId="0E99AE66" w14:textId="1A7B73CB" w:rsidR="00EE7385" w:rsidRDefault="00EE7385" w:rsidP="00EE7385">
      <w:pPr>
        <w:pStyle w:val="af0"/>
      </w:pPr>
      <w:r w:rsidRPr="00EE7385">
        <w:rPr>
          <w:lang w:val="en-US"/>
        </w:rPr>
        <w:lastRenderedPageBreak/>
        <w:drawing>
          <wp:inline distT="0" distB="0" distL="0" distR="0" wp14:anchorId="0D15E8D9" wp14:editId="3450F276">
            <wp:extent cx="2631599" cy="3286125"/>
            <wp:effectExtent l="0" t="0" r="0" b="0"/>
            <wp:docPr id="1732338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389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4989" cy="329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53C8" w14:textId="222F505A" w:rsidR="00F40160" w:rsidRPr="00F40160" w:rsidRDefault="00F40160" w:rsidP="00F40160">
      <w:pPr>
        <w:pStyle w:val="a0"/>
        <w:rPr>
          <w:lang w:eastAsia="ru-RU"/>
        </w:rPr>
      </w:pPr>
      <w:r>
        <w:rPr>
          <w:lang w:eastAsia="ru-RU"/>
        </w:rPr>
        <w:t xml:space="preserve"> – Создание скрытого ресурса</w:t>
      </w:r>
    </w:p>
    <w:p w14:paraId="67C3D3A1" w14:textId="140EFE0F" w:rsidR="00483A08" w:rsidRDefault="00483A08" w:rsidP="004C4817">
      <w:pPr>
        <w:pStyle w:val="2"/>
      </w:pPr>
      <w:bookmarkStart w:id="18" w:name="_Toc191834062"/>
      <w:r w:rsidRPr="00AE7B17">
        <w:t>Подключ</w:t>
      </w:r>
      <w:r w:rsidR="004C4817">
        <w:t>ение</w:t>
      </w:r>
      <w:r w:rsidRPr="00AE7B17">
        <w:t xml:space="preserve"> удаленн</w:t>
      </w:r>
      <w:r w:rsidR="004C4817">
        <w:t>ого</w:t>
      </w:r>
      <w:r>
        <w:t xml:space="preserve"> ресурс</w:t>
      </w:r>
      <w:r w:rsidR="004C4817">
        <w:t>а</w:t>
      </w:r>
      <w:r>
        <w:t xml:space="preserve"> в качестве локального ди</w:t>
      </w:r>
      <w:r w:rsidRPr="00AE7B17">
        <w:t>ска</w:t>
      </w:r>
      <w:bookmarkEnd w:id="18"/>
    </w:p>
    <w:p w14:paraId="4D240A44" w14:textId="51925E9F" w:rsidR="007D35EA" w:rsidRPr="007D35EA" w:rsidRDefault="007D35EA" w:rsidP="007D35EA">
      <w:pPr>
        <w:pStyle w:val="a9"/>
      </w:pPr>
      <w:r>
        <w:t xml:space="preserve">Далее снова зашел в заранее созданную дополнительную учетную запись и подключил папку как локальный диск. Для этого нажал правой кнопкой мыши на «Мой компьютер» в проводнике и выбрал «Подключить сетевой диск». Далее прописал путь к сетевой папке </w:t>
      </w:r>
      <w:r>
        <w:rPr>
          <w:lang w:val="en-US"/>
        </w:rPr>
        <w:t>SHARE</w:t>
      </w:r>
      <w:r w:rsidRPr="007D35EA">
        <w:t>_</w:t>
      </w:r>
      <w:r>
        <w:rPr>
          <w:lang w:val="en-US"/>
        </w:rPr>
        <w:t>TEST</w:t>
      </w:r>
      <w:r w:rsidRPr="007D35EA">
        <w:t xml:space="preserve"> </w:t>
      </w:r>
      <w:r>
        <w:t>и подключил диск (рисунки 21-23</w:t>
      </w:r>
      <w:r w:rsidR="00AA238B" w:rsidRPr="00AA238B">
        <w:t xml:space="preserve">) </w:t>
      </w:r>
      <w:r w:rsidR="00AA238B" w:rsidRPr="00DB4631">
        <w:rPr>
          <w:rFonts w:eastAsia="Times New Roman"/>
          <w:lang w:eastAsia="ru-RU"/>
        </w:rPr>
        <w:t>[1]</w:t>
      </w:r>
      <w:r>
        <w:t>.</w:t>
      </w:r>
    </w:p>
    <w:p w14:paraId="5A166847" w14:textId="123483C1" w:rsidR="004B042D" w:rsidRDefault="004B042D" w:rsidP="004B042D">
      <w:pPr>
        <w:pStyle w:val="af0"/>
      </w:pPr>
      <w:r w:rsidRPr="004B042D">
        <w:lastRenderedPageBreak/>
        <w:drawing>
          <wp:inline distT="0" distB="0" distL="0" distR="0" wp14:anchorId="03AF47D4" wp14:editId="766332C8">
            <wp:extent cx="5820587" cy="4286848"/>
            <wp:effectExtent l="0" t="0" r="8890" b="0"/>
            <wp:docPr id="521013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134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5ECF" w14:textId="742E4C01" w:rsidR="004B042D" w:rsidRDefault="007D35EA" w:rsidP="004B042D">
      <w:pPr>
        <w:pStyle w:val="a0"/>
        <w:rPr>
          <w:lang w:eastAsia="ru-RU"/>
        </w:rPr>
      </w:pPr>
      <w:r>
        <w:rPr>
          <w:lang w:eastAsia="ru-RU"/>
        </w:rPr>
        <w:t xml:space="preserve"> – Подключение диска</w:t>
      </w:r>
    </w:p>
    <w:p w14:paraId="1492FB37" w14:textId="2DC6F52E" w:rsidR="004B042D" w:rsidRDefault="004B042D" w:rsidP="004B042D">
      <w:pPr>
        <w:pStyle w:val="af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2709863" wp14:editId="07BB2981">
            <wp:extent cx="5114925" cy="3753215"/>
            <wp:effectExtent l="0" t="0" r="0" b="0"/>
            <wp:docPr id="11227696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117" cy="375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54F5" w14:textId="16EA9E6E" w:rsidR="004B042D" w:rsidRDefault="007D35EA" w:rsidP="004B042D">
      <w:pPr>
        <w:pStyle w:val="a0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>– Подключение диска</w:t>
      </w:r>
    </w:p>
    <w:p w14:paraId="30C55796" w14:textId="2ED4F128" w:rsidR="004B042D" w:rsidRDefault="004B042D" w:rsidP="004B042D">
      <w:pPr>
        <w:pStyle w:val="af0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E17C3F5" wp14:editId="23F2A5F2">
            <wp:extent cx="6119495" cy="2024380"/>
            <wp:effectExtent l="0" t="0" r="0" b="0"/>
            <wp:docPr id="174807913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9ED1" w14:textId="62652626" w:rsidR="004B042D" w:rsidRPr="004B042D" w:rsidRDefault="007D35EA" w:rsidP="004B042D">
      <w:pPr>
        <w:pStyle w:val="a0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>– Подключение диска</w:t>
      </w:r>
    </w:p>
    <w:p w14:paraId="3C15D19B" w14:textId="77777777" w:rsidR="004B042D" w:rsidRPr="004B042D" w:rsidRDefault="004B042D" w:rsidP="004B042D">
      <w:pPr>
        <w:pStyle w:val="a9"/>
        <w:rPr>
          <w:lang w:eastAsia="ru-RU"/>
        </w:rPr>
      </w:pPr>
    </w:p>
    <w:p w14:paraId="5E9AB495" w14:textId="64A17E39" w:rsidR="00483A08" w:rsidRDefault="00483A08" w:rsidP="004C4817">
      <w:pPr>
        <w:pStyle w:val="2"/>
      </w:pPr>
      <w:bookmarkStart w:id="19" w:name="_Toc191834063"/>
      <w:r w:rsidRPr="00AE7B17">
        <w:t>Настро</w:t>
      </w:r>
      <w:r w:rsidR="004C4817">
        <w:t>йка</w:t>
      </w:r>
      <w:r w:rsidRPr="00AE7B17">
        <w:t xml:space="preserve"> брандмауэра Windows в</w:t>
      </w:r>
      <w:r>
        <w:t xml:space="preserve"> режиме повышенной безопасности</w:t>
      </w:r>
      <w:bookmarkEnd w:id="19"/>
    </w:p>
    <w:p w14:paraId="43ADD32C" w14:textId="48AD1C1D" w:rsidR="00311682" w:rsidRPr="00311682" w:rsidRDefault="00311682" w:rsidP="00311682">
      <w:pPr>
        <w:pStyle w:val="a9"/>
        <w:rPr>
          <w:rFonts w:eastAsia="Times New Roman"/>
          <w:lang w:eastAsia="ru-RU"/>
        </w:rPr>
      </w:pPr>
      <w:r w:rsidRPr="00311682">
        <w:rPr>
          <w:rFonts w:eastAsia="Times New Roman"/>
          <w:lang w:eastAsia="ru-RU"/>
        </w:rPr>
        <w:t>Откр</w:t>
      </w:r>
      <w:r>
        <w:rPr>
          <w:rFonts w:eastAsia="Times New Roman"/>
          <w:lang w:eastAsia="ru-RU"/>
        </w:rPr>
        <w:t>ыл</w:t>
      </w:r>
      <w:r w:rsidRPr="0031168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«</w:t>
      </w:r>
      <w:r w:rsidRPr="00311682">
        <w:rPr>
          <w:rFonts w:eastAsia="Times New Roman"/>
          <w:lang w:eastAsia="ru-RU"/>
        </w:rPr>
        <w:t>Параметры</w:t>
      </w:r>
      <w:r>
        <w:rPr>
          <w:rFonts w:eastAsia="Times New Roman"/>
          <w:lang w:eastAsia="ru-RU"/>
        </w:rPr>
        <w:t>», «</w:t>
      </w:r>
      <w:r w:rsidRPr="00311682">
        <w:rPr>
          <w:rFonts w:eastAsia="Times New Roman"/>
          <w:lang w:eastAsia="ru-RU"/>
        </w:rPr>
        <w:t>Конфиденциальность и защита</w:t>
      </w:r>
      <w:r>
        <w:rPr>
          <w:rFonts w:eastAsia="Times New Roman"/>
          <w:lang w:eastAsia="ru-RU"/>
        </w:rPr>
        <w:t>»,</w:t>
      </w:r>
      <w:r w:rsidRPr="0031168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«</w:t>
      </w:r>
      <w:r w:rsidRPr="00311682">
        <w:rPr>
          <w:rFonts w:eastAsia="Times New Roman"/>
          <w:lang w:eastAsia="ru-RU"/>
        </w:rPr>
        <w:t>Безопасность Windows</w:t>
      </w:r>
      <w:r>
        <w:rPr>
          <w:rFonts w:eastAsia="Times New Roman"/>
          <w:lang w:eastAsia="ru-RU"/>
        </w:rPr>
        <w:t>»</w:t>
      </w:r>
      <w:r w:rsidRPr="00311682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r w:rsidRPr="00311682">
        <w:rPr>
          <w:rFonts w:eastAsia="Times New Roman"/>
          <w:lang w:eastAsia="ru-RU"/>
        </w:rPr>
        <w:t>Выб</w:t>
      </w:r>
      <w:r>
        <w:rPr>
          <w:rFonts w:eastAsia="Times New Roman"/>
          <w:lang w:eastAsia="ru-RU"/>
        </w:rPr>
        <w:t>рал</w:t>
      </w:r>
      <w:r w:rsidRPr="0031168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«</w:t>
      </w:r>
      <w:r w:rsidRPr="00311682">
        <w:rPr>
          <w:rFonts w:eastAsia="Times New Roman"/>
          <w:lang w:eastAsia="ru-RU"/>
        </w:rPr>
        <w:t>Брандмауэр и защита сети</w:t>
      </w:r>
      <w:r>
        <w:rPr>
          <w:rFonts w:eastAsia="Times New Roman"/>
          <w:lang w:eastAsia="ru-RU"/>
        </w:rPr>
        <w:t>». Н</w:t>
      </w:r>
      <w:r w:rsidRPr="00311682">
        <w:rPr>
          <w:rFonts w:eastAsia="Times New Roman"/>
          <w:lang w:eastAsia="ru-RU"/>
        </w:rPr>
        <w:t>аж</w:t>
      </w:r>
      <w:r>
        <w:rPr>
          <w:rFonts w:eastAsia="Times New Roman"/>
          <w:lang w:eastAsia="ru-RU"/>
        </w:rPr>
        <w:t>ал</w:t>
      </w:r>
      <w:r w:rsidRPr="0031168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«</w:t>
      </w:r>
      <w:r w:rsidRPr="00311682">
        <w:rPr>
          <w:rFonts w:eastAsia="Times New Roman"/>
          <w:lang w:eastAsia="ru-RU"/>
        </w:rPr>
        <w:t>Дополнительные настройки</w:t>
      </w:r>
      <w:r>
        <w:rPr>
          <w:rFonts w:eastAsia="Times New Roman"/>
          <w:lang w:eastAsia="ru-RU"/>
        </w:rPr>
        <w:t>»</w:t>
      </w:r>
      <w:r w:rsidRPr="00311682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r w:rsidRPr="00311682">
        <w:rPr>
          <w:rFonts w:eastAsia="Times New Roman"/>
          <w:lang w:eastAsia="ru-RU"/>
        </w:rPr>
        <w:t xml:space="preserve">В разделе </w:t>
      </w:r>
      <w:r>
        <w:rPr>
          <w:rFonts w:eastAsia="Times New Roman"/>
          <w:lang w:eastAsia="ru-RU"/>
        </w:rPr>
        <w:t>«</w:t>
      </w:r>
      <w:r w:rsidRPr="00311682">
        <w:rPr>
          <w:rFonts w:eastAsia="Times New Roman"/>
          <w:lang w:eastAsia="ru-RU"/>
        </w:rPr>
        <w:t>Правила входящих подключений</w:t>
      </w:r>
      <w:r>
        <w:rPr>
          <w:rFonts w:eastAsia="Times New Roman"/>
          <w:lang w:eastAsia="ru-RU"/>
        </w:rPr>
        <w:t>»</w:t>
      </w:r>
      <w:r w:rsidRPr="0031168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можно было </w:t>
      </w:r>
      <w:r w:rsidRPr="00311682">
        <w:rPr>
          <w:rFonts w:eastAsia="Times New Roman"/>
          <w:lang w:eastAsia="ru-RU"/>
        </w:rPr>
        <w:t>добав</w:t>
      </w:r>
      <w:r>
        <w:rPr>
          <w:rFonts w:eastAsia="Times New Roman"/>
          <w:lang w:eastAsia="ru-RU"/>
        </w:rPr>
        <w:t>и</w:t>
      </w:r>
      <w:r w:rsidRPr="00311682">
        <w:rPr>
          <w:rFonts w:eastAsia="Times New Roman"/>
          <w:lang w:eastAsia="ru-RU"/>
        </w:rPr>
        <w:t>т</w:t>
      </w:r>
      <w:r>
        <w:rPr>
          <w:rFonts w:eastAsia="Times New Roman"/>
          <w:lang w:eastAsia="ru-RU"/>
        </w:rPr>
        <w:t>ь</w:t>
      </w:r>
      <w:r w:rsidRPr="00311682">
        <w:rPr>
          <w:rFonts w:eastAsia="Times New Roman"/>
          <w:lang w:eastAsia="ru-RU"/>
        </w:rPr>
        <w:t xml:space="preserve"> правило</w:t>
      </w:r>
      <w:r w:rsidR="007D35EA">
        <w:rPr>
          <w:rFonts w:eastAsia="Times New Roman"/>
          <w:lang w:eastAsia="ru-RU"/>
        </w:rPr>
        <w:t xml:space="preserve"> (рисунок 24)</w:t>
      </w:r>
      <w:r w:rsidRPr="00311682">
        <w:rPr>
          <w:rFonts w:eastAsia="Times New Roman"/>
          <w:lang w:eastAsia="ru-RU"/>
        </w:rPr>
        <w:t>.</w:t>
      </w:r>
    </w:p>
    <w:p w14:paraId="097EF3C6" w14:textId="1BAAB240" w:rsidR="004B042D" w:rsidRDefault="00311682" w:rsidP="00311682">
      <w:pPr>
        <w:pStyle w:val="af0"/>
      </w:pPr>
      <w:r w:rsidRPr="00311682">
        <w:drawing>
          <wp:inline distT="0" distB="0" distL="0" distR="0" wp14:anchorId="7E84F9AB" wp14:editId="66DB6014">
            <wp:extent cx="4552950" cy="3360499"/>
            <wp:effectExtent l="0" t="0" r="0" b="0"/>
            <wp:docPr id="1382708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0834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6832" cy="336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E9F7" w14:textId="23EC441B" w:rsidR="00A4461C" w:rsidRPr="00A4461C" w:rsidRDefault="007D35EA" w:rsidP="00620276">
      <w:pPr>
        <w:pStyle w:val="a0"/>
        <w:rPr>
          <w:lang w:eastAsia="ru-RU"/>
        </w:rPr>
      </w:pPr>
      <w:r>
        <w:rPr>
          <w:lang w:eastAsia="ru-RU"/>
        </w:rPr>
        <w:t xml:space="preserve"> – Настройка правил брандмауэра</w:t>
      </w:r>
    </w:p>
    <w:p w14:paraId="4985E8FC" w14:textId="7926BE32" w:rsidR="00282281" w:rsidRDefault="00282281" w:rsidP="00282281">
      <w:pPr>
        <w:pStyle w:val="ad"/>
        <w:rPr>
          <w:rStyle w:val="af"/>
          <w:noProof/>
          <w:vanish w:val="0"/>
        </w:rPr>
      </w:pPr>
      <w:bookmarkStart w:id="20" w:name="_Toc177496519"/>
      <w:bookmarkStart w:id="21" w:name="_Toc177497011"/>
      <w:bookmarkStart w:id="22" w:name="_Toc177497062"/>
      <w:bookmarkStart w:id="23" w:name="_Toc191834064"/>
      <w:r>
        <w:rPr>
          <w:rStyle w:val="af"/>
          <w:noProof/>
          <w:vanish w:val="0"/>
        </w:rPr>
        <w:lastRenderedPageBreak/>
        <w:t>Заключение</w:t>
      </w:r>
      <w:bookmarkEnd w:id="20"/>
      <w:bookmarkEnd w:id="21"/>
      <w:bookmarkEnd w:id="22"/>
      <w:bookmarkEnd w:id="23"/>
    </w:p>
    <w:p w14:paraId="36703699" w14:textId="6748EC4E" w:rsidR="00483A08" w:rsidRPr="00483A08" w:rsidRDefault="00483A08" w:rsidP="00483A08">
      <w:pPr>
        <w:pStyle w:val="a9"/>
      </w:pPr>
      <w:r w:rsidRPr="00483A08">
        <w:t>В ходе выполнения лабораторной работы были изучены основные принципы организации сети Интернет, а также ключевые аппаратные и программные компоненты, обеспечивающие ее функционирование. Были рассмотрены основные параметры сетевого подключения, такие как IP-адресация, маска подсети, шлюз по умолчанию, DNS-серверы и методы их настройки в операционной системе Windows 1</w:t>
      </w:r>
      <w:r w:rsidR="00DB4631" w:rsidRPr="00DB4631">
        <w:t>1</w:t>
      </w:r>
      <w:r w:rsidRPr="00483A08">
        <w:t>.</w:t>
      </w:r>
    </w:p>
    <w:p w14:paraId="09EB5684" w14:textId="77777777" w:rsidR="00483A08" w:rsidRPr="00483A08" w:rsidRDefault="00483A08" w:rsidP="00483A08">
      <w:pPr>
        <w:pStyle w:val="a9"/>
      </w:pPr>
      <w:r w:rsidRPr="00483A08">
        <w:t>Практическая часть лабораторной работы включала настройку сетевого подключения, определение параметров сети с помощью встроенных инструментов Windows, а также диагностику возможных проблем соединения. Это позволило не только закрепить теоретические знания, но и получить важные навыки работы с сетевой средой, которые могут пригодиться как в повседневной работе, так и при решении профессиональных задач, связанных с администрированием компьютерных сетей.</w:t>
      </w:r>
    </w:p>
    <w:p w14:paraId="2462ABA5" w14:textId="77777777" w:rsidR="00483A08" w:rsidRPr="00483A08" w:rsidRDefault="00483A08" w:rsidP="00483A08">
      <w:pPr>
        <w:pStyle w:val="a9"/>
      </w:pPr>
      <w:r w:rsidRPr="00483A08">
        <w:t>Освоенные в ходе работы методы настройки сетевой среды являются основой для более глубокой работы с сетями, включая маршрутизацию, настройку безопасности, виртуальные частные сети (VPN) и работу с серверами. Понимание принципов работы сетевых технологий является важным шагом на пути к уверенной работе в сетевой среде и эффективному управлению подключениями в различных операционных системах.</w:t>
      </w:r>
    </w:p>
    <w:p w14:paraId="1C31A11C" w14:textId="77777777" w:rsidR="00483A08" w:rsidRPr="00483A08" w:rsidRDefault="00483A08" w:rsidP="00483A08">
      <w:pPr>
        <w:pStyle w:val="a9"/>
      </w:pPr>
    </w:p>
    <w:p w14:paraId="2F010F96" w14:textId="77777777" w:rsidR="00F01C2D" w:rsidRPr="00BA7CCC" w:rsidRDefault="00F01C2D" w:rsidP="00F01C2D">
      <w:pPr>
        <w:pStyle w:val="ad"/>
        <w:rPr>
          <w:rStyle w:val="af"/>
          <w:noProof/>
          <w:vanish w:val="0"/>
        </w:rPr>
      </w:pPr>
      <w:bookmarkStart w:id="24" w:name="_Toc191834065"/>
      <w:r>
        <w:rPr>
          <w:rStyle w:val="af"/>
          <w:noProof/>
          <w:vanish w:val="0"/>
        </w:rPr>
        <w:lastRenderedPageBreak/>
        <w:t>Список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использованных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источников</w:t>
      </w:r>
      <w:bookmarkEnd w:id="24"/>
    </w:p>
    <w:p w14:paraId="56BFB2F3" w14:textId="1FA68EF6" w:rsidR="00C1647C" w:rsidRPr="00C25479" w:rsidRDefault="00C25479" w:rsidP="00C25479">
      <w:pPr>
        <w:pStyle w:val="123"/>
      </w:pPr>
      <w:proofErr w:type="spellStart"/>
      <w:r w:rsidRPr="00C25479">
        <w:t>Нужнов</w:t>
      </w:r>
      <w:proofErr w:type="spellEnd"/>
      <w:r w:rsidRPr="00C25479">
        <w:t xml:space="preserve"> Е. В. Методические указания к выполнению комплекса лабораторных работ по общеинститутской дисциплине «Компьютерные сети» </w:t>
      </w:r>
      <w:r w:rsidR="00235E6B">
        <w:t>\</w:t>
      </w:r>
      <w:r w:rsidRPr="00C25479">
        <w:t xml:space="preserve"> Е. В. </w:t>
      </w:r>
      <w:proofErr w:type="spellStart"/>
      <w:r w:rsidRPr="00C25479">
        <w:t>Нужнов</w:t>
      </w:r>
      <w:proofErr w:type="spellEnd"/>
      <w:r w:rsidRPr="00C25479">
        <w:t>, Д. А. Беспалов, М. Д. Сеченов, А. В. Проскуряков [текст]; Южный федеральный университет. – Таганрог: Издательство Южного федерального университета, 20</w:t>
      </w:r>
      <w:r>
        <w:t>24</w:t>
      </w:r>
      <w:r w:rsidRPr="00C25479">
        <w:t>. – 2</w:t>
      </w:r>
      <w:r>
        <w:t>64</w:t>
      </w:r>
      <w:r w:rsidRPr="00C25479">
        <w:t xml:space="preserve"> с.</w:t>
      </w:r>
    </w:p>
    <w:sectPr w:rsidR="00C1647C" w:rsidRPr="00C25479" w:rsidSect="004447CB">
      <w:pgSz w:w="11906" w:h="16838" w:code="9"/>
      <w:pgMar w:top="851" w:right="851" w:bottom="851" w:left="1418" w:header="567" w:footer="1225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63DCB" w14:textId="77777777" w:rsidR="00385F96" w:rsidRDefault="00385F96" w:rsidP="007A022D">
      <w:r>
        <w:separator/>
      </w:r>
    </w:p>
  </w:endnote>
  <w:endnote w:type="continuationSeparator" w:id="0">
    <w:p w14:paraId="3032BE7D" w14:textId="77777777" w:rsidR="00385F96" w:rsidRDefault="00385F96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31A04" w14:textId="77777777" w:rsidR="001A553F" w:rsidRDefault="001A553F" w:rsidP="004F5D1C">
    <w:pPr>
      <w:pStyle w:val="af6"/>
      <w:ind w:left="4247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EC6817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C2334" w14:textId="77777777" w:rsidR="00385F96" w:rsidRDefault="00385F96" w:rsidP="007A022D">
      <w:r>
        <w:separator/>
      </w:r>
    </w:p>
  </w:footnote>
  <w:footnote w:type="continuationSeparator" w:id="0">
    <w:p w14:paraId="642FE583" w14:textId="77777777" w:rsidR="00385F96" w:rsidRDefault="00385F96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1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0C7446"/>
    <w:multiLevelType w:val="multilevel"/>
    <w:tmpl w:val="6CE28B30"/>
    <w:numStyleLink w:val="a"/>
  </w:abstractNum>
  <w:abstractNum w:abstractNumId="9" w15:restartNumberingAfterBreak="0">
    <w:nsid w:val="22640D8A"/>
    <w:multiLevelType w:val="hybridMultilevel"/>
    <w:tmpl w:val="4C9A0F4A"/>
    <w:lvl w:ilvl="0" w:tplc="DC80D25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30"/>
        <w:szCs w:val="30"/>
      </w:rPr>
    </w:lvl>
    <w:lvl w:ilvl="1" w:tplc="9F6A32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0203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4E39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2CF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04C7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90C30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A87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30BA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E501C1"/>
    <w:multiLevelType w:val="hybridMultilevel"/>
    <w:tmpl w:val="61C8AA0C"/>
    <w:lvl w:ilvl="0" w:tplc="F414391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AA658E"/>
    <w:multiLevelType w:val="multilevel"/>
    <w:tmpl w:val="B29CA7AE"/>
    <w:name w:val="Equations2"/>
    <w:numStyleLink w:val="a2"/>
  </w:abstractNum>
  <w:abstractNum w:abstractNumId="12" w15:restartNumberingAfterBreak="0">
    <w:nsid w:val="3D9130F1"/>
    <w:multiLevelType w:val="multilevel"/>
    <w:tmpl w:val="9F2E4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0"/>
        <w:szCs w:val="30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08F6F13"/>
    <w:multiLevelType w:val="hybridMultilevel"/>
    <w:tmpl w:val="E5AEF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65456"/>
    <w:multiLevelType w:val="multilevel"/>
    <w:tmpl w:val="4B4C2E20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4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5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0A4DBE"/>
    <w:multiLevelType w:val="hybridMultilevel"/>
    <w:tmpl w:val="0B122184"/>
    <w:lvl w:ilvl="0" w:tplc="29E6E030">
      <w:start w:val="1"/>
      <w:numFmt w:val="bullet"/>
      <w:pStyle w:val="a5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850A72"/>
    <w:multiLevelType w:val="multilevel"/>
    <w:tmpl w:val="B29CA7AE"/>
    <w:name w:val="Equations"/>
    <w:styleLink w:val="a2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0AE44E0"/>
    <w:multiLevelType w:val="hybridMultilevel"/>
    <w:tmpl w:val="9D06687A"/>
    <w:lvl w:ilvl="0" w:tplc="50B45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C66D0B"/>
    <w:multiLevelType w:val="multilevel"/>
    <w:tmpl w:val="6E009398"/>
    <w:styleLink w:val="a6"/>
    <w:lvl w:ilvl="0">
      <w:start w:val="1"/>
      <w:numFmt w:val="decimal"/>
      <w:pStyle w:val="a7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B5B18CE"/>
    <w:multiLevelType w:val="multilevel"/>
    <w:tmpl w:val="4B4C2E20"/>
    <w:numStyleLink w:val="a3"/>
  </w:abstractNum>
  <w:num w:numId="1" w16cid:durableId="1265453778">
    <w:abstractNumId w:val="14"/>
  </w:num>
  <w:num w:numId="2" w16cid:durableId="1549798321">
    <w:abstractNumId w:val="16"/>
  </w:num>
  <w:num w:numId="3" w16cid:durableId="373314753">
    <w:abstractNumId w:val="5"/>
  </w:num>
  <w:num w:numId="4" w16cid:durableId="75904147">
    <w:abstractNumId w:val="3"/>
  </w:num>
  <w:num w:numId="5" w16cid:durableId="800423599">
    <w:abstractNumId w:val="4"/>
  </w:num>
  <w:num w:numId="6" w16cid:durableId="566308694">
    <w:abstractNumId w:val="19"/>
  </w:num>
  <w:num w:numId="7" w16cid:durableId="698121437">
    <w:abstractNumId w:val="17"/>
  </w:num>
  <w:num w:numId="8" w16cid:durableId="257102095">
    <w:abstractNumId w:val="0"/>
  </w:num>
  <w:num w:numId="9" w16cid:durableId="41365459">
    <w:abstractNumId w:val="21"/>
  </w:num>
  <w:num w:numId="10" w16cid:durableId="1801223961">
    <w:abstractNumId w:val="8"/>
  </w:num>
  <w:num w:numId="11" w16cid:durableId="460391060">
    <w:abstractNumId w:val="16"/>
    <w:lvlOverride w:ilvl="0">
      <w:startOverride w:val="1"/>
    </w:lvlOverride>
  </w:num>
  <w:num w:numId="12" w16cid:durableId="1944413279">
    <w:abstractNumId w:val="3"/>
    <w:lvlOverride w:ilvl="0">
      <w:startOverride w:val="1"/>
    </w:lvlOverride>
  </w:num>
  <w:num w:numId="13" w16cid:durableId="1921866345">
    <w:abstractNumId w:val="3"/>
    <w:lvlOverride w:ilvl="0">
      <w:startOverride w:val="1"/>
    </w:lvlOverride>
  </w:num>
  <w:num w:numId="14" w16cid:durableId="830680085">
    <w:abstractNumId w:val="1"/>
  </w:num>
  <w:num w:numId="15" w16cid:durableId="1412628744">
    <w:abstractNumId w:val="12"/>
  </w:num>
  <w:num w:numId="16" w16cid:durableId="655187199">
    <w:abstractNumId w:val="10"/>
  </w:num>
  <w:num w:numId="17" w16cid:durableId="1104567785">
    <w:abstractNumId w:val="18"/>
  </w:num>
  <w:num w:numId="18" w16cid:durableId="1708677648">
    <w:abstractNumId w:val="9"/>
  </w:num>
  <w:num w:numId="19" w16cid:durableId="98797800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06"/>
    <w:rsid w:val="0001699C"/>
    <w:rsid w:val="000346A0"/>
    <w:rsid w:val="000415BD"/>
    <w:rsid w:val="00064416"/>
    <w:rsid w:val="000669A0"/>
    <w:rsid w:val="0008398A"/>
    <w:rsid w:val="0008401A"/>
    <w:rsid w:val="0008572F"/>
    <w:rsid w:val="0009003E"/>
    <w:rsid w:val="000F0A3B"/>
    <w:rsid w:val="0012761C"/>
    <w:rsid w:val="001321A9"/>
    <w:rsid w:val="001350A9"/>
    <w:rsid w:val="001547D9"/>
    <w:rsid w:val="00160A3D"/>
    <w:rsid w:val="00164606"/>
    <w:rsid w:val="001721A6"/>
    <w:rsid w:val="0017381A"/>
    <w:rsid w:val="0019653F"/>
    <w:rsid w:val="001A553F"/>
    <w:rsid w:val="001A7AD9"/>
    <w:rsid w:val="001D7052"/>
    <w:rsid w:val="001E5331"/>
    <w:rsid w:val="002004D4"/>
    <w:rsid w:val="00202ABC"/>
    <w:rsid w:val="00204223"/>
    <w:rsid w:val="00235E6B"/>
    <w:rsid w:val="0024362C"/>
    <w:rsid w:val="00245613"/>
    <w:rsid w:val="00260ECA"/>
    <w:rsid w:val="002665AA"/>
    <w:rsid w:val="00282281"/>
    <w:rsid w:val="002935BA"/>
    <w:rsid w:val="002A74CD"/>
    <w:rsid w:val="002B5E8C"/>
    <w:rsid w:val="002B64B9"/>
    <w:rsid w:val="002D3566"/>
    <w:rsid w:val="002D39C5"/>
    <w:rsid w:val="002D5F6B"/>
    <w:rsid w:val="0030576D"/>
    <w:rsid w:val="00311682"/>
    <w:rsid w:val="003172D9"/>
    <w:rsid w:val="00334712"/>
    <w:rsid w:val="003531D9"/>
    <w:rsid w:val="0035358B"/>
    <w:rsid w:val="00370670"/>
    <w:rsid w:val="00385F96"/>
    <w:rsid w:val="003B04DB"/>
    <w:rsid w:val="003B0D13"/>
    <w:rsid w:val="003B32DB"/>
    <w:rsid w:val="003D3CC5"/>
    <w:rsid w:val="004019FE"/>
    <w:rsid w:val="00404B0C"/>
    <w:rsid w:val="0040648E"/>
    <w:rsid w:val="00415DBA"/>
    <w:rsid w:val="00416198"/>
    <w:rsid w:val="00417DEF"/>
    <w:rsid w:val="00420B36"/>
    <w:rsid w:val="00424D8F"/>
    <w:rsid w:val="00441FD8"/>
    <w:rsid w:val="004447CB"/>
    <w:rsid w:val="00450CC9"/>
    <w:rsid w:val="00456CD0"/>
    <w:rsid w:val="00470AC7"/>
    <w:rsid w:val="0048064B"/>
    <w:rsid w:val="00483A08"/>
    <w:rsid w:val="00491805"/>
    <w:rsid w:val="00496589"/>
    <w:rsid w:val="00496FDC"/>
    <w:rsid w:val="004B042D"/>
    <w:rsid w:val="004B39DC"/>
    <w:rsid w:val="004B544B"/>
    <w:rsid w:val="004B61EC"/>
    <w:rsid w:val="004C4817"/>
    <w:rsid w:val="004C563B"/>
    <w:rsid w:val="004F5D1C"/>
    <w:rsid w:val="00512535"/>
    <w:rsid w:val="00547FA5"/>
    <w:rsid w:val="00566EDF"/>
    <w:rsid w:val="00571C7D"/>
    <w:rsid w:val="00591731"/>
    <w:rsid w:val="005B41D9"/>
    <w:rsid w:val="005D5642"/>
    <w:rsid w:val="005D6616"/>
    <w:rsid w:val="005F4A74"/>
    <w:rsid w:val="00604E0C"/>
    <w:rsid w:val="00610C8F"/>
    <w:rsid w:val="00620276"/>
    <w:rsid w:val="006213FF"/>
    <w:rsid w:val="00627BE1"/>
    <w:rsid w:val="00631E9E"/>
    <w:rsid w:val="0063520F"/>
    <w:rsid w:val="006544F4"/>
    <w:rsid w:val="0065533D"/>
    <w:rsid w:val="0068656D"/>
    <w:rsid w:val="00692B00"/>
    <w:rsid w:val="006934CB"/>
    <w:rsid w:val="00694AB5"/>
    <w:rsid w:val="006A188D"/>
    <w:rsid w:val="006A3AFC"/>
    <w:rsid w:val="006B5E72"/>
    <w:rsid w:val="006C123A"/>
    <w:rsid w:val="006F375B"/>
    <w:rsid w:val="006F5F51"/>
    <w:rsid w:val="0073683C"/>
    <w:rsid w:val="007430E4"/>
    <w:rsid w:val="00753771"/>
    <w:rsid w:val="00763C3C"/>
    <w:rsid w:val="00764DE6"/>
    <w:rsid w:val="007843F6"/>
    <w:rsid w:val="00793B6D"/>
    <w:rsid w:val="007A022D"/>
    <w:rsid w:val="007A2866"/>
    <w:rsid w:val="007D119E"/>
    <w:rsid w:val="007D35EA"/>
    <w:rsid w:val="007D3908"/>
    <w:rsid w:val="007E6A70"/>
    <w:rsid w:val="00814D1C"/>
    <w:rsid w:val="0083482F"/>
    <w:rsid w:val="00835DB0"/>
    <w:rsid w:val="00840A0C"/>
    <w:rsid w:val="00856ECC"/>
    <w:rsid w:val="00860BF6"/>
    <w:rsid w:val="0086335A"/>
    <w:rsid w:val="00884CD1"/>
    <w:rsid w:val="00891DAA"/>
    <w:rsid w:val="0089567D"/>
    <w:rsid w:val="00896EBF"/>
    <w:rsid w:val="008B170A"/>
    <w:rsid w:val="008B5942"/>
    <w:rsid w:val="008C0360"/>
    <w:rsid w:val="008D400C"/>
    <w:rsid w:val="008D5A94"/>
    <w:rsid w:val="008E2DFA"/>
    <w:rsid w:val="008F58F4"/>
    <w:rsid w:val="00902B76"/>
    <w:rsid w:val="00904408"/>
    <w:rsid w:val="00906E16"/>
    <w:rsid w:val="00912832"/>
    <w:rsid w:val="00921087"/>
    <w:rsid w:val="00945A48"/>
    <w:rsid w:val="00952664"/>
    <w:rsid w:val="00971679"/>
    <w:rsid w:val="0097283E"/>
    <w:rsid w:val="00991731"/>
    <w:rsid w:val="009D2D24"/>
    <w:rsid w:val="009E47AB"/>
    <w:rsid w:val="009E728E"/>
    <w:rsid w:val="009F1EEE"/>
    <w:rsid w:val="009F540C"/>
    <w:rsid w:val="009F63CA"/>
    <w:rsid w:val="00A01A0E"/>
    <w:rsid w:val="00A03716"/>
    <w:rsid w:val="00A10550"/>
    <w:rsid w:val="00A1762A"/>
    <w:rsid w:val="00A26FDA"/>
    <w:rsid w:val="00A308B0"/>
    <w:rsid w:val="00A4155E"/>
    <w:rsid w:val="00A435D6"/>
    <w:rsid w:val="00A4461C"/>
    <w:rsid w:val="00A45734"/>
    <w:rsid w:val="00A64C43"/>
    <w:rsid w:val="00A8333F"/>
    <w:rsid w:val="00A851BF"/>
    <w:rsid w:val="00A91862"/>
    <w:rsid w:val="00A92D01"/>
    <w:rsid w:val="00AA238B"/>
    <w:rsid w:val="00AA4104"/>
    <w:rsid w:val="00AB4C60"/>
    <w:rsid w:val="00AB750E"/>
    <w:rsid w:val="00AE6869"/>
    <w:rsid w:val="00B205E0"/>
    <w:rsid w:val="00B32F9D"/>
    <w:rsid w:val="00B3610B"/>
    <w:rsid w:val="00B67D20"/>
    <w:rsid w:val="00B87E6A"/>
    <w:rsid w:val="00B937AE"/>
    <w:rsid w:val="00B948FE"/>
    <w:rsid w:val="00BA7CCC"/>
    <w:rsid w:val="00BD042B"/>
    <w:rsid w:val="00C1647C"/>
    <w:rsid w:val="00C17721"/>
    <w:rsid w:val="00C25479"/>
    <w:rsid w:val="00C417F7"/>
    <w:rsid w:val="00C45596"/>
    <w:rsid w:val="00C63863"/>
    <w:rsid w:val="00C862FC"/>
    <w:rsid w:val="00C87FA7"/>
    <w:rsid w:val="00CA4F5D"/>
    <w:rsid w:val="00CA54A7"/>
    <w:rsid w:val="00CB7043"/>
    <w:rsid w:val="00CD2B71"/>
    <w:rsid w:val="00CE1AA7"/>
    <w:rsid w:val="00CF43C3"/>
    <w:rsid w:val="00D03AAC"/>
    <w:rsid w:val="00D46816"/>
    <w:rsid w:val="00D7047F"/>
    <w:rsid w:val="00D8080D"/>
    <w:rsid w:val="00D81843"/>
    <w:rsid w:val="00D91718"/>
    <w:rsid w:val="00D9364C"/>
    <w:rsid w:val="00DA0B3F"/>
    <w:rsid w:val="00DB4631"/>
    <w:rsid w:val="00E108D7"/>
    <w:rsid w:val="00E17579"/>
    <w:rsid w:val="00E25341"/>
    <w:rsid w:val="00E25A81"/>
    <w:rsid w:val="00E30D9D"/>
    <w:rsid w:val="00E44026"/>
    <w:rsid w:val="00E55A61"/>
    <w:rsid w:val="00E66007"/>
    <w:rsid w:val="00E8271E"/>
    <w:rsid w:val="00EA5F91"/>
    <w:rsid w:val="00EC2D4D"/>
    <w:rsid w:val="00EC6817"/>
    <w:rsid w:val="00EE2099"/>
    <w:rsid w:val="00EE7385"/>
    <w:rsid w:val="00F01C2D"/>
    <w:rsid w:val="00F059E7"/>
    <w:rsid w:val="00F1490A"/>
    <w:rsid w:val="00F261EB"/>
    <w:rsid w:val="00F40007"/>
    <w:rsid w:val="00F40160"/>
    <w:rsid w:val="00F444A4"/>
    <w:rsid w:val="00F56D99"/>
    <w:rsid w:val="00F72F50"/>
    <w:rsid w:val="00F80EB3"/>
    <w:rsid w:val="00FA5F61"/>
    <w:rsid w:val="00FA6004"/>
    <w:rsid w:val="00FC2C55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DAFC3"/>
  <w15:chartTrackingRefBased/>
  <w15:docId w15:val="{9DFB4FC3-5F10-40AA-867A-E0B22BFB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1547D9"/>
    <w:rPr>
      <w:rFonts w:asciiTheme="minorHAnsi" w:hAnsiTheme="minorHAnsi"/>
    </w:rPr>
  </w:style>
  <w:style w:type="paragraph" w:styleId="1">
    <w:name w:val="heading 1"/>
    <w:aliases w:val="Заголовок 1 (заголовок раздела)"/>
    <w:basedOn w:val="a8"/>
    <w:next w:val="a9"/>
    <w:link w:val="10"/>
    <w:uiPriority w:val="9"/>
    <w:qFormat/>
    <w:rsid w:val="001A553F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8"/>
    <w:next w:val="a9"/>
    <w:link w:val="20"/>
    <w:uiPriority w:val="9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8"/>
    <w:next w:val="a9"/>
    <w:link w:val="30"/>
    <w:uiPriority w:val="9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a"/>
    <w:link w:val="1"/>
    <w:uiPriority w:val="9"/>
    <w:rsid w:val="001A553F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a"/>
    <w:link w:val="2"/>
    <w:uiPriority w:val="9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a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a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3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d">
    <w:name w:val="Заголовок структурного элемента"/>
    <w:basedOn w:val="1"/>
    <w:next w:val="a9"/>
    <w:link w:val="ae"/>
    <w:qFormat/>
    <w:rsid w:val="00164606"/>
    <w:pPr>
      <w:numPr>
        <w:numId w:val="0"/>
      </w:numPr>
      <w:jc w:val="center"/>
    </w:pPr>
    <w:rPr>
      <w:rFonts w:asciiTheme="minorHAnsi" w:hAnsiTheme="minorHAnsi"/>
    </w:rPr>
  </w:style>
  <w:style w:type="character" w:customStyle="1" w:styleId="50">
    <w:name w:val="Заголовок 5 Знак"/>
    <w:basedOn w:val="aa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a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5">
    <w:name w:val="Список маркированный (тире)"/>
    <w:basedOn w:val="a9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1">
    <w:name w:val="Список нумерованный (абв)"/>
    <w:basedOn w:val="a9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">
    <w:name w:val="Скрытый текст"/>
    <w:basedOn w:val="aa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9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9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0">
    <w:name w:val="Рисунок"/>
    <w:basedOn w:val="a8"/>
    <w:next w:val="a0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8"/>
    <w:next w:val="a9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1">
    <w:name w:val="Основной текст титула"/>
    <w:basedOn w:val="a8"/>
    <w:qFormat/>
    <w:rsid w:val="009D2D24"/>
    <w:pPr>
      <w:suppressAutoHyphens/>
      <w:jc w:val="center"/>
    </w:pPr>
  </w:style>
  <w:style w:type="paragraph" w:customStyle="1" w:styleId="a7">
    <w:name w:val="Название таблицы"/>
    <w:basedOn w:val="a8"/>
    <w:next w:val="a9"/>
    <w:qFormat/>
    <w:rsid w:val="0024362C"/>
    <w:pPr>
      <w:numPr>
        <w:numId w:val="6"/>
      </w:numPr>
      <w:spacing w:before="280" w:after="280"/>
    </w:pPr>
  </w:style>
  <w:style w:type="numbering" w:customStyle="1" w:styleId="a6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2">
    <w:name w:val="Формула"/>
    <w:basedOn w:val="a8"/>
    <w:next w:val="a9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3">
    <w:name w:val="header"/>
    <w:basedOn w:val="a8"/>
    <w:link w:val="af4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8"/>
    <w:next w:val="a8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1">
    <w:name w:val="toc 1"/>
    <w:basedOn w:val="a8"/>
    <w:next w:val="a8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8"/>
    <w:next w:val="a8"/>
    <w:autoRedefine/>
    <w:uiPriority w:val="39"/>
    <w:unhideWhenUsed/>
    <w:rsid w:val="009E47AB"/>
    <w:pPr>
      <w:keepLines/>
      <w:tabs>
        <w:tab w:val="right" w:leader="dot" w:pos="9356"/>
      </w:tabs>
      <w:suppressAutoHyphens/>
      <w:spacing w:line="360" w:lineRule="auto"/>
      <w:ind w:left="680"/>
    </w:pPr>
  </w:style>
  <w:style w:type="character" w:customStyle="1" w:styleId="af5">
    <w:name w:val="Выделение полужирным шрифтом"/>
    <w:basedOn w:val="aa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4">
    <w:name w:val="Пункт (без заголовка)"/>
    <w:basedOn w:val="a9"/>
    <w:qFormat/>
    <w:rsid w:val="0024362C"/>
    <w:pPr>
      <w:numPr>
        <w:ilvl w:val="3"/>
        <w:numId w:val="9"/>
      </w:numPr>
    </w:pPr>
  </w:style>
  <w:style w:type="paragraph" w:styleId="af6">
    <w:name w:val="footer"/>
    <w:basedOn w:val="a8"/>
    <w:link w:val="af7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7">
    <w:name w:val="Нижний колонтитул Знак"/>
    <w:basedOn w:val="aa"/>
    <w:link w:val="af6"/>
    <w:uiPriority w:val="99"/>
    <w:rsid w:val="00FA5F61"/>
    <w:rPr>
      <w:rFonts w:asciiTheme="minorHAnsi" w:hAnsiTheme="minorHAnsi"/>
      <w:sz w:val="26"/>
    </w:rPr>
  </w:style>
  <w:style w:type="numbering" w:customStyle="1" w:styleId="a2">
    <w:name w:val="Нумерация формул"/>
    <w:uiPriority w:val="99"/>
    <w:rsid w:val="00C63863"/>
    <w:pPr>
      <w:numPr>
        <w:numId w:val="7"/>
      </w:numPr>
    </w:pPr>
  </w:style>
  <w:style w:type="table" w:customStyle="1" w:styleId="12">
    <w:name w:val="Таблица 12пт"/>
    <w:basedOn w:val="ab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4">
    <w:name w:val="Верхний колонтитул Знак"/>
    <w:basedOn w:val="aa"/>
    <w:link w:val="af3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b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b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8">
    <w:name w:val="Подпись на титуле"/>
    <w:basedOn w:val="a8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9">
    <w:name w:val="Hyperlink"/>
    <w:basedOn w:val="aa"/>
    <w:uiPriority w:val="99"/>
    <w:unhideWhenUsed/>
    <w:rsid w:val="009F1EEE"/>
    <w:rPr>
      <w:color w:val="auto"/>
      <w:u w:val="none"/>
    </w:rPr>
  </w:style>
  <w:style w:type="paragraph" w:styleId="afa">
    <w:name w:val="caption"/>
    <w:basedOn w:val="a8"/>
    <w:next w:val="a9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b">
    <w:name w:val="Название рисунка (без нумерации)"/>
    <w:basedOn w:val="a8"/>
    <w:next w:val="a9"/>
    <w:qFormat/>
    <w:rsid w:val="0024362C"/>
    <w:pPr>
      <w:keepLines/>
      <w:suppressAutoHyphens/>
      <w:spacing w:before="280" w:after="420"/>
      <w:jc w:val="center"/>
    </w:pPr>
  </w:style>
  <w:style w:type="paragraph" w:customStyle="1" w:styleId="a9">
    <w:name w:val="Основной текст абзаца"/>
    <w:basedOn w:val="a8"/>
    <w:qFormat/>
    <w:rsid w:val="00912832"/>
    <w:pPr>
      <w:spacing w:line="360" w:lineRule="auto"/>
      <w:ind w:firstLine="709"/>
      <w:jc w:val="both"/>
    </w:pPr>
  </w:style>
  <w:style w:type="character" w:styleId="afc">
    <w:name w:val="Placeholder Text"/>
    <w:basedOn w:val="aa"/>
    <w:uiPriority w:val="99"/>
    <w:semiHidden/>
    <w:rsid w:val="0030576D"/>
    <w:rPr>
      <w:color w:val="808080"/>
    </w:rPr>
  </w:style>
  <w:style w:type="table" w:styleId="afd">
    <w:name w:val="Table Grid"/>
    <w:basedOn w:val="ab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Заголовок структурного элемента Знак"/>
    <w:basedOn w:val="aa"/>
    <w:link w:val="ad"/>
    <w:rsid w:val="00164606"/>
    <w:rPr>
      <w:rFonts w:asciiTheme="minorHAnsi" w:eastAsiaTheme="majorEastAsia" w:hAnsiTheme="minorHAnsi" w:cstheme="majorBidi"/>
      <w:b/>
      <w:caps/>
      <w:sz w:val="32"/>
      <w:szCs w:val="32"/>
    </w:rPr>
  </w:style>
  <w:style w:type="character" w:customStyle="1" w:styleId="Symbol">
    <w:name w:val="Греческие буквы (Symbol)"/>
    <w:basedOn w:val="aa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e">
    <w:name w:val="Без проверки орфографии"/>
    <w:basedOn w:val="aa"/>
    <w:uiPriority w:val="1"/>
    <w:qFormat/>
    <w:rsid w:val="00AB4C60"/>
    <w:rPr>
      <w:noProof/>
      <w:lang w:val="ru-RU"/>
    </w:rPr>
  </w:style>
  <w:style w:type="character" w:styleId="aff">
    <w:name w:val="annotation reference"/>
    <w:basedOn w:val="aa"/>
    <w:uiPriority w:val="99"/>
    <w:semiHidden/>
    <w:unhideWhenUsed/>
    <w:rsid w:val="00F72F50"/>
    <w:rPr>
      <w:sz w:val="16"/>
      <w:szCs w:val="16"/>
    </w:rPr>
  </w:style>
  <w:style w:type="paragraph" w:styleId="aff0">
    <w:name w:val="annotation text"/>
    <w:basedOn w:val="a8"/>
    <w:link w:val="aff1"/>
    <w:uiPriority w:val="99"/>
    <w:semiHidden/>
    <w:unhideWhenUsed/>
    <w:rsid w:val="00F72F50"/>
    <w:rPr>
      <w:sz w:val="20"/>
      <w:szCs w:val="20"/>
    </w:rPr>
  </w:style>
  <w:style w:type="character" w:customStyle="1" w:styleId="aff1">
    <w:name w:val="Текст примечания Знак"/>
    <w:basedOn w:val="aa"/>
    <w:link w:val="aff0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72F50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4">
    <w:name w:val="Balloon Text"/>
    <w:basedOn w:val="a8"/>
    <w:link w:val="aff5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a"/>
    <w:link w:val="aff4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6">
    <w:name w:val="Заголовок содержания"/>
    <w:basedOn w:val="ad"/>
    <w:next w:val="a8"/>
    <w:qFormat/>
    <w:rsid w:val="007D119E"/>
    <w:pPr>
      <w:outlineLvl w:val="9"/>
    </w:pPr>
    <w:rPr>
      <w:noProof/>
      <w:lang w:val="en-US"/>
    </w:rPr>
  </w:style>
  <w:style w:type="paragraph" w:styleId="aff7">
    <w:name w:val="Normal (Web)"/>
    <w:basedOn w:val="a8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Strong"/>
    <w:basedOn w:val="aa"/>
    <w:uiPriority w:val="22"/>
    <w:qFormat/>
    <w:rsid w:val="0008401A"/>
    <w:rPr>
      <w:b/>
      <w:bCs/>
    </w:rPr>
  </w:style>
  <w:style w:type="character" w:styleId="aff9">
    <w:name w:val="Emphasis"/>
    <w:basedOn w:val="aa"/>
    <w:uiPriority w:val="20"/>
    <w:qFormat/>
    <w:rsid w:val="008B5942"/>
    <w:rPr>
      <w:i/>
      <w:iCs/>
    </w:rPr>
  </w:style>
  <w:style w:type="paragraph" w:styleId="affa">
    <w:name w:val="Body Text"/>
    <w:basedOn w:val="a8"/>
    <w:link w:val="affb"/>
    <w:uiPriority w:val="1"/>
    <w:unhideWhenUsed/>
    <w:qFormat/>
    <w:rsid w:val="00A4461C"/>
    <w:pPr>
      <w:spacing w:after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b">
    <w:name w:val="Основной текст Знак"/>
    <w:basedOn w:val="aa"/>
    <w:link w:val="affa"/>
    <w:uiPriority w:val="1"/>
    <w:rsid w:val="00A446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c">
    <w:name w:val="Body Text Indent"/>
    <w:basedOn w:val="a8"/>
    <w:link w:val="affd"/>
    <w:unhideWhenUsed/>
    <w:rsid w:val="00441FD8"/>
    <w:pPr>
      <w:spacing w:after="120" w:line="259" w:lineRule="auto"/>
      <w:ind w:left="283"/>
    </w:pPr>
    <w:rPr>
      <w:sz w:val="22"/>
      <w:szCs w:val="22"/>
    </w:rPr>
  </w:style>
  <w:style w:type="character" w:customStyle="1" w:styleId="affd">
    <w:name w:val="Основной текст с отступом Знак"/>
    <w:basedOn w:val="aa"/>
    <w:link w:val="affc"/>
    <w:rsid w:val="00441FD8"/>
    <w:rPr>
      <w:rFonts w:asciiTheme="minorHAnsi" w:hAnsiTheme="minorHAnsi"/>
      <w:sz w:val="22"/>
      <w:szCs w:val="22"/>
    </w:rPr>
  </w:style>
  <w:style w:type="paragraph" w:styleId="affe">
    <w:name w:val="List Paragraph"/>
    <w:basedOn w:val="a8"/>
    <w:uiPriority w:val="1"/>
    <w:qFormat/>
    <w:rsid w:val="00483A08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TML">
    <w:name w:val="HTML Code"/>
    <w:basedOn w:val="aa"/>
    <w:uiPriority w:val="99"/>
    <w:semiHidden/>
    <w:unhideWhenUsed/>
    <w:rsid w:val="00353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on\OneDrive\&#1044;&#1086;&#1082;&#1091;&#1084;&#1077;&#1085;&#1090;&#1099;\&#1053;&#1072;&#1089;&#1090;&#1088;&#1072;&#1080;&#1074;&#1072;&#1077;&#1084;&#1099;&#1077;%20&#1096;&#1072;&#1073;&#1083;&#1086;&#1085;&#1099;%20Office\&#1048;&#1076;&#1077;&#1072;&#1083;&#1100;&#1085;&#1099;&#1081;%20&#1096;&#1072;&#1073;&#1083;&#1086;&#1085;%20&#1086;&#1090;&#1095;&#1077;&#1090;&#1072;%20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customXml/itemProps4.xml><?xml version="1.0" encoding="utf-8"?>
<ds:datastoreItem xmlns:ds="http://schemas.openxmlformats.org/officeDocument/2006/customXml" ds:itemID="{8B5C55AB-9F6B-4073-BCB7-D328894D2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Идеальный шаблон отчета 2024.dotx</Template>
  <TotalTime>445</TotalTime>
  <Pages>19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Anatoly Voronov</cp:lastModifiedBy>
  <cp:revision>39</cp:revision>
  <cp:lastPrinted>2024-09-26T06:05:00Z</cp:lastPrinted>
  <dcterms:created xsi:type="dcterms:W3CDTF">2024-10-29T15:13:00Z</dcterms:created>
  <dcterms:modified xsi:type="dcterms:W3CDTF">2025-03-02T16:00:00Z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