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86" w:rsidRPr="000154B9" w:rsidRDefault="00CD4E86" w:rsidP="00224615">
      <w:pPr>
        <w:spacing w:line="216" w:lineRule="auto"/>
        <w:ind w:left="-567" w:firstLine="141"/>
        <w:jc w:val="center"/>
        <w:rPr>
          <w:rFonts w:ascii="Times New Roman" w:hAnsi="Times New Roman" w:cs="Times New Roman"/>
          <w:sz w:val="28"/>
          <w:szCs w:val="28"/>
        </w:rPr>
      </w:pPr>
      <w:r w:rsidRPr="000154B9">
        <w:rPr>
          <w:rFonts w:ascii="Times New Roman" w:hAnsi="Times New Roman" w:cs="Times New Roman"/>
          <w:sz w:val="28"/>
          <w:szCs w:val="28"/>
        </w:rPr>
        <w:t>Южный Федеральный Округ</w:t>
      </w:r>
    </w:p>
    <w:p w:rsidR="000154B9" w:rsidRPr="000154B9" w:rsidRDefault="000154B9" w:rsidP="00224615">
      <w:pPr>
        <w:spacing w:line="216" w:lineRule="auto"/>
        <w:ind w:left="-567" w:firstLine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4B9">
        <w:rPr>
          <w:rFonts w:ascii="Times New Roman" w:hAnsi="Times New Roman" w:cs="Times New Roman"/>
          <w:b/>
          <w:sz w:val="24"/>
          <w:szCs w:val="24"/>
        </w:rPr>
        <w:t>Историческая периодизация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4B9">
        <w:rPr>
          <w:rFonts w:ascii="Times New Roman" w:hAnsi="Times New Roman" w:cs="Times New Roman"/>
          <w:sz w:val="24"/>
          <w:szCs w:val="24"/>
        </w:rPr>
        <w:t>Палеокавказская</w:t>
      </w:r>
      <w:proofErr w:type="spellEnd"/>
      <w:r w:rsidRPr="000154B9">
        <w:rPr>
          <w:rFonts w:ascii="Times New Roman" w:hAnsi="Times New Roman" w:cs="Times New Roman"/>
          <w:sz w:val="24"/>
          <w:szCs w:val="24"/>
        </w:rPr>
        <w:t xml:space="preserve"> общность (500 тыс. лет до н.э. —III тыс. до н.э.).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Взаимодействие кавказских народов с кочевниками Евразии (IV—III тыс. до н.э. — конец I тыс. до н.э.).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Народы Черноморско-Каспийского региона в полосе древних цивилизаций и государств (IX в. до н.э. - IV в. н.э.).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Взаимодействие государственных образований горских, кочевых народ</w:t>
      </w:r>
      <w:r w:rsidRPr="000154B9">
        <w:rPr>
          <w:rFonts w:ascii="Times New Roman" w:hAnsi="Times New Roman" w:cs="Times New Roman"/>
          <w:sz w:val="24"/>
          <w:szCs w:val="24"/>
        </w:rPr>
        <w:t>ов и восточных славян (V—XII вв.).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Этнокультурное и политическое развитие в составе или под влиянием Золотой Орды.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Формирова</w:t>
      </w:r>
      <w:r w:rsidRPr="000154B9">
        <w:rPr>
          <w:rFonts w:ascii="Times New Roman" w:hAnsi="Times New Roman" w:cs="Times New Roman"/>
          <w:sz w:val="24"/>
          <w:szCs w:val="24"/>
        </w:rPr>
        <w:t>ние кавказской горской и русской цивилизаций в ходе совместной борьбы с натис</w:t>
      </w:r>
      <w:r w:rsidR="001A59C9">
        <w:rPr>
          <w:rFonts w:ascii="Times New Roman" w:hAnsi="Times New Roman" w:cs="Times New Roman"/>
          <w:sz w:val="24"/>
          <w:szCs w:val="24"/>
        </w:rPr>
        <w:t>ком великих восточных империй (</w:t>
      </w:r>
      <w:r w:rsidRPr="000154B9">
        <w:rPr>
          <w:rFonts w:ascii="Times New Roman" w:hAnsi="Times New Roman" w:cs="Times New Roman"/>
          <w:sz w:val="24"/>
          <w:szCs w:val="24"/>
        </w:rPr>
        <w:t>XVI-XVII вв.).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Присоединение Азово-Черноморско-Каспийского региона к России в бор</w:t>
      </w:r>
      <w:r w:rsidRPr="000154B9">
        <w:rPr>
          <w:rFonts w:ascii="Times New Roman" w:hAnsi="Times New Roman" w:cs="Times New Roman"/>
          <w:sz w:val="24"/>
          <w:szCs w:val="24"/>
        </w:rPr>
        <w:t>ьбе с империями Запада и Востока (XVIII-XIX вв.).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Формирование Юго-Востока России в ходе модернизации и социокультурного синтеза (60-е гг. XIX в. - начало XX в.)</w:t>
      </w:r>
    </w:p>
    <w:p w:rsidR="00000000" w:rsidRPr="000154B9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Формирование социально-экономическо</w:t>
      </w:r>
      <w:r w:rsidR="001A59C9">
        <w:rPr>
          <w:rFonts w:ascii="Times New Roman" w:hAnsi="Times New Roman" w:cs="Times New Roman"/>
          <w:sz w:val="24"/>
          <w:szCs w:val="24"/>
        </w:rPr>
        <w:t xml:space="preserve">го и </w:t>
      </w:r>
      <w:proofErr w:type="spellStart"/>
      <w:r w:rsidR="001A59C9">
        <w:rPr>
          <w:rFonts w:ascii="Times New Roman" w:hAnsi="Times New Roman" w:cs="Times New Roman"/>
          <w:sz w:val="24"/>
          <w:szCs w:val="24"/>
        </w:rPr>
        <w:t>историкокультурного</w:t>
      </w:r>
      <w:proofErr w:type="spellEnd"/>
      <w:r w:rsidR="001A59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59C9">
        <w:rPr>
          <w:rFonts w:ascii="Times New Roman" w:hAnsi="Times New Roman" w:cs="Times New Roman"/>
          <w:sz w:val="24"/>
          <w:szCs w:val="24"/>
        </w:rPr>
        <w:t>Северо-</w:t>
      </w:r>
      <w:r w:rsidRPr="000154B9">
        <w:rPr>
          <w:rFonts w:ascii="Times New Roman" w:hAnsi="Times New Roman" w:cs="Times New Roman"/>
          <w:sz w:val="24"/>
          <w:szCs w:val="24"/>
        </w:rPr>
        <w:t>Кавказского</w:t>
      </w:r>
      <w:proofErr w:type="gramEnd"/>
      <w:r w:rsidRPr="000154B9">
        <w:rPr>
          <w:rFonts w:ascii="Times New Roman" w:hAnsi="Times New Roman" w:cs="Times New Roman"/>
          <w:sz w:val="24"/>
          <w:szCs w:val="24"/>
        </w:rPr>
        <w:t xml:space="preserve"> региона (20-80-е гг. XX в.).</w:t>
      </w:r>
    </w:p>
    <w:p w:rsidR="00000000" w:rsidRDefault="00B565E8" w:rsidP="00224615">
      <w:pPr>
        <w:numPr>
          <w:ilvl w:val="0"/>
          <w:numId w:val="1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Становление Юга России как целостного регион</w:t>
      </w:r>
      <w:r w:rsidRPr="000154B9">
        <w:rPr>
          <w:rFonts w:ascii="Times New Roman" w:hAnsi="Times New Roman" w:cs="Times New Roman"/>
          <w:sz w:val="24"/>
          <w:szCs w:val="24"/>
        </w:rPr>
        <w:t>а.</w:t>
      </w:r>
    </w:p>
    <w:p w:rsidR="000154B9" w:rsidRDefault="000154B9" w:rsidP="00224615">
      <w:pPr>
        <w:spacing w:line="216" w:lineRule="auto"/>
        <w:ind w:left="-567" w:firstLine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4B9">
        <w:rPr>
          <w:rFonts w:ascii="Times New Roman" w:hAnsi="Times New Roman" w:cs="Times New Roman"/>
          <w:b/>
          <w:sz w:val="24"/>
          <w:szCs w:val="24"/>
        </w:rPr>
        <w:t>Этносы</w:t>
      </w:r>
    </w:p>
    <w:p w:rsidR="000154B9" w:rsidRDefault="000154B9" w:rsidP="00224615">
      <w:p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Из ни</w:t>
      </w:r>
      <w:r>
        <w:rPr>
          <w:rFonts w:ascii="Times New Roman" w:hAnsi="Times New Roman" w:cs="Times New Roman"/>
          <w:sz w:val="24"/>
          <w:szCs w:val="24"/>
        </w:rPr>
        <w:t xml:space="preserve">х 83, 75 % составляют русские, 3,19 % армяне, </w:t>
      </w:r>
      <w:r w:rsidR="00224615">
        <w:rPr>
          <w:rFonts w:ascii="Times New Roman" w:hAnsi="Times New Roman" w:cs="Times New Roman"/>
          <w:sz w:val="24"/>
          <w:szCs w:val="24"/>
        </w:rPr>
        <w:t xml:space="preserve">1,54 % украинцы, </w:t>
      </w:r>
      <w:r w:rsidR="001A59C9">
        <w:rPr>
          <w:rFonts w:ascii="Times New Roman" w:hAnsi="Times New Roman" w:cs="Times New Roman"/>
          <w:sz w:val="24"/>
          <w:szCs w:val="24"/>
        </w:rPr>
        <w:t xml:space="preserve">1,48 % казахи, </w:t>
      </w:r>
      <w:r w:rsidRPr="000154B9">
        <w:rPr>
          <w:rFonts w:ascii="Times New Roman" w:hAnsi="Times New Roman" w:cs="Times New Roman"/>
          <w:sz w:val="24"/>
          <w:szCs w:val="24"/>
        </w:rPr>
        <w:t>1,24% калмыки, другие народы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54B9" w:rsidRDefault="000154B9" w:rsidP="00224615">
      <w:pPr>
        <w:spacing w:line="216" w:lineRule="auto"/>
        <w:ind w:left="-567" w:firstLine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4B9">
        <w:rPr>
          <w:rFonts w:ascii="Times New Roman" w:hAnsi="Times New Roman" w:cs="Times New Roman"/>
          <w:b/>
          <w:sz w:val="24"/>
          <w:szCs w:val="24"/>
        </w:rPr>
        <w:t>Ресурсы</w:t>
      </w:r>
    </w:p>
    <w:p w:rsidR="000154B9" w:rsidRPr="000154B9" w:rsidRDefault="000154B9" w:rsidP="00224615">
      <w:p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 xml:space="preserve">Регион выгодно отличается разнообразием и богатством топливно-энергетических и сырьевых ресурсов. На территории округа имеются большие запасы природного газа и углей, которые преимущественно сосредоточены в восточных районах Донбасса и в Ростовской губернии. В ЮФО расположены значительные запасы сырья для производства строительных материалов, а именно – кварцевые песчаники, мел, цементные мергели, граниты, огнеупорные глины и мрамор. Помимо этого, регион считается крупным </w:t>
      </w:r>
      <w:proofErr w:type="spellStart"/>
      <w:r w:rsidRPr="000154B9">
        <w:rPr>
          <w:rFonts w:ascii="Times New Roman" w:hAnsi="Times New Roman" w:cs="Times New Roman"/>
          <w:sz w:val="24"/>
          <w:szCs w:val="24"/>
        </w:rPr>
        <w:t>рыбохозяйственным</w:t>
      </w:r>
      <w:proofErr w:type="spellEnd"/>
      <w:r w:rsidRPr="000154B9">
        <w:rPr>
          <w:rFonts w:ascii="Times New Roman" w:hAnsi="Times New Roman" w:cs="Times New Roman"/>
          <w:sz w:val="24"/>
          <w:szCs w:val="24"/>
        </w:rPr>
        <w:t xml:space="preserve"> комплексом. Также в силу благоприятных климатических и природных условий округ априори в состоянии создать базу для активного развития растениеводства и животноводства.</w:t>
      </w:r>
    </w:p>
    <w:p w:rsidR="000154B9" w:rsidRDefault="000154B9" w:rsidP="00224615">
      <w:p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Одной из главных перспектив развития региона – топливно-энергетические ресурсы ЮФО.</w:t>
      </w:r>
    </w:p>
    <w:p w:rsidR="00000000" w:rsidRPr="000154B9" w:rsidRDefault="00B565E8" w:rsidP="00224615">
      <w:pPr>
        <w:numPr>
          <w:ilvl w:val="0"/>
          <w:numId w:val="2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Южный федеральный округ является одни</w:t>
      </w:r>
      <w:r w:rsidRPr="000154B9">
        <w:rPr>
          <w:rFonts w:ascii="Times New Roman" w:hAnsi="Times New Roman" w:cs="Times New Roman"/>
          <w:sz w:val="24"/>
          <w:szCs w:val="24"/>
        </w:rPr>
        <w:t>м из важнейших поставщиков сельскохозяйственной продукции (зерно). Главная зерновая культура – пшеница, выращиваемая на просторах Ставропольского края. Кроме этого, широко распространено выращивание кукурузы и риса. На территории региона выращиваются техни</w:t>
      </w:r>
      <w:r w:rsidRPr="000154B9">
        <w:rPr>
          <w:rFonts w:ascii="Times New Roman" w:hAnsi="Times New Roman" w:cs="Times New Roman"/>
          <w:sz w:val="24"/>
          <w:szCs w:val="24"/>
        </w:rPr>
        <w:t>ческие культуры: сахарной свёклы, горчицы, подсолнечника, табака. Все виноградники России расположены именно в ЮФО, а плодово-ягодных насаждений региона – свыше 30% от российских объемов.</w:t>
      </w:r>
    </w:p>
    <w:p w:rsidR="00000000" w:rsidRPr="000154B9" w:rsidRDefault="00B565E8" w:rsidP="00224615">
      <w:pPr>
        <w:numPr>
          <w:ilvl w:val="0"/>
          <w:numId w:val="2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 xml:space="preserve">В </w:t>
      </w:r>
      <w:r w:rsidRPr="000154B9">
        <w:rPr>
          <w:rFonts w:ascii="Times New Roman" w:hAnsi="Times New Roman" w:cs="Times New Roman"/>
          <w:sz w:val="24"/>
          <w:szCs w:val="24"/>
        </w:rPr>
        <w:t xml:space="preserve">регионе успешно работают предприятия пищевой промышленности: мясная и рыбная, сахарная и </w:t>
      </w:r>
      <w:proofErr w:type="spellStart"/>
      <w:r w:rsidRPr="000154B9">
        <w:rPr>
          <w:rFonts w:ascii="Times New Roman" w:hAnsi="Times New Roman" w:cs="Times New Roman"/>
          <w:sz w:val="24"/>
          <w:szCs w:val="24"/>
        </w:rPr>
        <w:t>маслобойножировая</w:t>
      </w:r>
      <w:proofErr w:type="spellEnd"/>
      <w:r w:rsidRPr="00015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4B9">
        <w:rPr>
          <w:rFonts w:ascii="Times New Roman" w:hAnsi="Times New Roman" w:cs="Times New Roman"/>
          <w:sz w:val="24"/>
          <w:szCs w:val="24"/>
        </w:rPr>
        <w:t>мукомольнокрупяная</w:t>
      </w:r>
      <w:proofErr w:type="spellEnd"/>
      <w:r w:rsidRPr="000154B9">
        <w:rPr>
          <w:rFonts w:ascii="Times New Roman" w:hAnsi="Times New Roman" w:cs="Times New Roman"/>
          <w:sz w:val="24"/>
          <w:szCs w:val="24"/>
        </w:rPr>
        <w:t xml:space="preserve"> и плодоовощеконсервная и другие.</w:t>
      </w:r>
    </w:p>
    <w:p w:rsidR="00000000" w:rsidRPr="000154B9" w:rsidRDefault="00B565E8" w:rsidP="00224615">
      <w:pPr>
        <w:numPr>
          <w:ilvl w:val="0"/>
          <w:numId w:val="2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>Широко развита легкая промышле</w:t>
      </w:r>
      <w:r w:rsidRPr="000154B9">
        <w:rPr>
          <w:rFonts w:ascii="Times New Roman" w:hAnsi="Times New Roman" w:cs="Times New Roman"/>
          <w:sz w:val="24"/>
          <w:szCs w:val="24"/>
        </w:rPr>
        <w:t>нность, представленная швейными, трикотажными и текстильными фабриками.</w:t>
      </w:r>
    </w:p>
    <w:p w:rsidR="00000000" w:rsidRPr="000154B9" w:rsidRDefault="00B565E8" w:rsidP="00224615">
      <w:pPr>
        <w:numPr>
          <w:ilvl w:val="0"/>
          <w:numId w:val="2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lastRenderedPageBreak/>
        <w:t xml:space="preserve">В ЮФО работают предприятия сельскохозяйственного, строительного, железнодорожного машиностроения. </w:t>
      </w:r>
      <w:r w:rsidRPr="000154B9">
        <w:rPr>
          <w:rFonts w:ascii="Times New Roman" w:hAnsi="Times New Roman" w:cs="Times New Roman"/>
          <w:sz w:val="24"/>
          <w:szCs w:val="24"/>
        </w:rPr>
        <w:t>Имеется авиа- и судостроение, автомобильная промышленность, станкостроение и производство электроники. В основном предприятия машиностроения сосредоточены в Краснодаре, Ростове, Астрахани и Волгограде.</w:t>
      </w:r>
    </w:p>
    <w:p w:rsidR="00000000" w:rsidRDefault="00B565E8" w:rsidP="00224615">
      <w:pPr>
        <w:numPr>
          <w:ilvl w:val="0"/>
          <w:numId w:val="2"/>
        </w:numPr>
        <w:spacing w:line="216" w:lineRule="auto"/>
        <w:ind w:left="-567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0154B9">
        <w:rPr>
          <w:rFonts w:ascii="Times New Roman" w:hAnsi="Times New Roman" w:cs="Times New Roman"/>
          <w:sz w:val="24"/>
          <w:szCs w:val="24"/>
        </w:rPr>
        <w:t xml:space="preserve">На промышленных предприятиях ЮФО также выпускается продукция оборонно-промышленного комплекса. ОПК Южного федерального округа составляют около 90 предприятий, на которых выпускаются самолеты-амфибии и базовые вертолеты для армии, ремонтируются </w:t>
      </w:r>
      <w:r w:rsidRPr="000154B9">
        <w:rPr>
          <w:rFonts w:ascii="Times New Roman" w:hAnsi="Times New Roman" w:cs="Times New Roman"/>
          <w:sz w:val="24"/>
          <w:szCs w:val="24"/>
        </w:rPr>
        <w:t>самолеты различных типов и бронетехника.</w:t>
      </w:r>
    </w:p>
    <w:p w:rsidR="00224615" w:rsidRDefault="00224615" w:rsidP="00224615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224615">
        <w:rPr>
          <w:rFonts w:ascii="Times New Roman" w:hAnsi="Times New Roman" w:cs="Times New Roman"/>
          <w:b/>
          <w:sz w:val="24"/>
          <w:szCs w:val="24"/>
        </w:rPr>
        <w:t xml:space="preserve">Субъекты: </w:t>
      </w:r>
      <w:r>
        <w:rPr>
          <w:rFonts w:ascii="Times New Roman" w:hAnsi="Times New Roman" w:cs="Times New Roman"/>
          <w:sz w:val="24"/>
          <w:szCs w:val="24"/>
        </w:rPr>
        <w:t xml:space="preserve">Ростовская обл., Краснодарский Край,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Калмыкия,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59C9">
        <w:rPr>
          <w:rFonts w:ascii="Times New Roman" w:hAnsi="Times New Roman" w:cs="Times New Roman"/>
          <w:sz w:val="24"/>
          <w:szCs w:val="24"/>
        </w:rPr>
        <w:t xml:space="preserve">Адыгея, Астраханская обл., Волгоградская обл., </w:t>
      </w:r>
      <w:proofErr w:type="spellStart"/>
      <w:r w:rsidR="001A59C9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="001A59C9">
        <w:rPr>
          <w:rFonts w:ascii="Times New Roman" w:hAnsi="Times New Roman" w:cs="Times New Roman"/>
          <w:sz w:val="24"/>
          <w:szCs w:val="24"/>
        </w:rPr>
        <w:t>. Крым, Севастополь</w:t>
      </w:r>
    </w:p>
    <w:p w:rsidR="001A59C9" w:rsidRDefault="001A59C9" w:rsidP="00224615">
      <w:pPr>
        <w:spacing w:line="216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Природные символы</w:t>
      </w:r>
    </w:p>
    <w:p w:rsidR="00000000" w:rsidRPr="001A59C9" w:rsidRDefault="00B565E8" w:rsidP="001A59C9">
      <w:pPr>
        <w:numPr>
          <w:ilvl w:val="0"/>
          <w:numId w:val="3"/>
        </w:numPr>
        <w:tabs>
          <w:tab w:val="clear" w:pos="720"/>
          <w:tab w:val="num" w:pos="360"/>
        </w:tabs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 xml:space="preserve">16 водопадов ручья </w:t>
      </w:r>
      <w:proofErr w:type="spellStart"/>
      <w:r w:rsidRPr="001A59C9">
        <w:rPr>
          <w:rFonts w:ascii="Times New Roman" w:hAnsi="Times New Roman" w:cs="Times New Roman"/>
          <w:sz w:val="24"/>
          <w:szCs w:val="24"/>
        </w:rPr>
        <w:t>Руфабго</w:t>
      </w:r>
      <w:proofErr w:type="spellEnd"/>
      <w:r w:rsidRPr="001A59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9C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A59C9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proofErr w:type="gramEnd"/>
      <w:r w:rsidRPr="001A59C9">
        <w:rPr>
          <w:rFonts w:ascii="Times New Roman" w:hAnsi="Times New Roman" w:cs="Times New Roman"/>
          <w:sz w:val="24"/>
          <w:szCs w:val="24"/>
        </w:rPr>
        <w:t>. Адыгея)</w:t>
      </w:r>
    </w:p>
    <w:p w:rsidR="00000000" w:rsidRPr="001A59C9" w:rsidRDefault="00B565E8" w:rsidP="001A59C9">
      <w:pPr>
        <w:numPr>
          <w:ilvl w:val="0"/>
          <w:numId w:val="3"/>
        </w:numPr>
        <w:tabs>
          <w:tab w:val="clear" w:pos="720"/>
          <w:tab w:val="num" w:pos="360"/>
        </w:tabs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Дельта Волги (Астраханская обл.)</w:t>
      </w:r>
    </w:p>
    <w:p w:rsidR="00000000" w:rsidRPr="001A59C9" w:rsidRDefault="00B565E8" w:rsidP="001A59C9">
      <w:pPr>
        <w:numPr>
          <w:ilvl w:val="0"/>
          <w:numId w:val="3"/>
        </w:numPr>
        <w:tabs>
          <w:tab w:val="clear" w:pos="720"/>
          <w:tab w:val="num" w:pos="360"/>
        </w:tabs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Солёное озеро Эльтон (Волгоградская обл.)</w:t>
      </w:r>
    </w:p>
    <w:p w:rsidR="00000000" w:rsidRPr="001A59C9" w:rsidRDefault="00B565E8" w:rsidP="001A59C9">
      <w:pPr>
        <w:numPr>
          <w:ilvl w:val="0"/>
          <w:numId w:val="3"/>
        </w:numPr>
        <w:tabs>
          <w:tab w:val="clear" w:pos="720"/>
          <w:tab w:val="num" w:pos="360"/>
        </w:tabs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9C9">
        <w:rPr>
          <w:rFonts w:ascii="Times New Roman" w:hAnsi="Times New Roman" w:cs="Times New Roman"/>
          <w:sz w:val="24"/>
          <w:szCs w:val="24"/>
        </w:rPr>
        <w:t>Кумо-Манычская</w:t>
      </w:r>
      <w:proofErr w:type="spellEnd"/>
      <w:r w:rsidRPr="001A59C9">
        <w:rPr>
          <w:rFonts w:ascii="Times New Roman" w:hAnsi="Times New Roman" w:cs="Times New Roman"/>
          <w:sz w:val="24"/>
          <w:szCs w:val="24"/>
        </w:rPr>
        <w:t xml:space="preserve"> впадина и озеро </w:t>
      </w:r>
      <w:proofErr w:type="spellStart"/>
      <w:r w:rsidRPr="001A59C9">
        <w:rPr>
          <w:rFonts w:ascii="Times New Roman" w:hAnsi="Times New Roman" w:cs="Times New Roman"/>
          <w:sz w:val="24"/>
          <w:szCs w:val="24"/>
        </w:rPr>
        <w:t>Маныч-Гудило</w:t>
      </w:r>
      <w:proofErr w:type="spellEnd"/>
      <w:r w:rsidRPr="001A59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59C9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1A59C9">
        <w:rPr>
          <w:rFonts w:ascii="Times New Roman" w:hAnsi="Times New Roman" w:cs="Times New Roman"/>
          <w:sz w:val="24"/>
          <w:szCs w:val="24"/>
        </w:rPr>
        <w:t>. Калмыкия)</w:t>
      </w:r>
    </w:p>
    <w:p w:rsidR="00000000" w:rsidRPr="001A59C9" w:rsidRDefault="00B565E8" w:rsidP="001A59C9">
      <w:pPr>
        <w:numPr>
          <w:ilvl w:val="0"/>
          <w:numId w:val="3"/>
        </w:numPr>
        <w:tabs>
          <w:tab w:val="clear" w:pos="720"/>
          <w:tab w:val="num" w:pos="360"/>
        </w:tabs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Крымские горы, вершина Ай-Петри (</w:t>
      </w:r>
      <w:proofErr w:type="spellStart"/>
      <w:r w:rsidRPr="001A59C9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1A59C9">
        <w:rPr>
          <w:rFonts w:ascii="Times New Roman" w:hAnsi="Times New Roman" w:cs="Times New Roman"/>
          <w:sz w:val="24"/>
          <w:szCs w:val="24"/>
        </w:rPr>
        <w:t>. Крым)</w:t>
      </w:r>
    </w:p>
    <w:p w:rsidR="001A59C9" w:rsidRPr="001A59C9" w:rsidRDefault="00B565E8" w:rsidP="001A59C9">
      <w:pPr>
        <w:numPr>
          <w:ilvl w:val="0"/>
          <w:numId w:val="3"/>
        </w:numPr>
        <w:tabs>
          <w:tab w:val="clear" w:pos="720"/>
          <w:tab w:val="num" w:pos="360"/>
        </w:tabs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р. Дон</w:t>
      </w:r>
    </w:p>
    <w:p w:rsidR="001A59C9" w:rsidRDefault="001A59C9" w:rsidP="00224615">
      <w:pPr>
        <w:spacing w:line="216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Культурные символы</w:t>
      </w:r>
    </w:p>
    <w:p w:rsidR="00000000" w:rsidRPr="001A59C9" w:rsidRDefault="00B565E8" w:rsidP="001A59C9">
      <w:pPr>
        <w:numPr>
          <w:ilvl w:val="0"/>
          <w:numId w:val="4"/>
        </w:numPr>
        <w:tabs>
          <w:tab w:val="clear" w:pos="720"/>
          <w:tab w:val="num" w:pos="360"/>
        </w:tabs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Астраханский кремль и Успенский собор (Астраханская обл.)</w:t>
      </w:r>
    </w:p>
    <w:p w:rsidR="00000000" w:rsidRPr="001A59C9" w:rsidRDefault="00B565E8" w:rsidP="001A59C9">
      <w:pPr>
        <w:numPr>
          <w:ilvl w:val="0"/>
          <w:numId w:val="4"/>
        </w:numPr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Мамаев курган и скульптура «Родина-мать зовёт!» (г. Волгоград)</w:t>
      </w:r>
    </w:p>
    <w:p w:rsidR="00000000" w:rsidRPr="001A59C9" w:rsidRDefault="00B565E8" w:rsidP="001A59C9">
      <w:pPr>
        <w:numPr>
          <w:ilvl w:val="0"/>
          <w:numId w:val="4"/>
        </w:numPr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Золотая обитель Будды Шакьямуни (</w:t>
      </w:r>
      <w:proofErr w:type="spellStart"/>
      <w:r w:rsidRPr="001A59C9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1A59C9">
        <w:rPr>
          <w:rFonts w:ascii="Times New Roman" w:hAnsi="Times New Roman" w:cs="Times New Roman"/>
          <w:sz w:val="24"/>
          <w:szCs w:val="24"/>
        </w:rPr>
        <w:t>. Калмыкия)</w:t>
      </w:r>
    </w:p>
    <w:p w:rsidR="00000000" w:rsidRPr="001A59C9" w:rsidRDefault="00B565E8" w:rsidP="001A59C9">
      <w:pPr>
        <w:numPr>
          <w:ilvl w:val="0"/>
          <w:numId w:val="4"/>
        </w:numPr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Владимирский собор и Морской вокзал (г. Сочи)</w:t>
      </w:r>
    </w:p>
    <w:p w:rsidR="00000000" w:rsidRPr="001A59C9" w:rsidRDefault="00B565E8" w:rsidP="001A59C9">
      <w:pPr>
        <w:numPr>
          <w:ilvl w:val="0"/>
          <w:numId w:val="4"/>
        </w:numPr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 xml:space="preserve">Генуэзские </w:t>
      </w:r>
      <w:proofErr w:type="gramStart"/>
      <w:r w:rsidRPr="001A59C9">
        <w:rPr>
          <w:rFonts w:ascii="Times New Roman" w:hAnsi="Times New Roman" w:cs="Times New Roman"/>
          <w:sz w:val="24"/>
          <w:szCs w:val="24"/>
        </w:rPr>
        <w:t>крепости ,</w:t>
      </w:r>
      <w:proofErr w:type="gramEnd"/>
      <w:r w:rsidRPr="001A59C9">
        <w:rPr>
          <w:rFonts w:ascii="Times New Roman" w:hAnsi="Times New Roman" w:cs="Times New Roman"/>
          <w:sz w:val="24"/>
          <w:szCs w:val="24"/>
        </w:rPr>
        <w:t xml:space="preserve"> Пещерные города и монастыри, Дворцы Южного берега Крыма, Крымский м</w:t>
      </w:r>
      <w:r w:rsidRPr="001A59C9">
        <w:rPr>
          <w:rFonts w:ascii="Times New Roman" w:hAnsi="Times New Roman" w:cs="Times New Roman"/>
          <w:sz w:val="24"/>
          <w:szCs w:val="24"/>
        </w:rPr>
        <w:t>ост (</w:t>
      </w:r>
      <w:proofErr w:type="spellStart"/>
      <w:r w:rsidRPr="001A59C9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1A59C9">
        <w:rPr>
          <w:rFonts w:ascii="Times New Roman" w:hAnsi="Times New Roman" w:cs="Times New Roman"/>
          <w:sz w:val="24"/>
          <w:szCs w:val="24"/>
        </w:rPr>
        <w:t>. Крым)</w:t>
      </w:r>
    </w:p>
    <w:p w:rsidR="00000000" w:rsidRPr="001A59C9" w:rsidRDefault="00B565E8" w:rsidP="001A59C9">
      <w:pPr>
        <w:numPr>
          <w:ilvl w:val="0"/>
          <w:numId w:val="4"/>
        </w:numPr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Собор Рождества Богородицы и памятник Дмитрию Ростовскому (г. Ростов-на-Дону)</w:t>
      </w:r>
    </w:p>
    <w:p w:rsidR="00000000" w:rsidRPr="001A59C9" w:rsidRDefault="00B565E8" w:rsidP="001A59C9">
      <w:pPr>
        <w:numPr>
          <w:ilvl w:val="0"/>
          <w:numId w:val="4"/>
        </w:numPr>
        <w:spacing w:line="216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Владимирский собор, Руины Херсонеса Таврического, Батареи Севастополя</w:t>
      </w:r>
    </w:p>
    <w:p w:rsidR="001A59C9" w:rsidRDefault="001A59C9" w:rsidP="001A59C9">
      <w:pPr>
        <w:spacing w:line="216" w:lineRule="auto"/>
        <w:ind w:left="-50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b/>
          <w:sz w:val="24"/>
          <w:szCs w:val="24"/>
        </w:rPr>
        <w:t xml:space="preserve">Знаковые личности: </w:t>
      </w:r>
      <w:r>
        <w:rPr>
          <w:rFonts w:ascii="Times New Roman" w:hAnsi="Times New Roman" w:cs="Times New Roman"/>
          <w:sz w:val="24"/>
          <w:szCs w:val="24"/>
        </w:rPr>
        <w:t>А.П. Чехов, М. А. Шолохов</w:t>
      </w:r>
    </w:p>
    <w:p w:rsidR="001A59C9" w:rsidRDefault="001A59C9" w:rsidP="001A59C9">
      <w:pPr>
        <w:spacing w:line="216" w:lineRule="auto"/>
        <w:ind w:left="-50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Ключевые задачи и их решения</w:t>
      </w:r>
    </w:p>
    <w:p w:rsidR="001A59C9" w:rsidRDefault="001A59C9" w:rsidP="001A59C9">
      <w:pPr>
        <w:spacing w:line="216" w:lineRule="auto"/>
        <w:ind w:left="-502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Стратегической целью является превращение Южного федерального округа в прогнозном периоде в одного из российских лидеров инновационного развития, в оплот стабильности и конструктивного российского влияния в Кавказском макрорегионе, Черноморском и Каспийском бассейнах</w:t>
      </w:r>
    </w:p>
    <w:p w:rsidR="001A59C9" w:rsidRPr="001A59C9" w:rsidRDefault="001A59C9" w:rsidP="00B565E8">
      <w:pPr>
        <w:spacing w:after="0" w:line="216" w:lineRule="auto"/>
        <w:ind w:left="-505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Согласно Стратегии развития ЮФО до 2025 г. у региона должны быть три отраслевых приоритета: туризм, сельское хозяйство, строительство. Туристическая отрасль повлечет развитие сельского хозяйства, пищевой промышленности, строительства, будет способствовать появлению инфраструктуры.</w:t>
      </w:r>
    </w:p>
    <w:p w:rsidR="001A59C9" w:rsidRPr="001A59C9" w:rsidRDefault="001A59C9" w:rsidP="00B565E8">
      <w:pPr>
        <w:spacing w:after="0" w:line="216" w:lineRule="auto"/>
        <w:ind w:left="-505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После развития базовых секторов необходимо сконцентрироваться на глубокой переработке сырья, развитии химической промышленности, металлургии, лесного комплекса, машиностроения, легкой промышленности.</w:t>
      </w:r>
    </w:p>
    <w:p w:rsidR="001A59C9" w:rsidRDefault="001A59C9" w:rsidP="00B565E8">
      <w:pPr>
        <w:spacing w:after="0" w:line="216" w:lineRule="auto"/>
        <w:ind w:left="-505"/>
        <w:jc w:val="both"/>
        <w:rPr>
          <w:rFonts w:ascii="Times New Roman" w:hAnsi="Times New Roman" w:cs="Times New Roman"/>
          <w:sz w:val="24"/>
          <w:szCs w:val="24"/>
        </w:rPr>
      </w:pPr>
      <w:r w:rsidRPr="001A59C9">
        <w:rPr>
          <w:rFonts w:ascii="Times New Roman" w:hAnsi="Times New Roman" w:cs="Times New Roman"/>
          <w:sz w:val="24"/>
          <w:szCs w:val="24"/>
        </w:rPr>
        <w:t>Для обеспечения планируемого экономического роста численность занятых в малом бизнесе ЮФО должна возрасти более чем в 4 раза и составить не менее 25% занятых в экономике.</w:t>
      </w:r>
    </w:p>
    <w:p w:rsidR="00CD4E86" w:rsidRPr="000154B9" w:rsidRDefault="00B565E8" w:rsidP="00B565E8">
      <w:pPr>
        <w:spacing w:line="216" w:lineRule="auto"/>
        <w:ind w:left="-502"/>
        <w:jc w:val="both"/>
        <w:rPr>
          <w:rFonts w:ascii="Times New Roman" w:hAnsi="Times New Roman" w:cs="Times New Roman"/>
          <w:sz w:val="24"/>
          <w:szCs w:val="24"/>
        </w:rPr>
      </w:pPr>
      <w:r w:rsidRPr="00B565E8"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5E8">
        <w:rPr>
          <w:rFonts w:ascii="Times New Roman" w:hAnsi="Times New Roman" w:cs="Times New Roman"/>
          <w:sz w:val="24"/>
          <w:szCs w:val="24"/>
        </w:rPr>
        <w:t>ЮФО имеет много схожих черт с другими округами РФ, но некоторые отличия дают ему ряд преимуществ среди остальных округов. Наличие большого количества топливно-энергетических ресурсов, большие возможности для развития сельского хозяйства, выход в Чёрное море: все эти элементы создают у</w:t>
      </w:r>
      <w:r>
        <w:rPr>
          <w:rFonts w:ascii="Times New Roman" w:hAnsi="Times New Roman" w:cs="Times New Roman"/>
          <w:sz w:val="24"/>
          <w:szCs w:val="24"/>
        </w:rPr>
        <w:t>словия для дальнейшего развития.</w:t>
      </w:r>
      <w:bookmarkStart w:id="0" w:name="_GoBack"/>
      <w:bookmarkEnd w:id="0"/>
    </w:p>
    <w:sectPr w:rsidR="00CD4E86" w:rsidRPr="0001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A32"/>
    <w:multiLevelType w:val="hybridMultilevel"/>
    <w:tmpl w:val="FE581B94"/>
    <w:lvl w:ilvl="0" w:tplc="41A272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6BC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360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027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D8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E86F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E65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E27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21A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76A"/>
    <w:multiLevelType w:val="hybridMultilevel"/>
    <w:tmpl w:val="4F70CEA0"/>
    <w:lvl w:ilvl="0" w:tplc="8A3C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485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48A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A6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CAF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0CC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A8B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6A7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0AE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2C6"/>
    <w:multiLevelType w:val="hybridMultilevel"/>
    <w:tmpl w:val="1AC20EF8"/>
    <w:lvl w:ilvl="0" w:tplc="AA1A29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01B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412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E7C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601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E75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E6F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EFE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E9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4A79"/>
    <w:multiLevelType w:val="hybridMultilevel"/>
    <w:tmpl w:val="779CFE6E"/>
    <w:lvl w:ilvl="0" w:tplc="4A3437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6EE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A6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A32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26A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2B3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A9B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54C7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B4E3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86"/>
    <w:rsid w:val="000154B9"/>
    <w:rsid w:val="001A59C9"/>
    <w:rsid w:val="00224615"/>
    <w:rsid w:val="00936764"/>
    <w:rsid w:val="00B565E8"/>
    <w:rsid w:val="00C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123D"/>
  <w15:chartTrackingRefBased/>
  <w15:docId w15:val="{A18D9FE5-36AA-43ED-8DCF-FC3346BC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3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</cp:revision>
  <dcterms:created xsi:type="dcterms:W3CDTF">2023-09-13T14:42:00Z</dcterms:created>
  <dcterms:modified xsi:type="dcterms:W3CDTF">2023-09-13T15:40:00Z</dcterms:modified>
</cp:coreProperties>
</file>