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8C4" w:rsidRDefault="009C1C4D" w:rsidP="003358CB">
      <w:pPr>
        <w:spacing w:line="360" w:lineRule="auto"/>
        <w:jc w:val="center"/>
        <w:rPr>
          <w:rFonts w:ascii="Arial" w:hAnsi="Arial" w:cs="Arial"/>
          <w:sz w:val="24"/>
        </w:rPr>
      </w:pPr>
      <w:r w:rsidRPr="009C1C4D">
        <w:rPr>
          <w:rFonts w:ascii="Arial" w:hAnsi="Arial" w:cs="Arial"/>
          <w:sz w:val="24"/>
        </w:rPr>
        <w:t>Preparación y evaluación de proyectos</w:t>
      </w:r>
    </w:p>
    <w:p w:rsidR="009C1C4D" w:rsidRDefault="009C1C4D" w:rsidP="003358CB">
      <w:pPr>
        <w:spacing w:line="360" w:lineRule="auto"/>
        <w:jc w:val="both"/>
        <w:rPr>
          <w:rFonts w:ascii="Arial" w:hAnsi="Arial" w:cs="Arial"/>
          <w:sz w:val="24"/>
        </w:rPr>
      </w:pPr>
    </w:p>
    <w:p w:rsidR="009C1C4D" w:rsidRDefault="009C1C4D" w:rsidP="003358C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Enlazar Talento con pación</w:t>
      </w:r>
      <w:bookmarkStart w:id="0" w:name="_GoBack"/>
      <w:bookmarkEnd w:id="0"/>
    </w:p>
    <w:p w:rsidR="009C1C4D" w:rsidRDefault="009C1C4D" w:rsidP="003358C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Talento </w:t>
      </w:r>
      <w:r w:rsidR="00271478">
        <w:rPr>
          <w:rFonts w:ascii="Arial" w:hAnsi="Arial" w:cs="Arial"/>
          <w:sz w:val="24"/>
        </w:rPr>
        <w:t>Resiliencia (perseverancia)</w:t>
      </w:r>
      <w:r>
        <w:rPr>
          <w:rFonts w:ascii="Arial" w:hAnsi="Arial" w:cs="Arial"/>
          <w:sz w:val="24"/>
        </w:rPr>
        <w:t>= Pación</w:t>
      </w:r>
      <w:r w:rsidR="00271478">
        <w:rPr>
          <w:rFonts w:ascii="Arial" w:hAnsi="Arial" w:cs="Arial"/>
          <w:sz w:val="24"/>
        </w:rPr>
        <w:t xml:space="preserve"> Ciencia área tecnología </w:t>
      </w:r>
    </w:p>
    <w:p w:rsidR="009C1C4D" w:rsidRDefault="009C1C4D" w:rsidP="003358C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Motivo para estar en la carrera </w:t>
      </w:r>
    </w:p>
    <w:p w:rsidR="009C1C4D" w:rsidRDefault="009C1C4D" w:rsidP="003358C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 ideas de negocio</w:t>
      </w:r>
    </w:p>
    <w:p w:rsidR="00271478" w:rsidRDefault="00271478" w:rsidP="003358C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Desarrollo de una plataforma web para le gestión del voluntariado para conectar a los voluntariados con las organizaciones sin fines de lucro y realizar el seguimiento de su impacto social.</w:t>
      </w:r>
    </w:p>
    <w:p w:rsidR="00271478" w:rsidRDefault="00600414" w:rsidP="003358C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Desarrollo de un sistema web orientado al incentivó de prácticas de artes marciales </w:t>
      </w:r>
      <w:r w:rsidR="00F12C0A">
        <w:rPr>
          <w:rFonts w:ascii="Arial" w:hAnsi="Arial" w:cs="Arial"/>
          <w:sz w:val="24"/>
        </w:rPr>
        <w:t>atreves</w:t>
      </w:r>
      <w:r>
        <w:rPr>
          <w:rFonts w:ascii="Arial" w:hAnsi="Arial" w:cs="Arial"/>
          <w:sz w:val="24"/>
        </w:rPr>
        <w:t xml:space="preserve"> plataformas y sensores.</w:t>
      </w:r>
    </w:p>
    <w:p w:rsidR="00600414" w:rsidRDefault="00F12C0A" w:rsidP="003358C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Desarrollo de un sistema web de gestión de muestras y seguimiento de pacientes</w:t>
      </w:r>
    </w:p>
    <w:p w:rsidR="00F12C0A" w:rsidRPr="00F12C0A" w:rsidRDefault="00F12C0A" w:rsidP="003358CB">
      <w:pPr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9C1C4D" w:rsidRDefault="009C1C4D" w:rsidP="003358C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Variable de segmentación bóxer que aguanta pedos </w:t>
      </w:r>
    </w:p>
    <w:p w:rsidR="00600414" w:rsidRPr="003358CB" w:rsidRDefault="00600414" w:rsidP="003358CB">
      <w:pPr>
        <w:spacing w:line="360" w:lineRule="auto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ab/>
      </w:r>
      <w:proofErr w:type="spellStart"/>
      <w:r w:rsidRPr="003358CB">
        <w:rPr>
          <w:rFonts w:ascii="Arial" w:hAnsi="Arial" w:cs="Arial"/>
          <w:sz w:val="24"/>
          <w:u w:val="single"/>
        </w:rPr>
        <w:t>V.geográficas</w:t>
      </w:r>
      <w:proofErr w:type="spellEnd"/>
      <w:r w:rsidRPr="003358CB">
        <w:rPr>
          <w:rFonts w:ascii="Arial" w:hAnsi="Arial" w:cs="Arial"/>
          <w:sz w:val="24"/>
          <w:u w:val="single"/>
        </w:rPr>
        <w:t xml:space="preserve"> </w:t>
      </w:r>
    </w:p>
    <w:p w:rsidR="00F12C0A" w:rsidRDefault="00F12C0A" w:rsidP="003358C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</w:t>
      </w:r>
      <w:r w:rsidRPr="00F12C0A">
        <w:rPr>
          <w:rFonts w:ascii="Arial" w:hAnsi="Arial" w:cs="Arial"/>
          <w:sz w:val="24"/>
        </w:rPr>
        <w:t>egiones donde se aprecia el humor irreverente y las bromas sobre flatulencias. También podría ser útil segmentar por países o regiones donde el clima es cálido y húmedo, lo que puede agravar los olores corporales y aumentar la necesidad de un producto como este.</w:t>
      </w:r>
    </w:p>
    <w:p w:rsidR="003358CB" w:rsidRDefault="003358CB" w:rsidP="003358CB">
      <w:pPr>
        <w:spacing w:line="360" w:lineRule="auto"/>
        <w:jc w:val="both"/>
        <w:rPr>
          <w:rFonts w:ascii="Arial" w:hAnsi="Arial" w:cs="Arial"/>
          <w:sz w:val="24"/>
        </w:rPr>
      </w:pPr>
    </w:p>
    <w:p w:rsidR="003358CB" w:rsidRDefault="003358CB" w:rsidP="003358CB">
      <w:pPr>
        <w:spacing w:line="360" w:lineRule="auto"/>
        <w:jc w:val="both"/>
        <w:rPr>
          <w:rFonts w:ascii="Arial" w:hAnsi="Arial" w:cs="Arial"/>
          <w:sz w:val="24"/>
        </w:rPr>
      </w:pPr>
    </w:p>
    <w:p w:rsidR="00600414" w:rsidRPr="003358CB" w:rsidRDefault="00600414" w:rsidP="003358CB">
      <w:pPr>
        <w:spacing w:line="360" w:lineRule="auto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ab/>
      </w:r>
      <w:proofErr w:type="spellStart"/>
      <w:r w:rsidRPr="003358CB">
        <w:rPr>
          <w:rFonts w:ascii="Arial" w:hAnsi="Arial" w:cs="Arial"/>
          <w:sz w:val="24"/>
          <w:u w:val="single"/>
        </w:rPr>
        <w:t>V.demografico</w:t>
      </w:r>
      <w:proofErr w:type="spellEnd"/>
    </w:p>
    <w:p w:rsidR="00F12C0A" w:rsidRDefault="00F12C0A" w:rsidP="003358CB">
      <w:pPr>
        <w:spacing w:line="360" w:lineRule="auto"/>
        <w:jc w:val="both"/>
        <w:rPr>
          <w:rFonts w:ascii="Arial" w:hAnsi="Arial" w:cs="Arial"/>
          <w:sz w:val="24"/>
        </w:rPr>
      </w:pPr>
      <w:r w:rsidRPr="00F12C0A">
        <w:rPr>
          <w:rFonts w:ascii="Arial" w:hAnsi="Arial" w:cs="Arial"/>
          <w:sz w:val="24"/>
        </w:rPr>
        <w:t>Edad: El producto podría ser comercializado a un público más joven, en la etapa de adolescencia o adultez temprana, que generalmente se siente más cómodo hablando sobre temas de flatulencias.</w:t>
      </w:r>
    </w:p>
    <w:p w:rsidR="00F12C0A" w:rsidRDefault="00F12C0A" w:rsidP="003358CB">
      <w:pPr>
        <w:spacing w:line="360" w:lineRule="auto"/>
        <w:jc w:val="both"/>
        <w:rPr>
          <w:rFonts w:ascii="Arial" w:hAnsi="Arial" w:cs="Arial"/>
          <w:sz w:val="24"/>
        </w:rPr>
      </w:pPr>
      <w:r w:rsidRPr="00F12C0A">
        <w:rPr>
          <w:rFonts w:ascii="Arial" w:hAnsi="Arial" w:cs="Arial"/>
          <w:sz w:val="24"/>
        </w:rPr>
        <w:lastRenderedPageBreak/>
        <w:t>Género: El producto podría estar dirigido principalmente a hombres, ya que generalmente son más propensos a bromear sobre flatulencias y el control de olores.</w:t>
      </w:r>
    </w:p>
    <w:p w:rsidR="00600414" w:rsidRPr="003358CB" w:rsidRDefault="00600414" w:rsidP="003358CB">
      <w:pPr>
        <w:spacing w:line="360" w:lineRule="auto"/>
        <w:jc w:val="both"/>
        <w:rPr>
          <w:rFonts w:ascii="Arial" w:hAnsi="Arial" w:cs="Arial"/>
          <w:sz w:val="24"/>
          <w:u w:val="single"/>
        </w:rPr>
      </w:pPr>
      <w:r w:rsidRPr="003358CB">
        <w:rPr>
          <w:rFonts w:ascii="Arial" w:hAnsi="Arial" w:cs="Arial"/>
          <w:sz w:val="24"/>
        </w:rPr>
        <w:tab/>
      </w:r>
      <w:r w:rsidRPr="003358CB">
        <w:rPr>
          <w:rFonts w:ascii="Arial" w:hAnsi="Arial" w:cs="Arial"/>
          <w:sz w:val="24"/>
          <w:u w:val="single"/>
        </w:rPr>
        <w:t>V.</w:t>
      </w:r>
      <w:r w:rsidR="003358CB" w:rsidRPr="003358CB">
        <w:rPr>
          <w:rFonts w:ascii="Arial" w:hAnsi="Arial" w:cs="Arial"/>
          <w:sz w:val="24"/>
          <w:u w:val="single"/>
        </w:rPr>
        <w:t xml:space="preserve"> Extracto</w:t>
      </w:r>
      <w:r w:rsidRPr="003358CB">
        <w:rPr>
          <w:rFonts w:ascii="Arial" w:hAnsi="Arial" w:cs="Arial"/>
          <w:sz w:val="24"/>
          <w:u w:val="single"/>
        </w:rPr>
        <w:t xml:space="preserve"> </w:t>
      </w:r>
      <w:r w:rsidR="003358CB" w:rsidRPr="003358CB">
        <w:rPr>
          <w:rFonts w:ascii="Arial" w:hAnsi="Arial" w:cs="Arial"/>
          <w:sz w:val="24"/>
          <w:u w:val="single"/>
        </w:rPr>
        <w:t>socio</w:t>
      </w:r>
      <w:r w:rsidRPr="003358CB">
        <w:rPr>
          <w:rFonts w:ascii="Arial" w:hAnsi="Arial" w:cs="Arial"/>
          <w:sz w:val="24"/>
          <w:u w:val="single"/>
        </w:rPr>
        <w:t xml:space="preserve">económico </w:t>
      </w:r>
    </w:p>
    <w:p w:rsidR="009C1C4D" w:rsidRDefault="00F12C0A" w:rsidP="003358CB">
      <w:pPr>
        <w:tabs>
          <w:tab w:val="left" w:pos="142"/>
        </w:tabs>
        <w:spacing w:line="360" w:lineRule="auto"/>
        <w:jc w:val="both"/>
        <w:rPr>
          <w:rFonts w:ascii="Arial" w:hAnsi="Arial" w:cs="Arial"/>
          <w:sz w:val="24"/>
        </w:rPr>
      </w:pPr>
      <w:r w:rsidRPr="00F12C0A">
        <w:rPr>
          <w:rFonts w:ascii="Arial" w:hAnsi="Arial" w:cs="Arial"/>
          <w:sz w:val="24"/>
        </w:rPr>
        <w:t>Ingresos:</w:t>
      </w:r>
      <w:r w:rsidR="003358CB">
        <w:rPr>
          <w:rFonts w:ascii="Arial" w:hAnsi="Arial" w:cs="Arial"/>
          <w:sz w:val="24"/>
        </w:rPr>
        <w:t xml:space="preserve"> Dependiendo el precio se puede orientar a un público con mayor ingreso o no pero si hay variedad en este producto se puede realizar un punto de equilibrio para satisfacer ambos </w:t>
      </w:r>
    </w:p>
    <w:p w:rsidR="003358CB" w:rsidRDefault="003358CB" w:rsidP="003358CB">
      <w:pPr>
        <w:spacing w:line="360" w:lineRule="auto"/>
        <w:jc w:val="both"/>
        <w:rPr>
          <w:rFonts w:ascii="Arial" w:hAnsi="Arial" w:cs="Arial"/>
          <w:sz w:val="24"/>
        </w:rPr>
      </w:pPr>
      <w:r w:rsidRPr="003358CB">
        <w:rPr>
          <w:rFonts w:ascii="Arial" w:hAnsi="Arial" w:cs="Arial"/>
          <w:sz w:val="24"/>
        </w:rPr>
        <w:t>Estilo de vida: El extracto socioeconómico también puede ser un indicador del estilo de vida de los consumidores. Los consumidores con un estilo de vida activo y saludable podrían ser un mercado objetivo para el producto.</w:t>
      </w:r>
    </w:p>
    <w:p w:rsidR="00F12C0A" w:rsidRPr="003358CB" w:rsidRDefault="00F12C0A" w:rsidP="003358CB">
      <w:pPr>
        <w:spacing w:line="360" w:lineRule="auto"/>
        <w:ind w:firstLine="708"/>
        <w:jc w:val="both"/>
        <w:rPr>
          <w:rFonts w:ascii="Arial" w:hAnsi="Arial" w:cs="Arial"/>
          <w:sz w:val="24"/>
          <w:u w:val="single"/>
        </w:rPr>
      </w:pPr>
      <w:r w:rsidRPr="003358CB">
        <w:rPr>
          <w:rFonts w:ascii="Arial" w:hAnsi="Arial" w:cs="Arial"/>
          <w:sz w:val="24"/>
          <w:u w:val="single"/>
        </w:rPr>
        <w:t>V.</w:t>
      </w:r>
      <w:r w:rsidRPr="003358CB">
        <w:rPr>
          <w:u w:val="single"/>
        </w:rPr>
        <w:t xml:space="preserve"> </w:t>
      </w:r>
      <w:r w:rsidRPr="003358CB">
        <w:rPr>
          <w:rFonts w:ascii="Arial" w:hAnsi="Arial" w:cs="Arial"/>
          <w:sz w:val="24"/>
          <w:u w:val="single"/>
        </w:rPr>
        <w:t>Ocupación:</w:t>
      </w:r>
    </w:p>
    <w:p w:rsidR="00F12C0A" w:rsidRPr="009C1C4D" w:rsidRDefault="00F12C0A" w:rsidP="003358CB">
      <w:pPr>
        <w:spacing w:line="360" w:lineRule="auto"/>
        <w:jc w:val="both"/>
        <w:rPr>
          <w:rFonts w:ascii="Arial" w:hAnsi="Arial" w:cs="Arial"/>
          <w:sz w:val="24"/>
        </w:rPr>
      </w:pPr>
      <w:r w:rsidRPr="00F12C0A">
        <w:rPr>
          <w:rFonts w:ascii="Arial" w:hAnsi="Arial" w:cs="Arial"/>
          <w:sz w:val="24"/>
        </w:rPr>
        <w:t>Trabajadores de oficina que pasan mucho tiempo sentados y en espacios cerrados pueden ser más propensos a preocuparse por los olores corporales, y por lo tanto, ser un mercado objetivo para el producto.</w:t>
      </w:r>
    </w:p>
    <w:sectPr w:rsidR="00F12C0A" w:rsidRPr="009C1C4D" w:rsidSect="00F42A96">
      <w:pgSz w:w="11906" w:h="16838"/>
      <w:pgMar w:top="1560" w:right="1701" w:bottom="181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E4039"/>
    <w:multiLevelType w:val="multilevel"/>
    <w:tmpl w:val="1206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F47EC"/>
    <w:multiLevelType w:val="multilevel"/>
    <w:tmpl w:val="F5FE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32329"/>
    <w:multiLevelType w:val="multilevel"/>
    <w:tmpl w:val="218C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C00A82"/>
    <w:multiLevelType w:val="multilevel"/>
    <w:tmpl w:val="80AC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211AC3"/>
    <w:multiLevelType w:val="multilevel"/>
    <w:tmpl w:val="C078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CC1F2A"/>
    <w:multiLevelType w:val="multilevel"/>
    <w:tmpl w:val="7F62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8740C4"/>
    <w:multiLevelType w:val="multilevel"/>
    <w:tmpl w:val="E72E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E65F3A"/>
    <w:multiLevelType w:val="multilevel"/>
    <w:tmpl w:val="0330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DF1608"/>
    <w:multiLevelType w:val="multilevel"/>
    <w:tmpl w:val="C8F6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787385"/>
    <w:multiLevelType w:val="multilevel"/>
    <w:tmpl w:val="2884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5C320A"/>
    <w:multiLevelType w:val="multilevel"/>
    <w:tmpl w:val="C260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5B2E9D"/>
    <w:multiLevelType w:val="multilevel"/>
    <w:tmpl w:val="FB76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353CBB"/>
    <w:multiLevelType w:val="multilevel"/>
    <w:tmpl w:val="11E6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7369D4"/>
    <w:multiLevelType w:val="multilevel"/>
    <w:tmpl w:val="4A4A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B96A2B"/>
    <w:multiLevelType w:val="multilevel"/>
    <w:tmpl w:val="A192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5D19C3"/>
    <w:multiLevelType w:val="multilevel"/>
    <w:tmpl w:val="E716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152FED"/>
    <w:multiLevelType w:val="hybridMultilevel"/>
    <w:tmpl w:val="97F06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896E82"/>
    <w:multiLevelType w:val="multilevel"/>
    <w:tmpl w:val="8E3C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160D1A"/>
    <w:multiLevelType w:val="multilevel"/>
    <w:tmpl w:val="A964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196403"/>
    <w:multiLevelType w:val="multilevel"/>
    <w:tmpl w:val="2E6A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C632A3"/>
    <w:multiLevelType w:val="multilevel"/>
    <w:tmpl w:val="AF66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6"/>
  </w:num>
  <w:num w:numId="5">
    <w:abstractNumId w:val="11"/>
  </w:num>
  <w:num w:numId="6">
    <w:abstractNumId w:val="17"/>
  </w:num>
  <w:num w:numId="7">
    <w:abstractNumId w:val="7"/>
  </w:num>
  <w:num w:numId="8">
    <w:abstractNumId w:val="1"/>
  </w:num>
  <w:num w:numId="9">
    <w:abstractNumId w:val="9"/>
  </w:num>
  <w:num w:numId="10">
    <w:abstractNumId w:val="13"/>
  </w:num>
  <w:num w:numId="11">
    <w:abstractNumId w:val="20"/>
  </w:num>
  <w:num w:numId="12">
    <w:abstractNumId w:val="8"/>
  </w:num>
  <w:num w:numId="13">
    <w:abstractNumId w:val="2"/>
  </w:num>
  <w:num w:numId="14">
    <w:abstractNumId w:val="15"/>
  </w:num>
  <w:num w:numId="15">
    <w:abstractNumId w:val="10"/>
  </w:num>
  <w:num w:numId="16">
    <w:abstractNumId w:val="4"/>
  </w:num>
  <w:num w:numId="17">
    <w:abstractNumId w:val="19"/>
  </w:num>
  <w:num w:numId="18">
    <w:abstractNumId w:val="12"/>
  </w:num>
  <w:num w:numId="19">
    <w:abstractNumId w:val="18"/>
  </w:num>
  <w:num w:numId="20">
    <w:abstractNumId w:val="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97C"/>
    <w:rsid w:val="000E1EF4"/>
    <w:rsid w:val="002370BD"/>
    <w:rsid w:val="002701FC"/>
    <w:rsid w:val="00271478"/>
    <w:rsid w:val="002A08BC"/>
    <w:rsid w:val="003358CB"/>
    <w:rsid w:val="00600414"/>
    <w:rsid w:val="00742A23"/>
    <w:rsid w:val="007A04FE"/>
    <w:rsid w:val="007E4C92"/>
    <w:rsid w:val="009C1C4D"/>
    <w:rsid w:val="00D548C4"/>
    <w:rsid w:val="00F12C0A"/>
    <w:rsid w:val="00F42A96"/>
    <w:rsid w:val="00F7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23A1863-A9BF-4CA9-9E4D-A6F8DD26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paragraph" w:styleId="Ttulo1">
    <w:name w:val="heading 1"/>
    <w:basedOn w:val="Normal"/>
    <w:link w:val="Ttulo1Car"/>
    <w:uiPriority w:val="9"/>
    <w:qFormat/>
    <w:rsid w:val="007E4C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7E4C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4C9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E4C9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E4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E4C92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7E4C92"/>
  </w:style>
  <w:style w:type="paragraph" w:styleId="Textodeglobo">
    <w:name w:val="Balloon Text"/>
    <w:basedOn w:val="Normal"/>
    <w:link w:val="TextodegloboCar"/>
    <w:uiPriority w:val="99"/>
    <w:semiHidden/>
    <w:unhideWhenUsed/>
    <w:rsid w:val="002A08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08BC"/>
    <w:rPr>
      <w:rFonts w:ascii="Segoe UI" w:hAnsi="Segoe UI" w:cs="Segoe UI"/>
      <w:sz w:val="18"/>
      <w:szCs w:val="18"/>
      <w:lang w:val="es-BO"/>
    </w:rPr>
  </w:style>
  <w:style w:type="paragraph" w:styleId="Prrafodelista">
    <w:name w:val="List Paragraph"/>
    <w:basedOn w:val="Normal"/>
    <w:uiPriority w:val="34"/>
    <w:qFormat/>
    <w:rsid w:val="00271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FFBB6A54-6709-48D4-9936-6C43BF926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3377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2023-03-07T12:23:00Z</cp:lastPrinted>
  <dcterms:created xsi:type="dcterms:W3CDTF">2023-03-06T01:58:00Z</dcterms:created>
  <dcterms:modified xsi:type="dcterms:W3CDTF">2023-03-08T10:51:00Z</dcterms:modified>
</cp:coreProperties>
</file>