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02A4F" w14:textId="689A5CAD" w:rsidR="00F60BA4" w:rsidRPr="00F60BA4" w:rsidRDefault="00F60BA4">
      <w:pPr>
        <w:rPr>
          <w:sz w:val="32"/>
          <w:szCs w:val="32"/>
        </w:rPr>
      </w:pPr>
      <w:r w:rsidRPr="00F60BA4">
        <w:rPr>
          <w:sz w:val="32"/>
          <w:szCs w:val="32"/>
        </w:rPr>
        <w:t>Setting up a new project in Lego Spike Education</w:t>
      </w:r>
    </w:p>
    <w:p w14:paraId="5DF9EAAE" w14:textId="39EB59C6" w:rsidR="00F60BA4" w:rsidRDefault="00F60BA4" w:rsidP="00F60BA4">
      <w:pPr>
        <w:pStyle w:val="ListParagraph"/>
        <w:numPr>
          <w:ilvl w:val="0"/>
          <w:numId w:val="1"/>
        </w:numPr>
      </w:pPr>
      <w:r>
        <w:t xml:space="preserve">Go to </w:t>
      </w:r>
      <w:r w:rsidRPr="00F60BA4">
        <w:t>spike.legoeducation.com</w:t>
      </w:r>
      <w:r>
        <w:t xml:space="preserve"> and select Spike Prime.</w:t>
      </w:r>
    </w:p>
    <w:p w14:paraId="5D23311D" w14:textId="77777777" w:rsidR="00F60BA4" w:rsidRDefault="00F60BA4" w:rsidP="00F60BA4">
      <w:pPr>
        <w:pStyle w:val="ListParagraph"/>
        <w:numPr>
          <w:ilvl w:val="0"/>
          <w:numId w:val="1"/>
        </w:numPr>
      </w:pPr>
      <w:r>
        <w:t xml:space="preserve">Select “New Project” </w:t>
      </w:r>
    </w:p>
    <w:p w14:paraId="795ACAC8" w14:textId="77777777" w:rsidR="00F60BA4" w:rsidRDefault="00F60BA4" w:rsidP="00F60BA4">
      <w:r>
        <w:t xml:space="preserve">       </w:t>
      </w:r>
      <w:r w:rsidRPr="00F60BA4">
        <w:drawing>
          <wp:inline distT="0" distB="0" distL="0" distR="0" wp14:anchorId="66996846" wp14:editId="5317FBD5">
            <wp:extent cx="4657759" cy="3019447"/>
            <wp:effectExtent l="0" t="0" r="9525" b="9525"/>
            <wp:docPr id="1635639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390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301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2735" w14:textId="77777777" w:rsidR="00F60BA4" w:rsidRDefault="00F60BA4" w:rsidP="00F60BA4">
      <w:pPr>
        <w:pStyle w:val="ListParagraph"/>
        <w:numPr>
          <w:ilvl w:val="0"/>
          <w:numId w:val="1"/>
        </w:numPr>
      </w:pPr>
      <w:r>
        <w:t>Name your project whatever you want, and select the “Word Blocks” option, then press “Create”</w:t>
      </w:r>
    </w:p>
    <w:p w14:paraId="7DE0504F" w14:textId="77777777" w:rsidR="00F60BA4" w:rsidRDefault="00F60BA4" w:rsidP="00F60BA4">
      <w:r>
        <w:t xml:space="preserve">       </w:t>
      </w:r>
      <w:r w:rsidRPr="00F60BA4">
        <w:drawing>
          <wp:inline distT="0" distB="0" distL="0" distR="0" wp14:anchorId="3AED3CBB" wp14:editId="385CF4B7">
            <wp:extent cx="3476650" cy="2867046"/>
            <wp:effectExtent l="0" t="0" r="9525" b="9525"/>
            <wp:docPr id="1271354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5450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50" cy="286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ED5A" w14:textId="77777777" w:rsidR="00F60BA4" w:rsidRDefault="00F60BA4" w:rsidP="00F60BA4">
      <w:pPr>
        <w:rPr>
          <w:sz w:val="28"/>
          <w:szCs w:val="28"/>
        </w:rPr>
      </w:pPr>
      <w:r>
        <w:br/>
      </w:r>
    </w:p>
    <w:p w14:paraId="60CE8D36" w14:textId="05DA5B79" w:rsidR="00F60BA4" w:rsidRPr="00F60BA4" w:rsidRDefault="00F60BA4" w:rsidP="00F60BA4">
      <w:pPr>
        <w:rPr>
          <w:sz w:val="32"/>
          <w:szCs w:val="32"/>
        </w:rPr>
      </w:pPr>
      <w:r w:rsidRPr="00F60BA4">
        <w:rPr>
          <w:sz w:val="32"/>
          <w:szCs w:val="32"/>
        </w:rPr>
        <w:lastRenderedPageBreak/>
        <w:t>Connecting your hub to your project</w:t>
      </w:r>
    </w:p>
    <w:p w14:paraId="1270A0ED" w14:textId="5ABA1175" w:rsidR="00F60BA4" w:rsidRDefault="00F60BA4" w:rsidP="00F60B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the “Connect” button in the upper left corner.</w:t>
      </w:r>
    </w:p>
    <w:p w14:paraId="436A9C96" w14:textId="7F0007C7" w:rsidR="00F60BA4" w:rsidRDefault="00F60BA4" w:rsidP="00F60BA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60BA4">
        <w:rPr>
          <w:sz w:val="28"/>
          <w:szCs w:val="28"/>
        </w:rPr>
        <w:drawing>
          <wp:inline distT="0" distB="0" distL="0" distR="0" wp14:anchorId="63A7C256" wp14:editId="49B52700">
            <wp:extent cx="828675" cy="1021390"/>
            <wp:effectExtent l="0" t="0" r="0" b="7620"/>
            <wp:docPr id="2058740935" name="Picture 1" descr="A yellow circle with a white rectangular object with a black circl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40935" name="Picture 1" descr="A yellow circle with a white rectangular object with a black circle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0223" cy="102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9C8B" w14:textId="22FDA26E" w:rsidR="00F60BA4" w:rsidRDefault="00F60BA4" w:rsidP="00F60B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“Green”</w:t>
      </w:r>
    </w:p>
    <w:p w14:paraId="65FEEADA" w14:textId="5A87284C" w:rsidR="00F60BA4" w:rsidRDefault="00F60BA4" w:rsidP="00F60BA4">
      <w:pPr>
        <w:ind w:left="360"/>
        <w:rPr>
          <w:sz w:val="28"/>
          <w:szCs w:val="28"/>
        </w:rPr>
      </w:pPr>
      <w:r w:rsidRPr="00F60BA4">
        <w:drawing>
          <wp:inline distT="0" distB="0" distL="0" distR="0" wp14:anchorId="0E21DF9A" wp14:editId="1CBF7C0F">
            <wp:extent cx="3324225" cy="2149283"/>
            <wp:effectExtent l="0" t="0" r="0" b="3810"/>
            <wp:docPr id="1920653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534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995" cy="2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F5F4" w14:textId="6E209128" w:rsidR="00F60BA4" w:rsidRPr="00F60BA4" w:rsidRDefault="00F60BA4" w:rsidP="00F60B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you are using Bluetooth, press the small circular button on the central hub, it should flask a blue light and start beeping. Then press “Open” on your screen and select the </w:t>
      </w:r>
      <w:r w:rsidR="004E1D76">
        <w:rPr>
          <w:sz w:val="28"/>
          <w:szCs w:val="28"/>
        </w:rPr>
        <w:t xml:space="preserve">hub that shows up on the screen and press “Pair.”  </w:t>
      </w:r>
      <w:r w:rsidR="004E1D76">
        <w:rPr>
          <w:sz w:val="28"/>
          <w:szCs w:val="28"/>
        </w:rPr>
        <w:br/>
        <w:t>If you are using USB, select “Connect with the USB cable”, and press “Open,” then follow the same steps as the Bluetooth setup</w:t>
      </w:r>
    </w:p>
    <w:sectPr w:rsidR="00F60BA4" w:rsidRPr="00F6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F3A1F"/>
    <w:multiLevelType w:val="hybridMultilevel"/>
    <w:tmpl w:val="5826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31F5C"/>
    <w:multiLevelType w:val="hybridMultilevel"/>
    <w:tmpl w:val="4ED0D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674653">
    <w:abstractNumId w:val="0"/>
  </w:num>
  <w:num w:numId="2" w16cid:durableId="166851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A4"/>
    <w:rsid w:val="004E1D76"/>
    <w:rsid w:val="00E9059F"/>
    <w:rsid w:val="00F6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1AE5"/>
  <w15:chartTrackingRefBased/>
  <w15:docId w15:val="{AEBC9767-3234-4012-8DDF-F3E2219B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780B6-D568-4A72-B162-CD9F57039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Vincent</dc:creator>
  <cp:keywords/>
  <dc:description/>
  <cp:lastModifiedBy>Jenna Vincent</cp:lastModifiedBy>
  <cp:revision>1</cp:revision>
  <dcterms:created xsi:type="dcterms:W3CDTF">2024-11-07T01:54:00Z</dcterms:created>
  <dcterms:modified xsi:type="dcterms:W3CDTF">2024-11-07T02:06:00Z</dcterms:modified>
</cp:coreProperties>
</file>