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360" w:lineRule="auto"/>
        <w:rPr>
          <w:color w:val="0f4761"/>
          <w:sz w:val="40"/>
          <w:szCs w:val="40"/>
        </w:rPr>
      </w:pPr>
      <w:r w:rsidDel="00000000" w:rsidR="00000000" w:rsidRPr="00000000">
        <w:rPr>
          <w:color w:val="0f4761"/>
          <w:sz w:val="40"/>
          <w:szCs w:val="40"/>
          <w:rtl w:val="0"/>
        </w:rPr>
        <w:t xml:space="preserve">Part 1A: Making the bot the bot move back and forth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color w:val="0f4761"/>
          <w:sz w:val="40"/>
          <w:szCs w:val="40"/>
        </w:rPr>
        <w:drawing>
          <wp:inline distB="114300" distT="114300" distL="114300" distR="114300">
            <wp:extent cx="5553075" cy="6715125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Make sure to grab two of the move blocks</w:t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4038600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0500" cy="1930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Make sure to grab two wait second blocks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62575" cy="70866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68800" cy="2654300"/>
            <wp:effectExtent b="0" l="0" r="0" t="0"/>
            <wp:docPr id="3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35400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360" w:lineRule="auto"/>
        <w:rPr>
          <w:color w:val="0f4761"/>
          <w:sz w:val="40"/>
          <w:szCs w:val="40"/>
        </w:rPr>
      </w:pPr>
      <w:r w:rsidDel="00000000" w:rsidR="00000000" w:rsidRPr="00000000">
        <w:rPr>
          <w:color w:val="0f4761"/>
          <w:sz w:val="40"/>
          <w:szCs w:val="40"/>
          <w:rtl w:val="0"/>
        </w:rPr>
        <w:t xml:space="preserve">Part 1B: Making the bot detect objects and rotate to avoid them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color w:val="0f4761"/>
          <w:sz w:val="40"/>
          <w:szCs w:val="40"/>
        </w:rPr>
        <w:drawing>
          <wp:inline distB="114300" distT="114300" distL="114300" distR="114300">
            <wp:extent cx="5553075" cy="6715125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1575" cy="54768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7500" cy="2540000"/>
            <wp:effectExtent b="0" l="0" r="0" t="0"/>
            <wp:docPr id="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5762625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32385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Grab two of the sensors block, and set them both to pin A6 and pin A8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200400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625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70866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7086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2: The Crash Detection code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3075" cy="6715125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7086600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0500" cy="1778000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1575" cy="547687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5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7500" cy="4102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57626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605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47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5762625"/>
            <wp:effectExtent b="0" l="0" r="0" t="0"/>
            <wp:docPr id="6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5730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5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7086600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70866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70866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29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Duplicate both the if statements and change it to pinA8 by clicking right click and place it under the previously created if statements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140200"/>
            <wp:effectExtent b="0" l="0" r="0" t="0"/>
            <wp:docPr id="4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576262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94200" cy="1320800"/>
            <wp:effectExtent b="0" l="0" r="0" t="0"/>
            <wp:docPr id="4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4000" cy="2692400"/>
            <wp:effectExtent b="0" l="0" r="0" t="0"/>
            <wp:docPr id="4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3800" cy="3086100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7086600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3200" cy="42037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Duplicate it again by clicking right click. Set it for pinA12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75200" cy="42164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Duplicate the two first if statements we created by clicking right click and dragging them to the bottom 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34000" cy="54356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3375" cy="7429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11200"/>
            <wp:effectExtent b="0" l="0" r="0" t="0"/>
            <wp:docPr id="5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18100" cy="594360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6300" cy="59436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30800"/>
            <wp:effectExtent b="0" l="0" r="0" t="0"/>
            <wp:docPr id="3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color w:val="0f476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7.png"/><Relationship Id="rId42" Type="http://schemas.openxmlformats.org/officeDocument/2006/relationships/image" Target="media/image11.png"/><Relationship Id="rId41" Type="http://schemas.openxmlformats.org/officeDocument/2006/relationships/image" Target="media/image19.png"/><Relationship Id="rId22" Type="http://schemas.openxmlformats.org/officeDocument/2006/relationships/image" Target="media/image44.png"/><Relationship Id="rId44" Type="http://schemas.openxmlformats.org/officeDocument/2006/relationships/image" Target="media/image41.png"/><Relationship Id="rId21" Type="http://schemas.openxmlformats.org/officeDocument/2006/relationships/image" Target="media/image60.png"/><Relationship Id="rId43" Type="http://schemas.openxmlformats.org/officeDocument/2006/relationships/image" Target="media/image57.png"/><Relationship Id="rId24" Type="http://schemas.openxmlformats.org/officeDocument/2006/relationships/image" Target="media/image10.png"/><Relationship Id="rId46" Type="http://schemas.openxmlformats.org/officeDocument/2006/relationships/image" Target="media/image56.png"/><Relationship Id="rId23" Type="http://schemas.openxmlformats.org/officeDocument/2006/relationships/image" Target="media/image2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6.png"/><Relationship Id="rId25" Type="http://schemas.openxmlformats.org/officeDocument/2006/relationships/image" Target="media/image29.png"/><Relationship Id="rId28" Type="http://schemas.openxmlformats.org/officeDocument/2006/relationships/image" Target="media/image64.png"/><Relationship Id="rId27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2.png"/><Relationship Id="rId7" Type="http://schemas.openxmlformats.org/officeDocument/2006/relationships/image" Target="media/image53.png"/><Relationship Id="rId8" Type="http://schemas.openxmlformats.org/officeDocument/2006/relationships/image" Target="media/image12.png"/><Relationship Id="rId31" Type="http://schemas.openxmlformats.org/officeDocument/2006/relationships/image" Target="media/image45.png"/><Relationship Id="rId30" Type="http://schemas.openxmlformats.org/officeDocument/2006/relationships/image" Target="media/image9.png"/><Relationship Id="rId11" Type="http://schemas.openxmlformats.org/officeDocument/2006/relationships/image" Target="media/image59.png"/><Relationship Id="rId33" Type="http://schemas.openxmlformats.org/officeDocument/2006/relationships/image" Target="media/image58.png"/><Relationship Id="rId10" Type="http://schemas.openxmlformats.org/officeDocument/2006/relationships/image" Target="media/image63.png"/><Relationship Id="rId32" Type="http://schemas.openxmlformats.org/officeDocument/2006/relationships/image" Target="media/image24.png"/><Relationship Id="rId13" Type="http://schemas.openxmlformats.org/officeDocument/2006/relationships/image" Target="media/image47.png"/><Relationship Id="rId35" Type="http://schemas.openxmlformats.org/officeDocument/2006/relationships/image" Target="media/image51.png"/><Relationship Id="rId12" Type="http://schemas.openxmlformats.org/officeDocument/2006/relationships/image" Target="media/image8.png"/><Relationship Id="rId34" Type="http://schemas.openxmlformats.org/officeDocument/2006/relationships/image" Target="media/image13.png"/><Relationship Id="rId15" Type="http://schemas.openxmlformats.org/officeDocument/2006/relationships/image" Target="media/image39.png"/><Relationship Id="rId37" Type="http://schemas.openxmlformats.org/officeDocument/2006/relationships/image" Target="media/image16.png"/><Relationship Id="rId14" Type="http://schemas.openxmlformats.org/officeDocument/2006/relationships/image" Target="media/image20.png"/><Relationship Id="rId36" Type="http://schemas.openxmlformats.org/officeDocument/2006/relationships/image" Target="media/image52.png"/><Relationship Id="rId17" Type="http://schemas.openxmlformats.org/officeDocument/2006/relationships/image" Target="media/image14.png"/><Relationship Id="rId39" Type="http://schemas.openxmlformats.org/officeDocument/2006/relationships/image" Target="media/image26.png"/><Relationship Id="rId16" Type="http://schemas.openxmlformats.org/officeDocument/2006/relationships/image" Target="media/image42.png"/><Relationship Id="rId38" Type="http://schemas.openxmlformats.org/officeDocument/2006/relationships/image" Target="media/image54.png"/><Relationship Id="rId19" Type="http://schemas.openxmlformats.org/officeDocument/2006/relationships/image" Target="media/image28.png"/><Relationship Id="rId18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