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764" w:rsidRPr="00B15764" w:rsidRDefault="00B15764" w:rsidP="00B15764">
      <w:pPr>
        <w:jc w:val="center"/>
        <w:rPr>
          <w:b/>
          <w:sz w:val="36"/>
        </w:rPr>
      </w:pPr>
      <w:r w:rsidRPr="00B15764">
        <w:rPr>
          <w:b/>
          <w:sz w:val="36"/>
        </w:rPr>
        <w:t xml:space="preserve">TAP – Jujuy </w:t>
      </w:r>
      <w:r w:rsidR="001C0279">
        <w:rPr>
          <w:b/>
          <w:sz w:val="36"/>
        </w:rPr>
        <w:t>-</w:t>
      </w:r>
      <w:r w:rsidRPr="00B15764">
        <w:rPr>
          <w:b/>
          <w:sz w:val="36"/>
        </w:rPr>
        <w:t xml:space="preserve"> Desafío </w:t>
      </w:r>
      <w:r w:rsidR="001D686E">
        <w:rPr>
          <w:b/>
          <w:sz w:val="36"/>
        </w:rPr>
        <w:t>S</w:t>
      </w:r>
      <w:r w:rsidRPr="00B15764">
        <w:rPr>
          <w:b/>
          <w:sz w:val="36"/>
        </w:rPr>
        <w:t xml:space="preserve">emanal </w:t>
      </w:r>
      <w:r w:rsidR="001C0279">
        <w:rPr>
          <w:b/>
          <w:sz w:val="36"/>
        </w:rPr>
        <w:t xml:space="preserve">- </w:t>
      </w:r>
      <w:r w:rsidR="00CE62C1">
        <w:rPr>
          <w:b/>
          <w:sz w:val="36"/>
        </w:rPr>
        <w:t>0</w:t>
      </w:r>
      <w:r w:rsidR="005850BA">
        <w:rPr>
          <w:b/>
          <w:sz w:val="36"/>
        </w:rPr>
        <w:t>2</w:t>
      </w:r>
      <w:r w:rsidRPr="00B15764">
        <w:rPr>
          <w:b/>
          <w:sz w:val="36"/>
        </w:rPr>
        <w:t>-1</w:t>
      </w:r>
      <w:r w:rsidR="00CE62C1">
        <w:rPr>
          <w:b/>
          <w:sz w:val="36"/>
        </w:rPr>
        <w:t>2</w:t>
      </w:r>
      <w:r w:rsidRPr="00B15764">
        <w:rPr>
          <w:b/>
          <w:sz w:val="36"/>
        </w:rPr>
        <w:t>-2015 al 0</w:t>
      </w:r>
      <w:r w:rsidR="005850BA">
        <w:rPr>
          <w:b/>
          <w:sz w:val="36"/>
        </w:rPr>
        <w:t>8</w:t>
      </w:r>
      <w:bookmarkStart w:id="0" w:name="_GoBack"/>
      <w:bookmarkEnd w:id="0"/>
      <w:r w:rsidRPr="00B15764">
        <w:rPr>
          <w:b/>
          <w:sz w:val="36"/>
        </w:rPr>
        <w:t>-12-2015</w:t>
      </w:r>
    </w:p>
    <w:p w:rsidR="00B15764" w:rsidRDefault="00B15764" w:rsidP="00B15764"/>
    <w:p w:rsidR="00376235" w:rsidRPr="00B15764" w:rsidRDefault="00B15764" w:rsidP="00376235">
      <w:pPr>
        <w:rPr>
          <w:b/>
          <w:sz w:val="28"/>
        </w:rPr>
      </w:pPr>
      <w:r>
        <w:rPr>
          <w:b/>
          <w:sz w:val="28"/>
        </w:rPr>
        <w:t xml:space="preserve">Original del </w:t>
      </w:r>
      <w:r w:rsidR="00376235" w:rsidRPr="00B15764">
        <w:rPr>
          <w:b/>
          <w:sz w:val="28"/>
        </w:rPr>
        <w:t xml:space="preserve">Torneo Argentino de Programación </w:t>
      </w:r>
      <w:r w:rsidR="001C0279">
        <w:rPr>
          <w:b/>
          <w:sz w:val="28"/>
        </w:rPr>
        <w:t>-</w:t>
      </w:r>
      <w:r w:rsidR="00376235" w:rsidRPr="00B15764">
        <w:rPr>
          <w:b/>
          <w:sz w:val="28"/>
        </w:rPr>
        <w:t xml:space="preserve"> ACM - ICPC 2015</w:t>
      </w:r>
    </w:p>
    <w:p w:rsidR="00376235" w:rsidRDefault="005850BA">
      <w:hyperlink r:id="rId4" w:history="1">
        <w:r w:rsidR="00B15764" w:rsidRPr="003550AF">
          <w:rPr>
            <w:rStyle w:val="Hipervnculo"/>
          </w:rPr>
          <w:t>http://torneoprogramacion.com.ar/wp-content/uploads/2015/09/pruebaTAP2015.pdf</w:t>
        </w:r>
      </w:hyperlink>
    </w:p>
    <w:p w:rsidR="00B15764" w:rsidRDefault="00B15764"/>
    <w:p w:rsidR="00E87E43" w:rsidRPr="00B15764" w:rsidRDefault="00E87E43" w:rsidP="00B15764">
      <w:pPr>
        <w:jc w:val="center"/>
        <w:rPr>
          <w:b/>
          <w:sz w:val="32"/>
        </w:rPr>
      </w:pPr>
      <w:r w:rsidRPr="00B15764">
        <w:rPr>
          <w:b/>
          <w:sz w:val="32"/>
        </w:rPr>
        <w:t>Problema A -</w:t>
      </w:r>
      <w:r w:rsidRPr="00B15764">
        <w:rPr>
          <w:rFonts w:ascii="CMR17" w:hAnsi="CMR17" w:cs="CMR17"/>
          <w:b/>
          <w:sz w:val="28"/>
        </w:rPr>
        <w:t xml:space="preserve"> </w:t>
      </w:r>
      <w:r w:rsidRPr="00B15764">
        <w:rPr>
          <w:b/>
          <w:sz w:val="32"/>
        </w:rPr>
        <w:t>AM/FM</w:t>
      </w:r>
    </w:p>
    <w:p w:rsidR="00E87E43" w:rsidRDefault="00E87E43" w:rsidP="00B15764">
      <w:pPr>
        <w:jc w:val="center"/>
        <w:rPr>
          <w:rFonts w:ascii="CMCSC10" w:hAnsi="CMCSC10" w:cs="CMCSC10"/>
          <w:sz w:val="16"/>
          <w:szCs w:val="16"/>
        </w:rPr>
      </w:pPr>
      <w:r>
        <w:rPr>
          <w:rFonts w:ascii="F27" w:hAnsi="F27" w:cs="F27"/>
          <w:sz w:val="16"/>
          <w:szCs w:val="16"/>
        </w:rPr>
        <w:t xml:space="preserve">Autor: </w:t>
      </w:r>
      <w:r>
        <w:rPr>
          <w:rFonts w:ascii="CMCSC10" w:hAnsi="CMCSC10" w:cs="CMCSC10"/>
          <w:sz w:val="16"/>
          <w:szCs w:val="16"/>
        </w:rPr>
        <w:t>Pablo Ariel Heiber - Universidad de Buenos Aires</w:t>
      </w:r>
    </w:p>
    <w:p w:rsidR="00E87E43" w:rsidRDefault="00E87E43" w:rsidP="00E87E43"/>
    <w:p w:rsidR="00E87E43" w:rsidRDefault="00E87E43" w:rsidP="00E87E43">
      <w:r>
        <w:t>Amelia ha decidido retirarse de las competencias de programación y mudarse a un lugar más tranquilo, alejado del bullicio de la ciudad. Su sueño es poder sentarse frente a su casa a ver el atardecer sobre el campo, mientras escucha alguna de las radionovelas que tanto le gustan. Sin embargo, antes de poder cumplir su sueño debe resolver un último problema, que es elegir a dónde debe mudarse.</w:t>
      </w:r>
    </w:p>
    <w:p w:rsidR="00E87E43" w:rsidRDefault="00E87E43" w:rsidP="00E87E43">
      <w:r>
        <w:t>El campo al que quiere mudarse Amelia es muy grande y llano, tanto que puede representarse mediante un plano infinito sobre el que imaginamos un sistema cartesiano de coordenadas (</w:t>
      </w:r>
      <w:r>
        <w:rPr>
          <w:rFonts w:ascii="CMMI12" w:hAnsi="CMMI12" w:cs="CMMI12"/>
        </w:rPr>
        <w:t>X; Y</w:t>
      </w:r>
      <w:r>
        <w:t xml:space="preserve">). En este campo hay </w:t>
      </w:r>
      <w:r>
        <w:rPr>
          <w:rFonts w:ascii="CMMI12" w:hAnsi="CMMI12" w:cs="CMMI12"/>
        </w:rPr>
        <w:t xml:space="preserve">N </w:t>
      </w:r>
      <w:r>
        <w:t xml:space="preserve">estaciones de radio numeradas desde el 1 hasta el </w:t>
      </w:r>
      <w:r>
        <w:rPr>
          <w:rFonts w:ascii="CMMI12" w:hAnsi="CMMI12" w:cs="CMMI12"/>
        </w:rPr>
        <w:t>N</w:t>
      </w:r>
      <w:r>
        <w:t xml:space="preserve">. La </w:t>
      </w:r>
      <w:r w:rsidRPr="00E87E43">
        <w:rPr>
          <w:rFonts w:ascii="CMMI12" w:hAnsi="CMMI12" w:cs="CMMI12"/>
          <w:i/>
        </w:rPr>
        <w:t>i</w:t>
      </w:r>
      <w:r>
        <w:rPr>
          <w:rFonts w:ascii="CMMI12" w:hAnsi="CMMI12" w:cs="CMMI12"/>
        </w:rPr>
        <w:t>-</w:t>
      </w:r>
      <w:r>
        <w:t>ésima estación emite su señal desde una antena ubicada en el punto (</w:t>
      </w:r>
      <w:r>
        <w:rPr>
          <w:rFonts w:ascii="CMMI12" w:hAnsi="CMMI12" w:cs="CMMI12"/>
        </w:rPr>
        <w:t>X</w:t>
      </w:r>
      <w:r>
        <w:rPr>
          <w:rFonts w:ascii="CMMI8" w:hAnsi="CMMI8" w:cs="CMMI8"/>
          <w:sz w:val="16"/>
          <w:szCs w:val="16"/>
        </w:rPr>
        <w:t>i</w:t>
      </w:r>
      <w:r>
        <w:rPr>
          <w:rFonts w:ascii="CMMI12" w:hAnsi="CMMI12" w:cs="CMMI12"/>
        </w:rPr>
        <w:t>; Y</w:t>
      </w:r>
      <w:r>
        <w:rPr>
          <w:rFonts w:ascii="CMMI8" w:hAnsi="CMMI8" w:cs="CMMI8"/>
          <w:sz w:val="16"/>
          <w:szCs w:val="16"/>
        </w:rPr>
        <w:t>i</w:t>
      </w:r>
      <w:r>
        <w:t xml:space="preserve">), teniendo la señal un rango de alcance </w:t>
      </w:r>
      <w:r>
        <w:rPr>
          <w:rFonts w:ascii="CMMI12" w:hAnsi="CMMI12" w:cs="CMMI12"/>
        </w:rPr>
        <w:t>R</w:t>
      </w:r>
      <w:r>
        <w:rPr>
          <w:rFonts w:ascii="CMMI8" w:hAnsi="CMMI8" w:cs="CMMI8"/>
          <w:sz w:val="16"/>
          <w:szCs w:val="16"/>
        </w:rPr>
        <w:t>i</w:t>
      </w:r>
      <w:r>
        <w:t>. Dicha estación puede ser sintonizada desde cualquier punto (</w:t>
      </w:r>
      <w:r>
        <w:rPr>
          <w:rFonts w:ascii="CMMI12" w:hAnsi="CMMI12" w:cs="CMMI12"/>
        </w:rPr>
        <w:t>X; Y</w:t>
      </w:r>
      <w:r>
        <w:t>) cuya distancia a la antena emisora sea menor o igual al rango de alcance correspondiente, es decir que satisfaga</w:t>
      </w:r>
    </w:p>
    <w:p w:rsidR="002C23CA" w:rsidRDefault="002C23CA" w:rsidP="00E87E43"/>
    <w:p w:rsidR="00E87E43" w:rsidRDefault="005850BA" w:rsidP="00E87E43">
      <m:oMathPara>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rad>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oMath>
      </m:oMathPara>
    </w:p>
    <w:p w:rsidR="002C23CA" w:rsidRDefault="002C23CA" w:rsidP="00E87E43"/>
    <w:p w:rsidR="00E87E43" w:rsidRDefault="00E87E43" w:rsidP="00E87E43">
      <w:r>
        <w:t>Las señales de las distintas estaciones de radio pueden superponerse, pero no interfieren entre sí. Para poder escuchar la mayor cantidad de radionovelas distintas, Amelia desea ubicar su casa en un punto que esté dentro del rango de alcance de la mayor cantidad posible de estaciones de radio. Ahora Amelia quiere saber, dada la descripción del campo, cuál es el máximo número de estaciones de radio que va a poder sintonizar mientras ve el atardecer sobre el campo sentada al frente de su casa.</w:t>
      </w:r>
    </w:p>
    <w:p w:rsidR="00E87E43" w:rsidRDefault="00E87E43" w:rsidP="00E87E43"/>
    <w:p w:rsidR="00BE4553" w:rsidRPr="00C91469" w:rsidRDefault="00BE4553" w:rsidP="00BE4553">
      <w:pPr>
        <w:rPr>
          <w:u w:val="single"/>
        </w:rPr>
      </w:pPr>
      <w:r w:rsidRPr="00C91469">
        <w:rPr>
          <w:u w:val="single"/>
        </w:rPr>
        <w:t>Entrada</w:t>
      </w:r>
    </w:p>
    <w:p w:rsidR="00BE4553" w:rsidRDefault="00BE4553" w:rsidP="00BE4553">
      <w:r>
        <w:t xml:space="preserve">La primera línea contiene un entero </w:t>
      </w:r>
      <w:r>
        <w:rPr>
          <w:rFonts w:ascii="CMMI12" w:hAnsi="CMMI12" w:cs="CMMI12"/>
        </w:rPr>
        <w:t>N</w:t>
      </w:r>
      <w:r>
        <w:t>, que representa la cantidad de estaciones de radio que hay en el campo (1 ≤</w:t>
      </w:r>
      <w:r>
        <w:rPr>
          <w:rFonts w:ascii="CMSY10" w:hAnsi="CMSY10" w:cs="CMSY10"/>
        </w:rPr>
        <w:t xml:space="preserve"> </w:t>
      </w:r>
      <w:r>
        <w:rPr>
          <w:rFonts w:ascii="CMMI12" w:hAnsi="CMMI12" w:cs="CMMI12"/>
        </w:rPr>
        <w:t xml:space="preserve">N </w:t>
      </w:r>
      <w:r>
        <w:t>≤</w:t>
      </w:r>
      <w:r>
        <w:rPr>
          <w:rFonts w:ascii="CMSY10" w:hAnsi="CMSY10" w:cs="CMSY10"/>
        </w:rPr>
        <w:t xml:space="preserve"> </w:t>
      </w:r>
      <w:r>
        <w:t xml:space="preserve">100). Cada una de las siguientes </w:t>
      </w:r>
      <w:r>
        <w:rPr>
          <w:rFonts w:ascii="CMMI12" w:hAnsi="CMMI12" w:cs="CMMI12"/>
        </w:rPr>
        <w:t>N lí</w:t>
      </w:r>
      <w:r>
        <w:t xml:space="preserve">neas contiene tres enteros </w:t>
      </w:r>
      <w:r>
        <w:rPr>
          <w:rFonts w:ascii="CMMI12" w:hAnsi="CMMI12" w:cs="CMMI12"/>
        </w:rPr>
        <w:t>X</w:t>
      </w:r>
      <w:r>
        <w:rPr>
          <w:rFonts w:ascii="CMMI8" w:hAnsi="CMMI8" w:cs="CMMI8"/>
          <w:sz w:val="16"/>
          <w:szCs w:val="16"/>
        </w:rPr>
        <w:t>i</w:t>
      </w:r>
      <w:r>
        <w:t xml:space="preserve">, </w:t>
      </w:r>
      <w:r>
        <w:rPr>
          <w:rFonts w:ascii="CMMI12" w:hAnsi="CMMI12" w:cs="CMMI12"/>
        </w:rPr>
        <w:t>Y</w:t>
      </w:r>
      <w:r>
        <w:rPr>
          <w:rFonts w:ascii="CMMI8" w:hAnsi="CMMI8" w:cs="CMMI8"/>
          <w:sz w:val="16"/>
          <w:szCs w:val="16"/>
        </w:rPr>
        <w:t xml:space="preserve">i </w:t>
      </w:r>
      <w:r>
        <w:t xml:space="preserve">y </w:t>
      </w:r>
      <w:r>
        <w:rPr>
          <w:rFonts w:ascii="CMMI12" w:hAnsi="CMMI12" w:cs="CMMI12"/>
        </w:rPr>
        <w:t>R</w:t>
      </w:r>
      <w:r>
        <w:rPr>
          <w:rFonts w:ascii="CMMI8" w:hAnsi="CMMI8" w:cs="CMMI8"/>
          <w:sz w:val="16"/>
          <w:szCs w:val="16"/>
        </w:rPr>
        <w:t>i</w:t>
      </w:r>
      <w:r>
        <w:t xml:space="preserve">, que representan respectivamente las coordenadas de la antena emisora y el rango de alcance de la </w:t>
      </w:r>
      <w:r w:rsidRPr="00BE4553">
        <w:rPr>
          <w:rFonts w:ascii="CMMI12" w:hAnsi="CMMI12" w:cs="CMMI12"/>
          <w:i/>
        </w:rPr>
        <w:t>i</w:t>
      </w:r>
      <w:r>
        <w:t xml:space="preserve">-ésima estación (-1000 ≤ </w:t>
      </w:r>
      <w:r>
        <w:rPr>
          <w:rFonts w:ascii="CMMI12" w:hAnsi="CMMI12" w:cs="CMMI12"/>
        </w:rPr>
        <w:t>X</w:t>
      </w:r>
      <w:r>
        <w:rPr>
          <w:rFonts w:ascii="CMMI8" w:hAnsi="CMMI8" w:cs="CMMI8"/>
          <w:sz w:val="16"/>
          <w:szCs w:val="16"/>
        </w:rPr>
        <w:t>i</w:t>
      </w:r>
      <w:r>
        <w:rPr>
          <w:rFonts w:ascii="CMMI12" w:hAnsi="CMMI12" w:cs="CMMI12"/>
        </w:rPr>
        <w:t>; Y</w:t>
      </w:r>
      <w:r>
        <w:rPr>
          <w:rFonts w:ascii="CMMI8" w:hAnsi="CMMI8" w:cs="CMMI8"/>
          <w:sz w:val="16"/>
          <w:szCs w:val="16"/>
        </w:rPr>
        <w:t xml:space="preserve">i </w:t>
      </w:r>
      <w:r>
        <w:t>≤</w:t>
      </w:r>
      <w:r>
        <w:rPr>
          <w:rFonts w:ascii="CMSY10" w:hAnsi="CMSY10" w:cs="CMSY10"/>
        </w:rPr>
        <w:t xml:space="preserve"> </w:t>
      </w:r>
      <w:r>
        <w:t>1000 y 1 ≤</w:t>
      </w:r>
      <w:r>
        <w:rPr>
          <w:rFonts w:ascii="CMSY10" w:hAnsi="CMSY10" w:cs="CMSY10"/>
        </w:rPr>
        <w:t xml:space="preserve"> </w:t>
      </w:r>
      <w:r>
        <w:rPr>
          <w:rFonts w:ascii="CMMI12" w:hAnsi="CMMI12" w:cs="CMMI12"/>
        </w:rPr>
        <w:t>R</w:t>
      </w:r>
      <w:r>
        <w:rPr>
          <w:rFonts w:ascii="CMMI8" w:hAnsi="CMMI8" w:cs="CMMI8"/>
          <w:sz w:val="16"/>
          <w:szCs w:val="16"/>
        </w:rPr>
        <w:t xml:space="preserve">i </w:t>
      </w:r>
      <w:r>
        <w:t>≤</w:t>
      </w:r>
      <w:r>
        <w:rPr>
          <w:rFonts w:ascii="CMSY10" w:hAnsi="CMSY10" w:cs="CMSY10"/>
        </w:rPr>
        <w:t xml:space="preserve"> </w:t>
      </w:r>
      <w:r>
        <w:t xml:space="preserve">1000 para </w:t>
      </w:r>
      <w:r>
        <w:rPr>
          <w:rFonts w:ascii="CMMI12" w:hAnsi="CMMI12" w:cs="CMMI12"/>
        </w:rPr>
        <w:t xml:space="preserve">i </w:t>
      </w:r>
      <w:r>
        <w:t>= 1</w:t>
      </w:r>
      <w:r w:rsidR="004F0C71">
        <w:t xml:space="preserve">, </w:t>
      </w:r>
      <w:r>
        <w:t>2</w:t>
      </w:r>
      <w:r w:rsidR="004F0C71">
        <w:t xml:space="preserve">, …, </w:t>
      </w:r>
      <w:r>
        <w:rPr>
          <w:rFonts w:ascii="CMMI12" w:hAnsi="CMMI12" w:cs="CMMI12"/>
        </w:rPr>
        <w:t>N</w:t>
      </w:r>
      <w:r>
        <w:t>).</w:t>
      </w:r>
    </w:p>
    <w:p w:rsidR="00BE4553" w:rsidRDefault="00BE4553" w:rsidP="00BE4553"/>
    <w:p w:rsidR="00BD21A4" w:rsidRPr="00C91469" w:rsidRDefault="00BD21A4" w:rsidP="00BD21A4">
      <w:pPr>
        <w:rPr>
          <w:u w:val="single"/>
        </w:rPr>
      </w:pPr>
      <w:r w:rsidRPr="00C91469">
        <w:rPr>
          <w:u w:val="single"/>
        </w:rPr>
        <w:t>Salida</w:t>
      </w:r>
    </w:p>
    <w:p w:rsidR="00BD21A4" w:rsidRDefault="00BD21A4" w:rsidP="00BD21A4">
      <w:r>
        <w:t>Imprimir en la salida una línea conteniendo un entero que representa la máxima cantidad de estaciones de radio que Amelia puede sintonizar si elige adecuadamente el punto a donde mudarse.</w:t>
      </w:r>
    </w:p>
    <w:p w:rsidR="00BE4553" w:rsidRDefault="00BE4553" w:rsidP="00E87E43"/>
    <w:tbl>
      <w:tblPr>
        <w:tblStyle w:val="Tablaconcuadrcula"/>
        <w:tblW w:w="0" w:type="auto"/>
        <w:tblInd w:w="988" w:type="dxa"/>
        <w:tblLook w:val="04A0" w:firstRow="1" w:lastRow="0" w:firstColumn="1" w:lastColumn="0" w:noHBand="0" w:noVBand="1"/>
      </w:tblPr>
      <w:tblGrid>
        <w:gridCol w:w="2835"/>
        <w:gridCol w:w="3543"/>
      </w:tblGrid>
      <w:tr w:rsidR="00BD21A4" w:rsidTr="00BD21A4">
        <w:tc>
          <w:tcPr>
            <w:tcW w:w="2835" w:type="dxa"/>
          </w:tcPr>
          <w:p w:rsidR="00BD21A4" w:rsidRDefault="00BD21A4" w:rsidP="00E87E43">
            <w:r>
              <w:t>Entrada de ejemplo</w:t>
            </w:r>
          </w:p>
        </w:tc>
        <w:tc>
          <w:tcPr>
            <w:tcW w:w="3543" w:type="dxa"/>
          </w:tcPr>
          <w:p w:rsidR="00BD21A4" w:rsidRDefault="00BD21A4" w:rsidP="00E87E43">
            <w:r>
              <w:t>Salida para la entrada de ejemplo</w:t>
            </w:r>
          </w:p>
        </w:tc>
      </w:tr>
      <w:tr w:rsidR="00BD21A4" w:rsidRPr="00BD21A4" w:rsidTr="00BD21A4">
        <w:tc>
          <w:tcPr>
            <w:tcW w:w="2835" w:type="dxa"/>
          </w:tcPr>
          <w:p w:rsidR="00BD21A4" w:rsidRPr="00BD21A4" w:rsidRDefault="00BD21A4" w:rsidP="00E87E43">
            <w:pPr>
              <w:rPr>
                <w:sz w:val="28"/>
              </w:rPr>
            </w:pPr>
            <w:r w:rsidRPr="00BD21A4">
              <w:rPr>
                <w:sz w:val="28"/>
              </w:rPr>
              <w:t>5</w:t>
            </w:r>
          </w:p>
          <w:p w:rsidR="00BD21A4" w:rsidRPr="00BD21A4" w:rsidRDefault="00BD21A4" w:rsidP="00E87E43">
            <w:pPr>
              <w:rPr>
                <w:sz w:val="28"/>
              </w:rPr>
            </w:pPr>
            <w:r w:rsidRPr="00BD21A4">
              <w:rPr>
                <w:sz w:val="28"/>
              </w:rPr>
              <w:t>-1 0 2</w:t>
            </w:r>
          </w:p>
          <w:p w:rsidR="00BD21A4" w:rsidRPr="00BD21A4" w:rsidRDefault="00BD21A4" w:rsidP="00E87E43">
            <w:pPr>
              <w:rPr>
                <w:sz w:val="28"/>
              </w:rPr>
            </w:pPr>
            <w:r w:rsidRPr="00BD21A4">
              <w:rPr>
                <w:sz w:val="28"/>
              </w:rPr>
              <w:t>1 0 2</w:t>
            </w:r>
          </w:p>
          <w:p w:rsidR="00BD21A4" w:rsidRPr="00BD21A4" w:rsidRDefault="00BD21A4" w:rsidP="00E87E43">
            <w:pPr>
              <w:rPr>
                <w:sz w:val="28"/>
              </w:rPr>
            </w:pPr>
            <w:r w:rsidRPr="00BD21A4">
              <w:rPr>
                <w:sz w:val="28"/>
              </w:rPr>
              <w:t>0 -2 1</w:t>
            </w:r>
          </w:p>
          <w:p w:rsidR="00BD21A4" w:rsidRPr="00BD21A4" w:rsidRDefault="00BD21A4" w:rsidP="00E87E43">
            <w:pPr>
              <w:rPr>
                <w:sz w:val="28"/>
              </w:rPr>
            </w:pPr>
            <w:r w:rsidRPr="00BD21A4">
              <w:rPr>
                <w:sz w:val="28"/>
              </w:rPr>
              <w:t>0 0 1</w:t>
            </w:r>
          </w:p>
          <w:p w:rsidR="00BD21A4" w:rsidRPr="00BD21A4" w:rsidRDefault="00BD21A4" w:rsidP="00BD21A4">
            <w:pPr>
              <w:rPr>
                <w:sz w:val="28"/>
              </w:rPr>
            </w:pPr>
            <w:r w:rsidRPr="00BD21A4">
              <w:rPr>
                <w:sz w:val="28"/>
              </w:rPr>
              <w:t>0 2 1</w:t>
            </w:r>
          </w:p>
        </w:tc>
        <w:tc>
          <w:tcPr>
            <w:tcW w:w="3543" w:type="dxa"/>
          </w:tcPr>
          <w:p w:rsidR="00BD21A4" w:rsidRPr="00BD21A4" w:rsidRDefault="00BD21A4" w:rsidP="00E87E43">
            <w:pPr>
              <w:rPr>
                <w:sz w:val="28"/>
              </w:rPr>
            </w:pPr>
            <w:r w:rsidRPr="00BD21A4">
              <w:rPr>
                <w:sz w:val="28"/>
              </w:rPr>
              <w:t>4</w:t>
            </w:r>
          </w:p>
        </w:tc>
      </w:tr>
    </w:tbl>
    <w:p w:rsidR="00BD21A4" w:rsidRDefault="00BD21A4" w:rsidP="00E87E43"/>
    <w:sectPr w:rsidR="00BD21A4" w:rsidSect="002C23CA">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R17">
    <w:panose1 w:val="00000000000000000000"/>
    <w:charset w:val="00"/>
    <w:family w:val="auto"/>
    <w:notTrueType/>
    <w:pitch w:val="default"/>
    <w:sig w:usb0="00000003" w:usb1="00000000" w:usb2="00000000" w:usb3="00000000" w:csb0="00000001" w:csb1="00000000"/>
  </w:font>
  <w:font w:name="F27">
    <w:panose1 w:val="00000000000000000000"/>
    <w:charset w:val="00"/>
    <w:family w:val="swiss"/>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D9"/>
    <w:rsid w:val="000203B3"/>
    <w:rsid w:val="001C0279"/>
    <w:rsid w:val="001D686E"/>
    <w:rsid w:val="002C23CA"/>
    <w:rsid w:val="00376235"/>
    <w:rsid w:val="004F0C71"/>
    <w:rsid w:val="005850BA"/>
    <w:rsid w:val="00A855D9"/>
    <w:rsid w:val="00B15764"/>
    <w:rsid w:val="00BD21A4"/>
    <w:rsid w:val="00BE4553"/>
    <w:rsid w:val="00C91469"/>
    <w:rsid w:val="00CE62C1"/>
    <w:rsid w:val="00E268D0"/>
    <w:rsid w:val="00E87E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97EC"/>
  <w15:chartTrackingRefBased/>
  <w15:docId w15:val="{073E7F02-2937-4604-B1BE-F5B7610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8D0"/>
    <w:pPr>
      <w:spacing w:after="0"/>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D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157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orneoprogramacion.com.ar/wp-content/uploads/2015/09/pruebaTAP201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390</Words>
  <Characters>2151</Characters>
  <Application>Microsoft Office Word</Application>
  <DocSecurity>0</DocSecurity>
  <Lines>17</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Tentor</dc:creator>
  <cp:keywords/>
  <dc:description/>
  <cp:lastModifiedBy>Julio Tentor</cp:lastModifiedBy>
  <cp:revision>13</cp:revision>
  <dcterms:created xsi:type="dcterms:W3CDTF">2015-11-26T12:01:00Z</dcterms:created>
  <dcterms:modified xsi:type="dcterms:W3CDTF">2015-12-02T10:20:00Z</dcterms:modified>
</cp:coreProperties>
</file>