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9D7DF7">
      <w:pPr>
        <w:spacing w:line="480" w:lineRule="auto"/>
        <w:jc w:val="both"/>
        <w:rPr>
          <w:rFonts w:hint="default" w:ascii="Times New Roman" w:hAnsi="Times New Roman" w:cs="Times New Roman"/>
          <w:b/>
          <w:bCs/>
          <w:sz w:val="28"/>
          <w:szCs w:val="28"/>
        </w:rPr>
      </w:pPr>
    </w:p>
    <w:p w14:paraId="076AD14D">
      <w:pPr>
        <w:spacing w:line="480" w:lineRule="auto"/>
        <w:jc w:val="center"/>
        <w:rPr>
          <w:rFonts w:hint="default" w:ascii="Times New Roman" w:hAnsi="Times New Roman" w:cs="Times New Roman"/>
          <w:b/>
          <w:bCs/>
          <w:sz w:val="32"/>
          <w:szCs w:val="32"/>
        </w:rPr>
      </w:pPr>
    </w:p>
    <w:p w14:paraId="577ED163">
      <w:pPr>
        <w:spacing w:line="480" w:lineRule="auto"/>
        <w:jc w:val="both"/>
        <w:rPr>
          <w:rFonts w:hint="default" w:ascii="Times New Roman" w:hAnsi="Times New Roman" w:cs="Times New Roman"/>
          <w:b/>
          <w:bCs/>
          <w:sz w:val="32"/>
          <w:szCs w:val="32"/>
        </w:rPr>
      </w:pPr>
    </w:p>
    <w:p w14:paraId="5560DDE4">
      <w:pPr>
        <w:spacing w:line="480" w:lineRule="auto"/>
        <w:jc w:val="center"/>
        <w:rPr>
          <w:rFonts w:hint="default" w:ascii="Times New Roman" w:hAnsi="Times New Roman" w:cs="Times New Roman"/>
          <w:b/>
          <w:bCs/>
          <w:sz w:val="32"/>
          <w:szCs w:val="32"/>
        </w:rPr>
      </w:pPr>
    </w:p>
    <w:p w14:paraId="2BBC984F">
      <w:pPr>
        <w:spacing w:line="480" w:lineRule="auto"/>
        <w:jc w:val="center"/>
        <w:rPr>
          <w:rFonts w:hint="default" w:ascii="Times New Roman" w:hAnsi="Times New Roman" w:cs="Times New Roman"/>
          <w:b/>
          <w:bCs/>
          <w:sz w:val="32"/>
          <w:szCs w:val="32"/>
        </w:rPr>
      </w:pPr>
    </w:p>
    <w:p w14:paraId="3B1190C8">
      <w:pPr>
        <w:spacing w:line="480" w:lineRule="auto"/>
        <w:jc w:val="center"/>
        <w:rPr>
          <w:rFonts w:hint="default" w:ascii="Times New Roman" w:hAnsi="Times New Roman" w:cs="Times New Roman"/>
          <w:b/>
          <w:bCs/>
          <w:sz w:val="32"/>
          <w:szCs w:val="32"/>
        </w:rPr>
      </w:pPr>
    </w:p>
    <w:p w14:paraId="167B2590">
      <w:pPr>
        <w:spacing w:line="480" w:lineRule="auto"/>
        <w:jc w:val="center"/>
        <w:rPr>
          <w:rFonts w:hint="default" w:ascii="Times New Roman" w:hAnsi="Times New Roman" w:cs="Times New Roman"/>
          <w:b/>
          <w:bCs/>
          <w:sz w:val="32"/>
          <w:szCs w:val="32"/>
        </w:rPr>
      </w:pPr>
    </w:p>
    <w:p w14:paraId="6D33A223">
      <w:pPr>
        <w:spacing w:line="480" w:lineRule="auto"/>
        <w:jc w:val="center"/>
        <w:rPr>
          <w:rFonts w:hint="default" w:ascii="Times New Roman" w:hAnsi="Times New Roman" w:cs="Times New Roman"/>
          <w:sz w:val="32"/>
          <w:szCs w:val="32"/>
          <w:lang w:val="en-US"/>
        </w:rPr>
      </w:pPr>
      <w:r>
        <w:rPr>
          <w:rFonts w:hint="default" w:ascii="Times New Roman" w:hAnsi="Times New Roman" w:cs="Times New Roman"/>
          <w:b/>
          <w:bCs/>
          <w:sz w:val="32"/>
          <w:szCs w:val="32"/>
        </w:rPr>
        <w:t>Mathematical Induction: Recursion, Recurrence, and Relations</w:t>
      </w:r>
    </w:p>
    <w:p w14:paraId="18BD5F0B">
      <w:pPr>
        <w:spacing w:line="480" w:lineRule="auto"/>
        <w:jc w:val="both"/>
        <w:rPr>
          <w:rFonts w:hint="default" w:ascii="Times New Roman" w:hAnsi="Times New Roman" w:cs="Times New Roman"/>
          <w:sz w:val="24"/>
          <w:szCs w:val="24"/>
          <w:lang w:val="en-US"/>
        </w:rPr>
      </w:pPr>
    </w:p>
    <w:p w14:paraId="62096706">
      <w:pPr>
        <w:spacing w:line="480" w:lineRule="auto"/>
        <w:jc w:val="both"/>
        <w:rPr>
          <w:rFonts w:hint="default" w:ascii="Times New Roman" w:hAnsi="Times New Roman" w:cs="Times New Roman"/>
          <w:sz w:val="24"/>
          <w:szCs w:val="24"/>
          <w:lang w:val="en-US"/>
        </w:rPr>
      </w:pPr>
    </w:p>
    <w:p w14:paraId="7F54A1AE">
      <w:pPr>
        <w:spacing w:line="480" w:lineRule="auto"/>
        <w:jc w:val="both"/>
        <w:rPr>
          <w:rFonts w:hint="default" w:ascii="Times New Roman" w:hAnsi="Times New Roman" w:cs="Times New Roman"/>
          <w:sz w:val="24"/>
          <w:szCs w:val="24"/>
          <w:lang w:val="en-US"/>
        </w:rPr>
      </w:pPr>
    </w:p>
    <w:p w14:paraId="5697B777">
      <w:pPr>
        <w:spacing w:line="480" w:lineRule="auto"/>
        <w:jc w:val="both"/>
        <w:rPr>
          <w:rFonts w:hint="default" w:ascii="Times New Roman" w:hAnsi="Times New Roman" w:cs="Times New Roman"/>
          <w:sz w:val="24"/>
          <w:szCs w:val="24"/>
          <w:lang w:val="en-US"/>
        </w:rPr>
      </w:pPr>
    </w:p>
    <w:p w14:paraId="1DB25D70">
      <w:pPr>
        <w:spacing w:line="480" w:lineRule="auto"/>
        <w:jc w:val="both"/>
        <w:rPr>
          <w:rFonts w:hint="default" w:ascii="Times New Roman" w:hAnsi="Times New Roman" w:cs="Times New Roman"/>
          <w:sz w:val="24"/>
          <w:szCs w:val="24"/>
          <w:lang w:val="en-US"/>
        </w:rPr>
      </w:pPr>
    </w:p>
    <w:p w14:paraId="26264BD4">
      <w:pPr>
        <w:spacing w:line="480" w:lineRule="auto"/>
        <w:jc w:val="both"/>
        <w:rPr>
          <w:rFonts w:hint="default" w:ascii="Times New Roman" w:hAnsi="Times New Roman" w:cs="Times New Roman"/>
          <w:sz w:val="24"/>
          <w:szCs w:val="24"/>
          <w:lang w:val="en-US"/>
        </w:rPr>
      </w:pPr>
    </w:p>
    <w:p w14:paraId="69F6C070">
      <w:pPr>
        <w:spacing w:line="480" w:lineRule="auto"/>
        <w:jc w:val="both"/>
        <w:rPr>
          <w:rFonts w:hint="default" w:ascii="Times New Roman" w:hAnsi="Times New Roman" w:cs="Times New Roman"/>
          <w:sz w:val="24"/>
          <w:szCs w:val="24"/>
          <w:lang w:val="en-US"/>
        </w:rPr>
      </w:pPr>
    </w:p>
    <w:p w14:paraId="42AFA88E">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osiristape</w:t>
      </w:r>
      <w:bookmarkStart w:id="0" w:name="_GoBack"/>
      <w:bookmarkEnd w:id="0"/>
    </w:p>
    <w:p w14:paraId="3722D87C">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 BSCS</w:t>
      </w:r>
    </w:p>
    <w:p w14:paraId="1DEA7F64">
      <w:pPr>
        <w:spacing w:line="480" w:lineRule="auto"/>
        <w:jc w:val="both"/>
        <w:rPr>
          <w:rFonts w:hint="default" w:ascii="Times New Roman" w:hAnsi="Times New Roman" w:cs="Times New Roman"/>
          <w:sz w:val="24"/>
          <w:szCs w:val="24"/>
          <w:lang w:val="en-US"/>
        </w:rPr>
      </w:pPr>
    </w:p>
    <w:p w14:paraId="5B828BC5">
      <w:pPr>
        <w:spacing w:line="480" w:lineRule="auto"/>
        <w:jc w:val="both"/>
        <w:rPr>
          <w:rFonts w:hint="default" w:ascii="Times New Roman" w:hAnsi="Times New Roman" w:cs="Times New Roman"/>
          <w:sz w:val="24"/>
          <w:szCs w:val="24"/>
          <w:lang w:val="en-US"/>
        </w:rPr>
      </w:pPr>
    </w:p>
    <w:p w14:paraId="3F002F37">
      <w:pPr>
        <w:spacing w:line="480" w:lineRule="auto"/>
        <w:jc w:val="both"/>
        <w:rPr>
          <w:rFonts w:hint="default" w:ascii="Times New Roman" w:hAnsi="Times New Roman" w:cs="Times New Roman"/>
          <w:sz w:val="24"/>
          <w:szCs w:val="24"/>
          <w:lang w:val="en-US"/>
        </w:rPr>
      </w:pPr>
    </w:p>
    <w:p w14:paraId="79EB59AD">
      <w:pPr>
        <w:spacing w:line="480" w:lineRule="auto"/>
        <w:jc w:val="both"/>
        <w:rPr>
          <w:rFonts w:hint="default" w:ascii="Times New Roman" w:hAnsi="Times New Roman" w:cs="Times New Roman"/>
          <w:sz w:val="24"/>
          <w:szCs w:val="24"/>
          <w:lang w:val="en-US"/>
        </w:rPr>
      </w:pPr>
    </w:p>
    <w:p w14:paraId="0EE5C40A">
      <w:pPr>
        <w:spacing w:line="480" w:lineRule="auto"/>
        <w:jc w:val="both"/>
        <w:rPr>
          <w:rFonts w:hint="default" w:ascii="Times New Roman" w:hAnsi="Times New Roman" w:cs="Times New Roman"/>
          <w:sz w:val="24"/>
          <w:szCs w:val="24"/>
          <w:lang w:val="en-US"/>
        </w:rPr>
      </w:pPr>
    </w:p>
    <w:p w14:paraId="6B84C364">
      <w:pPr>
        <w:spacing w:line="480" w:lineRule="auto"/>
        <w:jc w:val="both"/>
        <w:rPr>
          <w:rFonts w:hint="default" w:ascii="Times New Roman" w:hAnsi="Times New Roman" w:cs="Times New Roman"/>
          <w:b/>
          <w:bCs/>
          <w:sz w:val="28"/>
          <w:szCs w:val="28"/>
        </w:rPr>
      </w:pPr>
    </w:p>
    <w:p w14:paraId="4A077BD0">
      <w:pPr>
        <w:spacing w:line="48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Abstract</w:t>
      </w:r>
    </w:p>
    <w:p w14:paraId="75E50B8B">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This paper discusses the main technique of the method of mathematical induction in the area of discrete mathematics, used in proving statements about integers and other mathematical structures. The main emphasis is put on recursion, recurrence, and their relations, that form the roots of a variety of mathematical theories and applications. We classify different types of recurrence relations and investigate different methods for their solution, emphasizing their importance both for computer science and mathematics. It also explains recursion in detail-a powerful technique for specifying procedures in terms of simpler, more tractable instances of the process and as a means of obtaining innovative, efficient solutions. Examples are used to explain the principles behind it, such as the Fibonacci sequence and analysis of algorithms. This paper discusses the importance of recurrence relations to applications that develop computational efficiency and their presentation in challenges of problem-solving activities. In this journey, we want to show the diversity and foundational role these notions play in mathematics.</w:t>
      </w:r>
    </w:p>
    <w:p w14:paraId="521A27CF">
      <w:pPr>
        <w:spacing w:line="480" w:lineRule="auto"/>
        <w:jc w:val="both"/>
        <w:rPr>
          <w:rFonts w:hint="default" w:ascii="Times New Roman" w:hAnsi="Times New Roman" w:cs="Times New Roman"/>
          <w:sz w:val="24"/>
          <w:szCs w:val="24"/>
          <w:lang w:val="en-US"/>
        </w:rPr>
      </w:pPr>
    </w:p>
    <w:p w14:paraId="5AEC6BA2">
      <w:pPr>
        <w:numPr>
          <w:ilvl w:val="0"/>
          <w:numId w:val="1"/>
        </w:num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14:paraId="4738947D">
      <w:pPr>
        <w:spacing w:line="480" w:lineRule="auto"/>
        <w:ind w:firstLine="720" w:firstLineChars="0"/>
        <w:jc w:val="both"/>
        <w:rPr>
          <w:rFonts w:hint="default" w:ascii="Times New Roman" w:hAnsi="Times New Roman"/>
          <w:sz w:val="24"/>
          <w:szCs w:val="24"/>
        </w:rPr>
      </w:pPr>
      <w:r>
        <w:rPr>
          <w:rFonts w:hint="default" w:ascii="Times New Roman" w:hAnsi="Times New Roman"/>
          <w:sz w:val="24"/>
          <w:szCs w:val="24"/>
          <w:lang w:val="en-US"/>
        </w:rPr>
        <w:t xml:space="preserve">Mathematical </w:t>
      </w:r>
      <w:r>
        <w:rPr>
          <w:rFonts w:hint="default" w:ascii="Times New Roman" w:hAnsi="Times New Roman"/>
          <w:sz w:val="24"/>
          <w:szCs w:val="24"/>
        </w:rPr>
        <w:t>Induction is a method of proof frequently used to verify the truth of statements concerning integers. Inductive techniques are usually applied to problems in number theory. In fact, however, induction, recursion, recurrence, and relations also are fundamental to mathematics and computer science. Many problems depend naturally upon the solutions to smaller versions of the same problem; thus such problems naturally fall to a recurrence relation. In practical terms, such relations arise in algorithm design, most especially in the divide-and-conquer strategy and in dynamic programming.</w:t>
      </w:r>
    </w:p>
    <w:p w14:paraId="5360C1CF">
      <w:pPr>
        <w:spacing w:line="480" w:lineRule="auto"/>
        <w:ind w:firstLine="720" w:firstLineChars="0"/>
        <w:jc w:val="both"/>
        <w:rPr>
          <w:rFonts w:hint="default" w:ascii="Times New Roman" w:hAnsi="Times New Roman"/>
          <w:sz w:val="24"/>
          <w:szCs w:val="24"/>
        </w:rPr>
      </w:pPr>
    </w:p>
    <w:p w14:paraId="288F1A88">
      <w:pPr>
        <w:spacing w:line="480" w:lineRule="auto"/>
        <w:ind w:firstLine="720" w:firstLineChars="0"/>
        <w:jc w:val="both"/>
        <w:rPr>
          <w:rFonts w:hint="default" w:ascii="Times New Roman" w:hAnsi="Times New Roman" w:cs="Times New Roman"/>
          <w:sz w:val="24"/>
          <w:szCs w:val="24"/>
        </w:rPr>
      </w:pPr>
      <w:r>
        <w:rPr>
          <w:rFonts w:hint="default" w:ascii="Times New Roman" w:hAnsi="Times New Roman"/>
          <w:sz w:val="24"/>
          <w:szCs w:val="24"/>
        </w:rPr>
        <w:t>This paper will explain in detail the concept of recursion, recurrence, and their interrelations, forming a basis with mathematical induction. We will discuss recurrence relations of different types and the methods used to solve them, along with examples showing their significance in algorithm analysis. The paper also examines how recurrence relations can be used to improve the computational efficiency of a problem, followed by a case study that demonstrates its usage in real</w:t>
      </w:r>
      <w:r>
        <w:rPr>
          <w:rFonts w:hint="default" w:ascii="Times New Roman" w:hAnsi="Times New Roman"/>
          <w:sz w:val="24"/>
          <w:szCs w:val="24"/>
          <w:lang w:val="en-US"/>
        </w:rPr>
        <w:t>-</w:t>
      </w:r>
      <w:r>
        <w:rPr>
          <w:rFonts w:hint="default" w:ascii="Times New Roman" w:hAnsi="Times New Roman"/>
          <w:sz w:val="24"/>
          <w:szCs w:val="24"/>
        </w:rPr>
        <w:t>life. It is our aim in this journey of exploration to illustrate the significance of these mathematical concepts towards the advancement of problem-solving techniques and the enhancement of algorithms. By making clear the relationships among induction, recursion, and recurrence, we seek a deeper understanding of their collective effect on modern computational methods.</w:t>
      </w:r>
    </w:p>
    <w:p w14:paraId="41FC43C8">
      <w:pPr>
        <w:spacing w:line="480" w:lineRule="auto"/>
        <w:ind w:firstLine="720" w:firstLineChars="0"/>
        <w:jc w:val="both"/>
        <w:rPr>
          <w:rFonts w:hint="default" w:ascii="Times New Roman" w:hAnsi="Times New Roman" w:cs="Times New Roman"/>
          <w:sz w:val="24"/>
          <w:szCs w:val="24"/>
        </w:rPr>
      </w:pPr>
    </w:p>
    <w:p w14:paraId="58F046E0">
      <w:pPr>
        <w:spacing w:line="480" w:lineRule="auto"/>
        <w:ind w:firstLine="720" w:firstLineChars="0"/>
        <w:jc w:val="both"/>
        <w:rPr>
          <w:rFonts w:hint="default" w:ascii="Times New Roman" w:hAnsi="Times New Roman" w:cs="Times New Roman"/>
          <w:sz w:val="24"/>
          <w:szCs w:val="24"/>
        </w:rPr>
      </w:pPr>
    </w:p>
    <w:p w14:paraId="55B2DE97">
      <w:pPr>
        <w:numPr>
          <w:ilvl w:val="0"/>
          <w:numId w:val="2"/>
        </w:num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Recurrence Relations Overview</w:t>
      </w:r>
    </w:p>
    <w:p w14:paraId="169348EC">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2.1 Definition of Recurrence Relations</w:t>
      </w:r>
    </w:p>
    <w:p w14:paraId="4E3F125B">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A recurrence relation is a formula for a sequence that defines the sequence in terms of its preceding elements. The most common type of recurrence relation relates one term in a sequence to its immediate predecessor(s). For instance, in the Fibonacci sequence, each term is the sum of the two preceding terms:</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F(n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F(n−1)+F(n−2)</w:t>
      </w:r>
      <w:r>
        <w:rPr>
          <w:rFonts w:hint="default" w:ascii="Times New Roman" w:hAnsi="Times New Roman" w:cs="Times New Roman"/>
          <w:sz w:val="24"/>
          <w:szCs w:val="24"/>
        </w:rPr>
        <w:t>with initial conditions</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F(0</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0 and F(1)</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This concept parallels algebraic sequences, where formulas may express terms based on previous ones, illustrating foundational principles of algebraic structures, such as arithmetic and geometric progressions.</w:t>
      </w:r>
    </w:p>
    <w:p w14:paraId="54CB41BF">
      <w:pPr>
        <w:spacing w:line="480" w:lineRule="auto"/>
        <w:jc w:val="both"/>
        <w:rPr>
          <w:rFonts w:hint="default" w:ascii="Times New Roman" w:hAnsi="Times New Roman" w:cs="Times New Roman"/>
          <w:sz w:val="24"/>
          <w:szCs w:val="24"/>
        </w:rPr>
      </w:pPr>
    </w:p>
    <w:p w14:paraId="6166ED5D">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2.2 Classification of Recurrence Relations</w:t>
      </w:r>
    </w:p>
    <w:p w14:paraId="611347A8">
      <w:pPr>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Recurrence relations can be classified based on several criteria:</w:t>
      </w:r>
    </w:p>
    <w:p w14:paraId="6E9E6401">
      <w:pPr>
        <w:spacing w:line="480" w:lineRule="auto"/>
        <w:ind w:firstLine="720" w:firstLineChars="0"/>
        <w:jc w:val="both"/>
        <w:rPr>
          <w:rFonts w:hint="default" w:ascii="Times New Roman" w:hAnsi="Times New Roman" w:cs="Times New Roman"/>
          <w:sz w:val="24"/>
          <w:szCs w:val="24"/>
          <w:lang w:val="en-US"/>
        </w:rPr>
      </w:pPr>
    </w:p>
    <w:p w14:paraId="0A07F7E1">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Linear vs. Non-Linear Recurrence Relations</w:t>
      </w:r>
      <w:r>
        <w:rPr>
          <w:rFonts w:hint="default" w:ascii="Times New Roman" w:hAnsi="Times New Roman" w:cs="Times New Roman"/>
          <w:sz w:val="24"/>
          <w:szCs w:val="24"/>
        </w:rPr>
        <w:t>:</w:t>
      </w:r>
    </w:p>
    <w:p w14:paraId="31579E59">
      <w:pPr>
        <w:spacing w:line="480" w:lineRule="auto"/>
        <w:jc w:val="both"/>
        <w:rPr>
          <w:rFonts w:hint="default" w:ascii="Times New Roman" w:hAnsi="Times New Roman" w:cs="Times New Roman"/>
          <w:sz w:val="24"/>
          <w:szCs w:val="24"/>
        </w:rPr>
      </w:pPr>
    </w:p>
    <w:p w14:paraId="29AD428E">
      <w:pPr>
        <w:spacing w:line="480" w:lineRule="auto"/>
        <w:jc w:val="both"/>
        <w:rPr>
          <w:rFonts w:hint="default"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b/>
          <w:bCs/>
          <w:sz w:val="24"/>
          <w:szCs w:val="24"/>
        </w:rPr>
        <w:t>Linear Recurrence Relations:</w:t>
      </w:r>
    </w:p>
    <w:p w14:paraId="1377DB2A">
      <w:pPr>
        <w:spacing w:line="480" w:lineRule="auto"/>
        <w:jc w:val="both"/>
        <w:rPr>
          <w:rFonts w:hint="default" w:hAnsi="Cambria Math" w:cs="Times New Roman"/>
          <w:i w:val="0"/>
          <w:sz w:val="24"/>
          <w:szCs w:val="24"/>
          <w:lang w:val="en-US"/>
        </w:rPr>
      </w:pPr>
      <w:r>
        <w:rPr>
          <w:rFonts w:hint="default" w:ascii="Times New Roman" w:hAnsi="Times New Roman" w:cs="Times New Roman"/>
          <w:sz w:val="24"/>
          <w:szCs w:val="24"/>
          <w:lang w:val="en-US"/>
        </w:rPr>
        <w:tab/>
      </w:r>
      <w:r>
        <w:rPr>
          <w:rFonts w:hint="default" w:ascii="Times New Roman" w:hAnsi="Times New Roman"/>
          <w:sz w:val="24"/>
          <w:szCs w:val="24"/>
          <w:lang w:val="en-US"/>
        </w:rPr>
        <w:t xml:space="preserve">A recurrence relation is linear if each term is a linear combination of previous terms. This means that the relationship can be expressed in the form: </w:t>
      </w:r>
      <w:r>
        <w:drawing>
          <wp:inline distT="0" distB="0" distL="114300" distR="114300">
            <wp:extent cx="3731895" cy="20828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731895" cy="208280"/>
                    </a:xfrm>
                    <a:prstGeom prst="rect">
                      <a:avLst/>
                    </a:prstGeom>
                    <a:noFill/>
                    <a:ln>
                      <a:noFill/>
                    </a:ln>
                  </pic:spPr>
                </pic:pic>
              </a:graphicData>
            </a:graphic>
          </wp:inline>
        </w:drawing>
      </w:r>
      <w:r>
        <w:rPr>
          <w:rFonts w:hint="default"/>
          <w:lang w:val="en-US"/>
        </w:rPr>
        <w:t xml:space="preserve"> </w:t>
      </w:r>
      <w:r>
        <w:rPr>
          <w:rFonts w:hint="default" w:ascii="Times New Roman" w:hAnsi="Times New Roman" w:cs="Times New Roman"/>
          <w:sz w:val="24"/>
          <w:szCs w:val="24"/>
          <w:lang w:val="en-US"/>
        </w:rPr>
        <w:t xml:space="preserve">where </w:t>
      </w:r>
      <m:oMath>
        <m:sSub>
          <m:sSubPr>
            <m:ctrlPr>
              <w:rPr>
                <w:rFonts w:hint="default" w:ascii="Cambria Math" w:hAnsi="Cambria Math" w:cs="Times New Roman"/>
                <w:sz w:val="24"/>
                <w:szCs w:val="24"/>
                <w:lang w:val="en-US" w:eastAsia="zh-CN" w:bidi="ar-SA"/>
              </w:rPr>
            </m:ctrlPr>
          </m:sSubPr>
          <m:e>
            <m:r>
              <m:rPr>
                <m:sty m:val="p"/>
              </m:rPr>
              <w:rPr>
                <w:rFonts w:hint="default" w:ascii="Cambria Math" w:hAnsi="Cambria Math" w:cs="Times New Roman"/>
                <w:sz w:val="24"/>
                <w:szCs w:val="24"/>
                <w:lang w:val="en-US" w:eastAsia="zh-CN" w:bidi="ar-SA"/>
              </w:rPr>
              <m:t>C</m:t>
            </m:r>
            <m:ctrlPr>
              <w:rPr>
                <w:rFonts w:hint="default" w:ascii="Cambria Math" w:hAnsi="Cambria Math" w:cs="Times New Roman"/>
                <w:sz w:val="24"/>
                <w:szCs w:val="24"/>
                <w:lang w:val="en-US" w:eastAsia="zh-CN" w:bidi="ar-SA"/>
              </w:rPr>
            </m:ctrlPr>
          </m:e>
          <m:sub>
            <m:r>
              <m:rPr>
                <m:sty m:val="p"/>
              </m:rPr>
              <w:rPr>
                <w:rFonts w:hint="default" w:ascii="Cambria Math" w:hAnsi="Cambria Math" w:cs="Times New Roman"/>
                <w:sz w:val="24"/>
                <w:szCs w:val="24"/>
                <w:lang w:val="en-US" w:eastAsia="zh-CN" w:bidi="ar-SA"/>
              </w:rPr>
              <m:t xml:space="preserve">1, </m:t>
            </m:r>
            <m:ctrlPr>
              <w:rPr>
                <w:rFonts w:hint="default" w:ascii="Cambria Math" w:hAnsi="Cambria Math" w:cs="Times New Roman"/>
                <w:sz w:val="24"/>
                <w:szCs w:val="24"/>
                <w:lang w:val="en-US" w:eastAsia="zh-CN" w:bidi="ar-SA"/>
              </w:rPr>
            </m:ctrlPr>
          </m:sub>
        </m:sSub>
        <m:sSub>
          <m:sSubPr>
            <m:ctrlPr>
              <w:rPr>
                <w:rFonts w:hint="default" w:ascii="Cambria Math" w:hAnsi="Cambria Math" w:cs="Times New Roman"/>
                <w:sz w:val="24"/>
                <w:szCs w:val="24"/>
                <w:lang w:val="en-US" w:eastAsia="zh-CN" w:bidi="ar-SA"/>
              </w:rPr>
            </m:ctrlPr>
          </m:sSubPr>
          <m:e>
            <m:r>
              <m:rPr>
                <m:sty m:val="p"/>
              </m:rPr>
              <w:rPr>
                <w:rFonts w:hint="default" w:ascii="Cambria Math" w:hAnsi="Cambria Math" w:cs="Times New Roman"/>
                <w:sz w:val="24"/>
                <w:szCs w:val="24"/>
                <w:lang w:val="en-US" w:eastAsia="zh-CN" w:bidi="ar-SA"/>
              </w:rPr>
              <m:t>C</m:t>
            </m:r>
            <m:ctrlPr>
              <w:rPr>
                <w:rFonts w:hint="default" w:ascii="Cambria Math" w:hAnsi="Cambria Math" w:cs="Times New Roman"/>
                <w:sz w:val="24"/>
                <w:szCs w:val="24"/>
                <w:lang w:val="en-US" w:eastAsia="zh-CN" w:bidi="ar-SA"/>
              </w:rPr>
            </m:ctrlPr>
          </m:e>
          <m:sub>
            <m:r>
              <m:rPr>
                <m:sty m:val="p"/>
              </m:rPr>
              <w:rPr>
                <w:rFonts w:hint="default" w:ascii="Cambria Math" w:hAnsi="Cambria Math" w:cs="Times New Roman"/>
                <w:sz w:val="24"/>
                <w:szCs w:val="24"/>
                <w:lang w:val="en-US" w:eastAsia="zh-CN" w:bidi="ar-SA"/>
              </w:rPr>
              <m:t>2</m:t>
            </m:r>
            <m:ctrlPr>
              <w:rPr>
                <w:rFonts w:hint="default" w:ascii="Cambria Math" w:hAnsi="Cambria Math" w:cs="Times New Roman"/>
                <w:sz w:val="24"/>
                <w:szCs w:val="24"/>
                <w:lang w:val="en-US" w:eastAsia="zh-CN" w:bidi="ar-SA"/>
              </w:rPr>
            </m:ctrlPr>
          </m:sub>
        </m:sSub>
        <m:r>
          <m:rPr>
            <m:sty m:val="p"/>
          </m:rPr>
          <w:rPr>
            <w:rFonts w:hint="default" w:ascii="Cambria Math" w:hAnsi="Cambria Math" w:cs="Times New Roman"/>
            <w:sz w:val="24"/>
            <w:szCs w:val="24"/>
            <w:lang w:val="en-US" w:eastAsia="zh-CN" w:bidi="ar-SA"/>
          </w:rPr>
          <m:t>,..,</m:t>
        </m:r>
        <m:sSub>
          <m:sSubPr>
            <m:ctrlPr>
              <w:rPr>
                <w:rFonts w:hint="default" w:ascii="Cambria Math" w:hAnsi="Cambria Math" w:cs="Times New Roman"/>
                <w:sz w:val="24"/>
                <w:szCs w:val="24"/>
                <w:lang w:val="en-US" w:eastAsia="zh-CN" w:bidi="ar-SA"/>
              </w:rPr>
            </m:ctrlPr>
          </m:sSubPr>
          <m:e>
            <m:r>
              <m:rPr>
                <m:sty m:val="p"/>
              </m:rPr>
              <w:rPr>
                <w:rFonts w:hint="default" w:ascii="Cambria Math" w:hAnsi="Cambria Math" w:cs="Times New Roman"/>
                <w:sz w:val="24"/>
                <w:szCs w:val="24"/>
                <w:lang w:val="en-US" w:eastAsia="zh-CN" w:bidi="ar-SA"/>
              </w:rPr>
              <m:t>C</m:t>
            </m:r>
            <m:ctrlPr>
              <w:rPr>
                <w:rFonts w:hint="default" w:ascii="Cambria Math" w:hAnsi="Cambria Math" w:cs="Times New Roman"/>
                <w:sz w:val="24"/>
                <w:szCs w:val="24"/>
                <w:lang w:val="en-US" w:eastAsia="zh-CN" w:bidi="ar-SA"/>
              </w:rPr>
            </m:ctrlPr>
          </m:e>
          <m:sub>
            <m:r>
              <m:rPr>
                <m:sty m:val="p"/>
              </m:rPr>
              <w:rPr>
                <w:rFonts w:hint="default" w:ascii="Cambria Math" w:hAnsi="Cambria Math" w:cs="Times New Roman"/>
                <w:sz w:val="24"/>
                <w:szCs w:val="24"/>
                <w:lang w:val="en-US" w:eastAsia="zh-CN" w:bidi="ar-SA"/>
              </w:rPr>
              <m:t>k</m:t>
            </m:r>
            <m:ctrlPr>
              <w:rPr>
                <w:rFonts w:hint="default" w:ascii="Cambria Math" w:hAnsi="Cambria Math" w:cs="Times New Roman"/>
                <w:sz w:val="24"/>
                <w:szCs w:val="24"/>
                <w:lang w:val="en-US" w:eastAsia="zh-CN" w:bidi="ar-SA"/>
              </w:rPr>
            </m:ctrlPr>
          </m:sub>
        </m:sSub>
      </m:oMath>
      <w:r>
        <w:rPr>
          <w:rFonts w:hint="default" w:ascii="Times New Roman" w:hAnsi="Times New Roman" w:cs="Times New Roman"/>
          <w:sz w:val="24"/>
          <w:szCs w:val="24"/>
          <w:lang w:val="en-US"/>
        </w:rPr>
        <w:t xml:space="preserve"> are constants, and f(n) is a function that may depend on n  but does not involve any </w:t>
      </w:r>
      <m:oMath>
        <m:sSub>
          <m:sSubPr>
            <m:ctrlPr>
              <w:rPr>
                <w:rFonts w:ascii="Cambria Math" w:hAnsi="Cambria Math" w:cs="Times New Roman"/>
                <w:i/>
                <w:sz w:val="24"/>
                <w:szCs w:val="24"/>
                <w:lang w:val="en-US"/>
              </w:rPr>
            </m:ctrlPr>
          </m:sSubPr>
          <m:e>
            <m:r>
              <m:rPr/>
              <w:rPr>
                <w:rFonts w:hint="default" w:ascii="Cambria Math" w:hAnsi="Cambria Math" w:cs="Times New Roman"/>
                <w:sz w:val="24"/>
                <w:szCs w:val="24"/>
                <w:lang w:val="en-US"/>
              </w:rPr>
              <m:t>a</m:t>
            </m:r>
            <m:ctrlPr>
              <w:rPr>
                <w:rFonts w:ascii="Cambria Math" w:hAnsi="Cambria Math" w:cs="Times New Roman"/>
                <w:i/>
                <w:sz w:val="24"/>
                <w:szCs w:val="24"/>
                <w:lang w:val="en-US"/>
              </w:rPr>
            </m:ctrlPr>
          </m:e>
          <m:sub>
            <m:r>
              <m:rPr/>
              <w:rPr>
                <w:rFonts w:hint="default" w:ascii="Cambria Math" w:hAnsi="Cambria Math" w:cs="Times New Roman"/>
                <w:sz w:val="24"/>
                <w:szCs w:val="24"/>
                <w:lang w:val="en-US"/>
              </w:rPr>
              <m:t>i</m:t>
            </m:r>
            <m:ctrlPr>
              <w:rPr>
                <w:rFonts w:ascii="Cambria Math" w:hAnsi="Cambria Math" w:cs="Times New Roman"/>
                <w:i/>
                <w:sz w:val="24"/>
                <w:szCs w:val="24"/>
                <w:lang w:val="en-US"/>
              </w:rPr>
            </m:ctrlPr>
          </m:sub>
        </m:sSub>
      </m:oMath>
      <w:r>
        <w:rPr>
          <w:rFonts w:hint="default" w:hAnsi="Cambria Math" w:cs="Times New Roman"/>
          <w:i w:val="0"/>
          <w:sz w:val="24"/>
          <w:szCs w:val="24"/>
          <w:lang w:val="en-US"/>
        </w:rPr>
        <w:t xml:space="preserve">. </w:t>
      </w:r>
    </w:p>
    <w:p w14:paraId="7442EAC2">
      <w:pPr>
        <w:spacing w:line="480" w:lineRule="auto"/>
        <w:jc w:val="both"/>
        <w:rPr>
          <w:rFonts w:hint="default" w:hAnsi="Cambria Math" w:eastAsia="SimSun" w:cs="Times New Roman"/>
          <w:i w:val="0"/>
          <w:sz w:val="24"/>
          <w:szCs w:val="24"/>
          <w:lang w:val="en-US" w:eastAsia="zh-CN" w:bidi="ar-SA"/>
        </w:rPr>
      </w:pPr>
      <w:r>
        <w:rPr>
          <w:rFonts w:hint="default" w:ascii="Times New Roman" w:hAnsi="Times New Roman" w:eastAsia="SimSun" w:cs="Times New Roman"/>
          <w:b/>
          <w:bCs/>
          <w:sz w:val="24"/>
          <w:szCs w:val="24"/>
        </w:rPr>
        <w:t>Example:</w:t>
      </w:r>
      <w:r>
        <w:rPr>
          <w:rFonts w:hint="default" w:ascii="Times New Roman" w:hAnsi="Times New Roman" w:eastAsia="SimSun" w:cs="Times New Roman"/>
          <w:sz w:val="24"/>
          <w:szCs w:val="24"/>
        </w:rPr>
        <w:t xml:space="preserve"> The Fibonacci sequence can be defined by the linear recurrence relation</w:t>
      </w:r>
      <w:r>
        <w:rPr>
          <w:rFonts w:hint="default" w:ascii="Times New Roman" w:hAnsi="Times New Roman" w:eastAsia="SimSun" w:cs="Times New Roman"/>
          <w:sz w:val="24"/>
          <w:szCs w:val="24"/>
          <w:lang w:val="en-US"/>
        </w:rPr>
        <w:t xml:space="preserve"> </w:t>
      </w:r>
      <m:oMath>
        <m:sSub>
          <m:sSubPr>
            <m:ctrlPr>
              <w:rPr>
                <w:rFonts w:hint="default" w:ascii="Cambria Math" w:hAnsi="Cambria Math" w:eastAsia="SimSun" w:cs="Times New Roman"/>
                <w:sz w:val="24"/>
                <w:szCs w:val="24"/>
                <w:lang w:val="en-US" w:eastAsia="zh-CN" w:bidi="ar-SA"/>
              </w:rPr>
            </m:ctrlPr>
          </m:sSubPr>
          <m:e>
            <m:r>
              <m:rPr>
                <m:sty m:val="p"/>
              </m:rPr>
              <w:rPr>
                <w:rFonts w:hint="default" w:ascii="Cambria Math" w:hAnsi="Cambria Math" w:eastAsia="SimSun" w:cs="Times New Roman"/>
                <w:sz w:val="24"/>
                <w:szCs w:val="24"/>
                <w:lang w:val="en-US" w:eastAsia="zh-CN" w:bidi="ar-SA"/>
              </w:rPr>
              <m:t>F</m:t>
            </m:r>
            <m:ctrlPr>
              <w:rPr>
                <w:rFonts w:hint="default" w:ascii="Cambria Math" w:hAnsi="Cambria Math" w:eastAsia="SimSun" w:cs="Times New Roman"/>
                <w:sz w:val="24"/>
                <w:szCs w:val="24"/>
                <w:lang w:val="en-US" w:eastAsia="zh-CN" w:bidi="ar-SA"/>
              </w:rPr>
            </m:ctrlPr>
          </m:e>
          <m:sub>
            <m:r>
              <m:rPr>
                <m:sty m:val="p"/>
              </m:rPr>
              <w:rPr>
                <w:rFonts w:hint="default" w:ascii="Cambria Math" w:hAnsi="Cambria Math" w:eastAsia="SimSun" w:cs="Times New Roman"/>
                <w:sz w:val="24"/>
                <w:szCs w:val="24"/>
                <w:lang w:val="en-US" w:eastAsia="zh-CN" w:bidi="ar-SA"/>
              </w:rPr>
              <m:t>n</m:t>
            </m:r>
            <m:ctrlPr>
              <w:rPr>
                <w:rFonts w:hint="default" w:ascii="Cambria Math" w:hAnsi="Cambria Math" w:eastAsia="SimSun" w:cs="Times New Roman"/>
                <w:sz w:val="24"/>
                <w:szCs w:val="24"/>
                <w:lang w:val="en-US" w:eastAsia="zh-CN" w:bidi="ar-SA"/>
              </w:rPr>
            </m:ctrlPr>
          </m:sub>
        </m:sSub>
        <m:r>
          <m:rPr>
            <m:sty m:val="p"/>
          </m:rPr>
          <w:rPr>
            <w:rFonts w:hint="default" w:ascii="Cambria Math" w:hAnsi="Cambria Math" w:eastAsia="SimSun" w:cs="Times New Roman"/>
            <w:sz w:val="24"/>
            <w:szCs w:val="24"/>
            <w:lang w:val="en-US" w:eastAsia="zh-CN" w:bidi="ar-SA"/>
          </w:rPr>
          <m:t xml:space="preserve"> = </m:t>
        </m:r>
        <m:sSub>
          <m:sSubPr>
            <m:ctrlPr>
              <w:rPr>
                <w:rFonts w:hint="default" w:ascii="Cambria Math" w:hAnsi="Cambria Math" w:eastAsia="SimSun" w:cs="Times New Roman"/>
                <w:sz w:val="24"/>
                <w:szCs w:val="24"/>
                <w:lang w:val="en-US" w:eastAsia="zh-CN" w:bidi="ar-SA"/>
              </w:rPr>
            </m:ctrlPr>
          </m:sSubPr>
          <m:e>
            <m:r>
              <m:rPr>
                <m:sty m:val="p"/>
              </m:rPr>
              <w:rPr>
                <w:rFonts w:hint="default" w:ascii="Cambria Math" w:hAnsi="Cambria Math" w:eastAsia="SimSun" w:cs="Times New Roman"/>
                <w:sz w:val="24"/>
                <w:szCs w:val="24"/>
                <w:lang w:val="en-US" w:eastAsia="zh-CN" w:bidi="ar-SA"/>
              </w:rPr>
              <m:t>F</m:t>
            </m:r>
            <m:ctrlPr>
              <w:rPr>
                <w:rFonts w:hint="default" w:ascii="Cambria Math" w:hAnsi="Cambria Math" w:eastAsia="SimSun" w:cs="Times New Roman"/>
                <w:sz w:val="24"/>
                <w:szCs w:val="24"/>
                <w:lang w:val="en-US" w:eastAsia="zh-CN" w:bidi="ar-SA"/>
              </w:rPr>
            </m:ctrlPr>
          </m:e>
          <m:sub>
            <m:r>
              <m:rPr>
                <m:sty m:val="p"/>
              </m:rPr>
              <w:rPr>
                <w:rFonts w:hint="default" w:ascii="Cambria Math" w:hAnsi="Cambria Math" w:eastAsia="SimSun" w:cs="Times New Roman"/>
                <w:sz w:val="24"/>
                <w:szCs w:val="24"/>
                <w:lang w:val="en-US" w:eastAsia="zh-CN" w:bidi="ar-SA"/>
              </w:rPr>
              <m:t>n − 1</m:t>
            </m:r>
            <m:ctrlPr>
              <w:rPr>
                <w:rFonts w:hint="default" w:ascii="Cambria Math" w:hAnsi="Cambria Math" w:eastAsia="SimSun" w:cs="Times New Roman"/>
                <w:sz w:val="24"/>
                <w:szCs w:val="24"/>
                <w:lang w:val="en-US" w:eastAsia="zh-CN" w:bidi="ar-SA"/>
              </w:rPr>
            </m:ctrlPr>
          </m:sub>
        </m:sSub>
        <m:r>
          <m:rPr>
            <m:sty m:val="p"/>
          </m:rPr>
          <w:rPr>
            <w:rFonts w:hint="default" w:ascii="Cambria Math" w:hAnsi="Cambria Math" w:eastAsia="SimSun" w:cs="Times New Roman"/>
            <w:sz w:val="24"/>
            <w:szCs w:val="24"/>
            <w:lang w:val="en-US" w:eastAsia="zh-CN" w:bidi="ar-SA"/>
          </w:rPr>
          <m:t xml:space="preserve"> + </m:t>
        </m:r>
        <m:sSub>
          <m:sSubPr>
            <m:ctrlPr>
              <w:rPr>
                <w:rFonts w:hint="default" w:ascii="Cambria Math" w:hAnsi="Cambria Math" w:eastAsia="SimSun" w:cs="Times New Roman"/>
                <w:sz w:val="24"/>
                <w:szCs w:val="24"/>
                <w:lang w:val="en-US" w:eastAsia="zh-CN" w:bidi="ar-SA"/>
              </w:rPr>
            </m:ctrlPr>
          </m:sSubPr>
          <m:e>
            <m:r>
              <m:rPr>
                <m:sty m:val="p"/>
              </m:rPr>
              <w:rPr>
                <w:rFonts w:hint="default" w:ascii="Cambria Math" w:hAnsi="Cambria Math" w:eastAsia="SimSun" w:cs="Times New Roman"/>
                <w:sz w:val="24"/>
                <w:szCs w:val="24"/>
                <w:lang w:val="en-US" w:eastAsia="zh-CN" w:bidi="ar-SA"/>
              </w:rPr>
              <m:t>F</m:t>
            </m:r>
            <m:ctrlPr>
              <w:rPr>
                <w:rFonts w:hint="default" w:ascii="Cambria Math" w:hAnsi="Cambria Math" w:eastAsia="SimSun" w:cs="Times New Roman"/>
                <w:sz w:val="24"/>
                <w:szCs w:val="24"/>
                <w:lang w:val="en-US" w:eastAsia="zh-CN" w:bidi="ar-SA"/>
              </w:rPr>
            </m:ctrlPr>
          </m:e>
          <m:sub>
            <m:r>
              <m:rPr>
                <m:sty m:val="p"/>
              </m:rPr>
              <w:rPr>
                <w:rFonts w:hint="default" w:ascii="Cambria Math" w:hAnsi="Cambria Math" w:eastAsia="SimSun" w:cs="Times New Roman"/>
                <w:sz w:val="24"/>
                <w:szCs w:val="24"/>
                <w:lang w:val="en-US" w:eastAsia="zh-CN" w:bidi="ar-SA"/>
              </w:rPr>
              <m:t>n − 2</m:t>
            </m:r>
            <m:ctrlPr>
              <w:rPr>
                <w:rFonts w:hint="default" w:ascii="Cambria Math" w:hAnsi="Cambria Math" w:eastAsia="SimSun" w:cs="Times New Roman"/>
                <w:sz w:val="24"/>
                <w:szCs w:val="24"/>
                <w:lang w:val="en-US" w:eastAsia="zh-CN" w:bidi="ar-SA"/>
              </w:rPr>
            </m:ctrlPr>
          </m:sub>
        </m:sSub>
      </m:oMath>
      <w:r>
        <w:rPr>
          <w:rFonts w:hint="default" w:hAnsi="Cambria Math" w:eastAsia="SimSun" w:cs="Times New Roman"/>
          <w:i w:val="0"/>
          <w:sz w:val="24"/>
          <w:szCs w:val="24"/>
          <w:lang w:val="en-US" w:eastAsia="zh-CN" w:bidi="ar-SA"/>
        </w:rPr>
        <w:t xml:space="preserve"> </w:t>
      </w:r>
    </w:p>
    <w:p w14:paraId="011F14C7">
      <w:pPr>
        <w:spacing w:line="480" w:lineRule="auto"/>
        <w:jc w:val="both"/>
        <w:rPr>
          <w:rFonts w:hint="default" w:hAnsi="Cambria Math" w:eastAsia="SimSun" w:cs="Times New Roman"/>
          <w:i w:val="0"/>
          <w:sz w:val="24"/>
          <w:szCs w:val="24"/>
          <w:lang w:val="en-US" w:eastAsia="zh-CN" w:bidi="ar-SA"/>
        </w:rPr>
      </w:pPr>
    </w:p>
    <w:p w14:paraId="5AE437F9">
      <w:pPr>
        <w:spacing w:line="480" w:lineRule="auto"/>
        <w:jc w:val="both"/>
        <w:rPr>
          <w:rFonts w:hint="default" w:ascii="Times New Roman" w:hAnsi="Times New Roman" w:eastAsia="SimSun" w:cs="Times New Roman"/>
          <w:b/>
          <w:bCs/>
          <w:i w:val="0"/>
          <w:sz w:val="24"/>
          <w:szCs w:val="24"/>
          <w:lang w:val="en-US" w:eastAsia="zh-CN"/>
        </w:rPr>
      </w:pPr>
      <w:r>
        <w:rPr>
          <w:rFonts w:hint="default" w:hAnsi="Cambria Math" w:eastAsia="SimSun" w:cs="Times New Roman"/>
          <w:i w:val="0"/>
          <w:sz w:val="24"/>
          <w:szCs w:val="24"/>
          <w:lang w:val="en-US" w:eastAsia="zh-CN" w:bidi="ar-SA"/>
        </w:rPr>
        <w:t xml:space="preserve">- </w:t>
      </w:r>
      <w:r>
        <w:rPr>
          <w:rFonts w:hint="default" w:ascii="Times New Roman" w:hAnsi="Times New Roman" w:eastAsia="SimSun" w:cs="Times New Roman"/>
          <w:b/>
          <w:bCs/>
          <w:i w:val="0"/>
          <w:sz w:val="24"/>
          <w:szCs w:val="24"/>
          <w:lang w:val="en-US" w:eastAsia="zh-CN"/>
        </w:rPr>
        <w:t>Non-Linear Recurrence Relations:</w:t>
      </w:r>
    </w:p>
    <w:p w14:paraId="75D687CC">
      <w:pPr>
        <w:spacing w:line="48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i w:val="0"/>
          <w:sz w:val="24"/>
          <w:szCs w:val="24"/>
          <w:lang w:val="en-US" w:eastAsia="zh-CN"/>
        </w:rPr>
        <w:tab/>
      </w:r>
      <w:r>
        <w:rPr>
          <w:rFonts w:hint="default" w:ascii="Times New Roman" w:hAnsi="Times New Roman" w:eastAsia="SimSun"/>
          <w:b w:val="0"/>
          <w:bCs w:val="0"/>
          <w:i w:val="0"/>
          <w:sz w:val="24"/>
          <w:szCs w:val="24"/>
          <w:lang w:val="en-US" w:eastAsia="zh-CN"/>
        </w:rPr>
        <w:t xml:space="preserve">A recurrence relation is non-linear if it involves non-linear combinations of previous terms, such as products or powers. This can take the form: </w:t>
      </w:r>
      <w:r>
        <w:drawing>
          <wp:inline distT="0" distB="0" distL="114300" distR="114300">
            <wp:extent cx="3315335" cy="24955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3315335" cy="249555"/>
                    </a:xfrm>
                    <a:prstGeom prst="rect">
                      <a:avLst/>
                    </a:prstGeom>
                    <a:noFill/>
                    <a:ln>
                      <a:noFill/>
                    </a:ln>
                  </pic:spPr>
                </pic:pic>
              </a:graphicData>
            </a:graphic>
          </wp:inline>
        </w:drawing>
      </w:r>
      <w:r>
        <w:rPr>
          <w:rFonts w:hint="default"/>
          <w:lang w:val="en-US"/>
        </w:rPr>
        <w:t xml:space="preserve"> </w:t>
      </w:r>
      <w:r>
        <w:rPr>
          <w:rFonts w:hint="default" w:ascii="Times New Roman" w:hAnsi="Times New Roman" w:eastAsia="SimSun" w:cs="Times New Roman"/>
          <w:sz w:val="24"/>
          <w:szCs w:val="24"/>
        </w:rPr>
        <w:t xml:space="preserve">where </w:t>
      </w:r>
      <w:r>
        <w:rPr>
          <w:rFonts w:hint="default" w:ascii="Times New Roman" w:hAnsi="Times New Roman" w:eastAsia="SimSun" w:cs="Times New Roman"/>
          <w:b/>
          <w:bCs/>
          <w:sz w:val="24"/>
          <w:szCs w:val="24"/>
          <w:lang w:val="en-US"/>
        </w:rPr>
        <w:t>g</w:t>
      </w:r>
      <w:r>
        <w:rPr>
          <w:rFonts w:hint="default" w:ascii="Times New Roman" w:hAnsi="Times New Roman" w:eastAsia="SimSun" w:cs="Times New Roman"/>
          <w:sz w:val="24"/>
          <w:szCs w:val="24"/>
        </w:rPr>
        <w:t xml:space="preserve"> is a non-linear function.</w:t>
      </w:r>
      <w:r>
        <w:rPr>
          <w:rFonts w:hint="default" w:ascii="Times New Roman" w:hAnsi="Times New Roman" w:eastAsia="SimSun" w:cs="Times New Roman"/>
          <w:sz w:val="24"/>
          <w:szCs w:val="24"/>
          <w:lang w:val="en-US"/>
        </w:rPr>
        <w:t xml:space="preserve"> </w:t>
      </w:r>
    </w:p>
    <w:p w14:paraId="6BEDDF9F">
      <w:pPr>
        <w:spacing w:line="480" w:lineRule="auto"/>
        <w:jc w:val="both"/>
        <w:rPr>
          <w:rFonts w:hint="default" w:hAnsi="Cambria Math" w:cs="Times New Roman"/>
          <w:bCs/>
          <w:i w:val="0"/>
          <w:sz w:val="24"/>
          <w:szCs w:val="24"/>
          <w:lang w:val="en-US"/>
        </w:rPr>
      </w:pPr>
      <w:r>
        <w:rPr>
          <w:rFonts w:hint="default" w:ascii="Times New Roman" w:hAnsi="Times New Roman" w:eastAsia="SimSun" w:cs="Times New Roman"/>
          <w:b/>
          <w:bCs/>
          <w:sz w:val="24"/>
          <w:szCs w:val="24"/>
          <w:lang w:val="en-US"/>
        </w:rPr>
        <w:t xml:space="preserve">Example: </w:t>
      </w:r>
      <m:oMath>
        <m:sSub>
          <m:sSubPr>
            <m:ctrlPr>
              <w:rPr>
                <w:rFonts w:ascii="Cambria Math" w:hAnsi="Cambria Math" w:cs="Times New Roman"/>
                <w:bCs/>
                <w:i/>
                <w:sz w:val="24"/>
                <w:szCs w:val="24"/>
                <w:lang w:val="en-US"/>
              </w:rPr>
            </m:ctrlPr>
          </m:sSubPr>
          <m:e>
            <m:r>
              <m:rPr/>
              <w:rPr>
                <w:rFonts w:hint="default" w:ascii="Cambria Math" w:hAnsi="Cambria Math" w:cs="Times New Roman"/>
                <w:sz w:val="24"/>
                <w:szCs w:val="24"/>
                <w:lang w:val="en-US"/>
              </w:rPr>
              <m:t>a</m:t>
            </m:r>
            <m:ctrlPr>
              <w:rPr>
                <w:rFonts w:ascii="Cambria Math" w:hAnsi="Cambria Math" w:cs="Times New Roman"/>
                <w:bCs/>
                <w:i/>
                <w:sz w:val="24"/>
                <w:szCs w:val="24"/>
                <w:lang w:val="en-US"/>
              </w:rPr>
            </m:ctrlPr>
          </m:e>
          <m:sub>
            <m:r>
              <m:rPr/>
              <w:rPr>
                <w:rFonts w:hint="default" w:ascii="Cambria Math" w:hAnsi="Cambria Math" w:cs="Times New Roman"/>
                <w:sz w:val="24"/>
                <w:szCs w:val="24"/>
                <w:lang w:val="en-US"/>
              </w:rPr>
              <m:t>n</m:t>
            </m:r>
            <m:ctrlPr>
              <w:rPr>
                <w:rFonts w:ascii="Cambria Math" w:hAnsi="Cambria Math" w:cs="Times New Roman"/>
                <w:bCs/>
                <w:i/>
                <w:sz w:val="24"/>
                <w:szCs w:val="24"/>
                <w:lang w:val="en-US"/>
              </w:rPr>
            </m:ctrlPr>
          </m:sub>
        </m:sSub>
        <m:r>
          <m:rPr/>
          <w:rPr>
            <w:rFonts w:hint="default" w:ascii="Cambria Math" w:hAnsi="Cambria Math" w:cs="Times New Roman"/>
            <w:sz w:val="24"/>
            <w:szCs w:val="24"/>
            <w:lang w:val="en-US"/>
          </w:rPr>
          <m:t xml:space="preserve"> = </m:t>
        </m:r>
        <m:sSubSup>
          <m:sSubSupPr>
            <m:ctrlPr>
              <w:rPr>
                <w:rFonts w:hint="default" w:ascii="Cambria Math" w:hAnsi="Cambria Math" w:cs="Times New Roman"/>
                <w:bCs/>
                <w:i/>
                <w:sz w:val="24"/>
                <w:szCs w:val="24"/>
                <w:lang w:val="en-US"/>
              </w:rPr>
            </m:ctrlPr>
          </m:sSubSupPr>
          <m:e>
            <m:r>
              <m:rPr/>
              <w:rPr>
                <w:rFonts w:hint="default" w:ascii="Cambria Math" w:hAnsi="Cambria Math" w:cs="Times New Roman"/>
                <w:sz w:val="24"/>
                <w:szCs w:val="24"/>
                <w:lang w:val="en-US"/>
              </w:rPr>
              <m:t>a</m:t>
            </m:r>
            <m:ctrlPr>
              <w:rPr>
                <w:rFonts w:hint="default" w:ascii="Cambria Math" w:hAnsi="Cambria Math" w:cs="Times New Roman"/>
                <w:bCs/>
                <w:i/>
                <w:sz w:val="24"/>
                <w:szCs w:val="24"/>
                <w:lang w:val="en-US"/>
              </w:rPr>
            </m:ctrlPr>
          </m:e>
          <m:sub>
            <m:r>
              <m:rPr/>
              <w:rPr>
                <w:rFonts w:hint="default" w:ascii="Cambria Math" w:hAnsi="Cambria Math" w:cs="Times New Roman"/>
                <w:sz w:val="24"/>
                <w:szCs w:val="24"/>
                <w:lang w:val="en-US"/>
              </w:rPr>
              <m:t xml:space="preserve">n−1 </m:t>
            </m:r>
            <m:ctrlPr>
              <w:rPr>
                <w:rFonts w:hint="default" w:ascii="Cambria Math" w:hAnsi="Cambria Math" w:cs="Times New Roman"/>
                <w:bCs/>
                <w:i/>
                <w:sz w:val="24"/>
                <w:szCs w:val="24"/>
                <w:lang w:val="en-US"/>
              </w:rPr>
            </m:ctrlPr>
          </m:sub>
          <m:sup>
            <m:r>
              <m:rPr/>
              <w:rPr>
                <w:rFonts w:hint="default" w:ascii="Cambria Math" w:hAnsi="Cambria Math" w:cs="Times New Roman"/>
                <w:sz w:val="24"/>
                <w:szCs w:val="24"/>
                <w:lang w:val="en-US"/>
              </w:rPr>
              <m:t>2</m:t>
            </m:r>
            <m:ctrlPr>
              <w:rPr>
                <w:rFonts w:hint="default" w:ascii="Cambria Math" w:hAnsi="Cambria Math" w:cs="Times New Roman"/>
                <w:bCs/>
                <w:i/>
                <w:sz w:val="24"/>
                <w:szCs w:val="24"/>
                <w:lang w:val="en-US"/>
              </w:rPr>
            </m:ctrlPr>
          </m:sup>
        </m:sSubSup>
        <m:r>
          <m:rPr/>
          <w:rPr>
            <w:rFonts w:hint="default" w:ascii="Cambria Math" w:hAnsi="Cambria Math" w:cs="Times New Roman"/>
            <w:sz w:val="24"/>
            <w:szCs w:val="24"/>
            <w:lang w:val="en-US"/>
          </w:rPr>
          <m:t xml:space="preserve">+ </m:t>
        </m:r>
        <m:sSub>
          <m:sSubPr>
            <m:ctrlPr>
              <w:rPr>
                <w:rFonts w:hint="default" w:ascii="Cambria Math" w:hAnsi="Cambria Math" w:cs="Times New Roman"/>
                <w:bCs/>
                <w:i/>
                <w:sz w:val="24"/>
                <w:szCs w:val="24"/>
                <w:lang w:val="en-US"/>
              </w:rPr>
            </m:ctrlPr>
          </m:sSubPr>
          <m:e>
            <m:r>
              <m:rPr/>
              <w:rPr>
                <w:rFonts w:hint="default" w:ascii="Cambria Math" w:hAnsi="Cambria Math" w:cs="Times New Roman"/>
                <w:sz w:val="24"/>
                <w:szCs w:val="24"/>
                <w:lang w:val="en-US"/>
              </w:rPr>
              <m:t>a</m:t>
            </m:r>
            <m:ctrlPr>
              <w:rPr>
                <w:rFonts w:hint="default" w:ascii="Cambria Math" w:hAnsi="Cambria Math" w:cs="Times New Roman"/>
                <w:bCs/>
                <w:i/>
                <w:sz w:val="24"/>
                <w:szCs w:val="24"/>
                <w:lang w:val="en-US"/>
              </w:rPr>
            </m:ctrlPr>
          </m:e>
          <m:sub>
            <m:r>
              <m:rPr/>
              <w:rPr>
                <w:rFonts w:hint="default" w:ascii="Cambria Math" w:hAnsi="Cambria Math" w:cs="Times New Roman"/>
                <w:sz w:val="24"/>
                <w:szCs w:val="24"/>
                <w:lang w:val="en-US"/>
              </w:rPr>
              <m:t>n−2</m:t>
            </m:r>
            <m:ctrlPr>
              <w:rPr>
                <w:rFonts w:hint="default" w:ascii="Cambria Math" w:hAnsi="Cambria Math" w:cs="Times New Roman"/>
                <w:bCs/>
                <w:i/>
                <w:sz w:val="24"/>
                <w:szCs w:val="24"/>
                <w:lang w:val="en-US"/>
              </w:rPr>
            </m:ctrlPr>
          </m:sub>
        </m:sSub>
      </m:oMath>
    </w:p>
    <w:p w14:paraId="78365F1D">
      <w:pPr>
        <w:spacing w:line="480" w:lineRule="auto"/>
        <w:jc w:val="both"/>
        <w:rPr>
          <w:rFonts w:hint="default" w:ascii="Times New Roman" w:hAnsi="Times New Roman" w:cs="Times New Roman"/>
          <w:b/>
          <w:bCs w:val="0"/>
          <w:i w:val="0"/>
          <w:sz w:val="24"/>
          <w:szCs w:val="24"/>
          <w:lang w:val="en-US" w:eastAsia="zh-CN"/>
        </w:rPr>
      </w:pPr>
    </w:p>
    <w:p w14:paraId="7D42081E">
      <w:pPr>
        <w:spacing w:line="480" w:lineRule="auto"/>
        <w:jc w:val="both"/>
        <w:rPr>
          <w:rFonts w:hint="default" w:ascii="Times New Roman" w:hAnsi="Times New Roman" w:cs="Times New Roman"/>
          <w:b/>
          <w:bCs w:val="0"/>
          <w:i w:val="0"/>
          <w:sz w:val="24"/>
          <w:szCs w:val="24"/>
          <w:lang w:val="en-US" w:eastAsia="zh-CN"/>
        </w:rPr>
      </w:pPr>
      <w:r>
        <w:rPr>
          <w:rFonts w:hint="default" w:ascii="Times New Roman" w:hAnsi="Times New Roman" w:cs="Times New Roman"/>
          <w:b/>
          <w:bCs w:val="0"/>
          <w:i w:val="0"/>
          <w:sz w:val="24"/>
          <w:szCs w:val="24"/>
          <w:lang w:val="en-US" w:eastAsia="zh-CN"/>
        </w:rPr>
        <w:t>Homogeneous vs. Non-Homogeneous Recurrence Relations</w:t>
      </w:r>
    </w:p>
    <w:p w14:paraId="0F464B36">
      <w:pPr>
        <w:spacing w:line="480" w:lineRule="auto"/>
        <w:jc w:val="both"/>
        <w:rPr>
          <w:rFonts w:hint="default" w:ascii="Times New Roman" w:hAnsi="Times New Roman" w:cs="Times New Roman"/>
          <w:b/>
          <w:bCs w:val="0"/>
          <w:i w:val="0"/>
          <w:sz w:val="24"/>
          <w:szCs w:val="24"/>
          <w:lang w:val="en-US" w:eastAsia="zh-CN"/>
        </w:rPr>
      </w:pPr>
    </w:p>
    <w:p w14:paraId="193E969B">
      <w:pPr>
        <w:spacing w:line="480" w:lineRule="auto"/>
        <w:jc w:val="both"/>
        <w:rPr>
          <w:rFonts w:hint="default" w:ascii="Times New Roman" w:hAnsi="Times New Roman"/>
          <w:b/>
          <w:bCs w:val="0"/>
          <w:i w:val="0"/>
          <w:sz w:val="24"/>
          <w:szCs w:val="24"/>
          <w:lang w:val="en-US" w:eastAsia="zh-CN"/>
        </w:rPr>
      </w:pPr>
      <w:r>
        <w:rPr>
          <w:rFonts w:hint="default" w:ascii="Times New Roman" w:hAnsi="Times New Roman"/>
          <w:b/>
          <w:bCs w:val="0"/>
          <w:i w:val="0"/>
          <w:sz w:val="24"/>
          <w:szCs w:val="24"/>
          <w:lang w:val="en-US" w:eastAsia="zh-CN"/>
        </w:rPr>
        <w:t>- Homogeneous Recurrence Relations:</w:t>
      </w:r>
    </w:p>
    <w:p w14:paraId="4F423E60">
      <w:pPr>
        <w:spacing w:line="480" w:lineRule="auto"/>
        <w:ind w:firstLine="720" w:firstLineChars="0"/>
        <w:jc w:val="both"/>
      </w:pPr>
      <w:r>
        <w:rPr>
          <w:rFonts w:hint="default" w:ascii="Times New Roman" w:hAnsi="Times New Roman"/>
          <w:b w:val="0"/>
          <w:bCs/>
          <w:i w:val="0"/>
          <w:sz w:val="24"/>
          <w:szCs w:val="24"/>
          <w:lang w:val="en-US" w:eastAsia="zh-CN"/>
        </w:rPr>
        <w:t xml:space="preserve">A recurrence relation is homogeneous if it can be written without an additional function of </w:t>
      </w:r>
      <w:r>
        <w:rPr>
          <w:rFonts w:hint="default" w:ascii="Times New Roman" w:hAnsi="Times New Roman"/>
          <w:b/>
          <w:bCs w:val="0"/>
          <w:i w:val="0"/>
          <w:sz w:val="24"/>
          <w:szCs w:val="24"/>
          <w:lang w:val="en-US" w:eastAsia="zh-CN"/>
        </w:rPr>
        <w:t>n</w:t>
      </w:r>
      <w:r>
        <w:rPr>
          <w:rFonts w:hint="default" w:ascii="Times New Roman" w:hAnsi="Times New Roman"/>
          <w:b w:val="0"/>
          <w:bCs/>
          <w:i w:val="0"/>
          <w:sz w:val="24"/>
          <w:szCs w:val="24"/>
          <w:lang w:val="en-US" w:eastAsia="zh-CN"/>
        </w:rPr>
        <w:t xml:space="preserve"> that doesn’t depend on the previous terms. The general form is: </w:t>
      </w:r>
      <w:r>
        <w:drawing>
          <wp:inline distT="0" distB="0" distL="114300" distR="114300">
            <wp:extent cx="3220085" cy="251460"/>
            <wp:effectExtent l="0" t="0" r="1079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3220085" cy="251460"/>
                    </a:xfrm>
                    <a:prstGeom prst="rect">
                      <a:avLst/>
                    </a:prstGeom>
                    <a:noFill/>
                    <a:ln>
                      <a:noFill/>
                    </a:ln>
                  </pic:spPr>
                </pic:pic>
              </a:graphicData>
            </a:graphic>
          </wp:inline>
        </w:drawing>
      </w:r>
    </w:p>
    <w:p w14:paraId="3FA6BFCE">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eastAsia="zh-CN"/>
        </w:rPr>
        <w:t xml:space="preserve">Example: </w:t>
      </w:r>
      <w:r>
        <w:rPr>
          <w:rFonts w:hint="default" w:ascii="Times New Roman" w:hAnsi="Times New Roman" w:cs="Times New Roman"/>
          <w:b w:val="0"/>
          <w:bCs w:val="0"/>
          <w:sz w:val="24"/>
          <w:szCs w:val="24"/>
          <w:lang w:val="en-US" w:eastAsia="zh-CN"/>
        </w:rPr>
        <w:t>The relation</w:t>
      </w:r>
      <w:r>
        <w:rPr>
          <w:rFonts w:hint="default" w:ascii="Times New Roman" w:hAnsi="Times New Roman" w:cs="Times New Roman"/>
          <w:b/>
          <w:bCs/>
          <w:sz w:val="24"/>
          <w:szCs w:val="24"/>
          <w:lang w:val="en-US" w:eastAsia="zh-CN"/>
        </w:rPr>
        <w:t xml:space="preserve"> </w:t>
      </w:r>
      <w:r>
        <w:drawing>
          <wp:inline distT="0" distB="0" distL="114300" distR="114300">
            <wp:extent cx="1596390" cy="20447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1596390" cy="204470"/>
                    </a:xfrm>
                    <a:prstGeom prst="rect">
                      <a:avLst/>
                    </a:prstGeom>
                    <a:noFill/>
                    <a:ln>
                      <a:noFill/>
                    </a:ln>
                  </pic:spPr>
                </pic:pic>
              </a:graphicData>
            </a:graphic>
          </wp:inline>
        </w:drawing>
      </w:r>
      <w:r>
        <w:rPr>
          <w:rFonts w:hint="default"/>
          <w:lang w:val="en-US"/>
        </w:rPr>
        <w:t xml:space="preserve"> </w:t>
      </w:r>
      <w:r>
        <w:rPr>
          <w:rFonts w:hint="default" w:ascii="Times New Roman" w:hAnsi="Times New Roman" w:cs="Times New Roman"/>
          <w:sz w:val="24"/>
          <w:szCs w:val="24"/>
          <w:lang w:val="en-US"/>
        </w:rPr>
        <w:t xml:space="preserve">is homogeneous. </w:t>
      </w:r>
    </w:p>
    <w:p w14:paraId="737D45A6">
      <w:pPr>
        <w:spacing w:line="480" w:lineRule="auto"/>
        <w:jc w:val="both"/>
        <w:rPr>
          <w:rFonts w:hint="default" w:ascii="Times New Roman" w:hAnsi="Times New Roman" w:cs="Times New Roman"/>
          <w:sz w:val="24"/>
          <w:szCs w:val="24"/>
          <w:lang w:val="en-US"/>
        </w:rPr>
      </w:pPr>
    </w:p>
    <w:p w14:paraId="681B50AB">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Non-Homogeneous Recurrence Relations:</w:t>
      </w:r>
    </w:p>
    <w:p w14:paraId="18AE0A98">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 xml:space="preserve">A recurrence relation is non-homogeneous if it includes a term that is an explicit function of n. The form is: </w:t>
      </w:r>
      <w:r>
        <w:drawing>
          <wp:inline distT="0" distB="0" distL="114300" distR="114300">
            <wp:extent cx="3818890" cy="23431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818890" cy="234315"/>
                    </a:xfrm>
                    <a:prstGeom prst="rect">
                      <a:avLst/>
                    </a:prstGeom>
                    <a:noFill/>
                    <a:ln>
                      <a:noFill/>
                    </a:ln>
                  </pic:spPr>
                </pic:pic>
              </a:graphicData>
            </a:graphic>
          </wp:inline>
        </w:drawing>
      </w:r>
    </w:p>
    <w:p w14:paraId="2C969678">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eastAsia="zh-CN"/>
        </w:rPr>
        <w:t xml:space="preserve">Example: </w:t>
      </w:r>
      <w:r>
        <w:rPr>
          <w:rFonts w:hint="default" w:ascii="Times New Roman" w:hAnsi="Times New Roman" w:cs="Times New Roman"/>
          <w:b w:val="0"/>
          <w:bCs w:val="0"/>
          <w:sz w:val="24"/>
          <w:szCs w:val="24"/>
          <w:lang w:val="en-US" w:eastAsia="zh-CN"/>
        </w:rPr>
        <w:t xml:space="preserve">The relation </w:t>
      </w:r>
      <w:r>
        <w:drawing>
          <wp:inline distT="0" distB="0" distL="114300" distR="114300">
            <wp:extent cx="1955800" cy="211455"/>
            <wp:effectExtent l="0" t="0" r="1016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1955800" cy="211455"/>
                    </a:xfrm>
                    <a:prstGeom prst="rect">
                      <a:avLst/>
                    </a:prstGeom>
                    <a:noFill/>
                    <a:ln>
                      <a:noFill/>
                    </a:ln>
                  </pic:spPr>
                </pic:pic>
              </a:graphicData>
            </a:graphic>
          </wp:inline>
        </w:drawing>
      </w:r>
      <w:r>
        <w:rPr>
          <w:rFonts w:hint="default"/>
          <w:lang w:val="en-US"/>
        </w:rPr>
        <w:t xml:space="preserve"> </w:t>
      </w:r>
      <w:r>
        <w:rPr>
          <w:rFonts w:hint="default" w:ascii="Times New Roman" w:hAnsi="Times New Roman" w:cs="Times New Roman"/>
          <w:sz w:val="24"/>
          <w:szCs w:val="24"/>
          <w:lang w:val="en-US"/>
        </w:rPr>
        <w:t>is non-homogeneous.</w:t>
      </w:r>
    </w:p>
    <w:p w14:paraId="55DD1A2F">
      <w:pPr>
        <w:spacing w:line="480" w:lineRule="auto"/>
        <w:jc w:val="both"/>
        <w:rPr>
          <w:rFonts w:hint="default" w:ascii="Times New Roman" w:hAnsi="Times New Roman" w:cs="Times New Roman"/>
          <w:sz w:val="24"/>
          <w:szCs w:val="24"/>
          <w:lang w:val="en-US"/>
        </w:rPr>
      </w:pPr>
    </w:p>
    <w:p w14:paraId="317051C5">
      <w:pPr>
        <w:spacing w:line="480" w:lineRule="auto"/>
        <w:jc w:val="both"/>
        <w:rPr>
          <w:rFonts w:hint="default" w:ascii="Times New Roman" w:hAnsi="Times New Roman"/>
          <w:b/>
          <w:bCs/>
          <w:sz w:val="24"/>
          <w:szCs w:val="24"/>
        </w:rPr>
      </w:pPr>
      <w:r>
        <w:rPr>
          <w:rFonts w:hint="default" w:ascii="Times New Roman" w:hAnsi="Times New Roman"/>
          <w:b/>
          <w:bCs/>
          <w:sz w:val="24"/>
          <w:szCs w:val="24"/>
        </w:rPr>
        <w:t>Relation to Summation of Derivatives</w:t>
      </w:r>
    </w:p>
    <w:p w14:paraId="37105590">
      <w:pPr>
        <w:spacing w:line="480" w:lineRule="auto"/>
        <w:ind w:firstLine="720" w:firstLineChars="0"/>
        <w:jc w:val="both"/>
        <w:rPr>
          <w:rFonts w:hint="default" w:ascii="Times New Roman" w:hAnsi="Times New Roman"/>
          <w:sz w:val="24"/>
          <w:szCs w:val="24"/>
        </w:rPr>
      </w:pPr>
      <w:r>
        <w:rPr>
          <w:rFonts w:hint="default" w:ascii="Times New Roman" w:hAnsi="Times New Roman"/>
          <w:sz w:val="24"/>
          <w:szCs w:val="24"/>
        </w:rPr>
        <w:t>When discussing recurrence relations, especially in the context of linear relations, there can be a relationship with derivatives and summation. The idea is that a recurrence relation can be transformed into a summation form that can be analyzed or solved using techniques from calculus.</w:t>
      </w:r>
    </w:p>
    <w:p w14:paraId="5C7AB427">
      <w:pPr>
        <w:spacing w:line="480" w:lineRule="auto"/>
        <w:jc w:val="both"/>
        <w:rPr>
          <w:rFonts w:hint="default" w:ascii="Times New Roman" w:hAnsi="Times New Roman"/>
          <w:sz w:val="24"/>
          <w:szCs w:val="24"/>
        </w:rPr>
      </w:pPr>
    </w:p>
    <w:p w14:paraId="6D7D74BF">
      <w:pPr>
        <w:spacing w:line="480" w:lineRule="auto"/>
        <w:jc w:val="both"/>
        <w:rPr>
          <w:rFonts w:hint="default" w:ascii="Times New Roman" w:hAnsi="Times New Roman"/>
          <w:b/>
          <w:bCs/>
          <w:sz w:val="24"/>
          <w:szCs w:val="24"/>
        </w:rPr>
      </w:pPr>
      <w:r>
        <w:rPr>
          <w:rFonts w:hint="default" w:ascii="Times New Roman" w:hAnsi="Times New Roman"/>
          <w:b/>
          <w:bCs/>
          <w:sz w:val="24"/>
          <w:szCs w:val="24"/>
        </w:rPr>
        <w:t>Summation of Derivatives:</w:t>
      </w:r>
    </w:p>
    <w:p w14:paraId="7B2398D2">
      <w:pPr>
        <w:spacing w:line="480" w:lineRule="auto"/>
        <w:jc w:val="both"/>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The derivative of a sequence can be thought of as the difference between successive terms. In the case of linear recurrence relations, the finite difference operator can be used, which is closely related to the concept of derivatives in continuous functions.</w:t>
      </w:r>
    </w:p>
    <w:p w14:paraId="3199F46F">
      <w:pPr>
        <w:spacing w:line="480" w:lineRule="auto"/>
        <w:jc w:val="both"/>
        <w:rPr>
          <w:rFonts w:hint="default" w:ascii="Times New Roman" w:hAnsi="Times New Roman" w:eastAsia="SimSun"/>
          <w:sz w:val="24"/>
          <w:szCs w:val="24"/>
          <w:lang w:val="en-US"/>
        </w:rPr>
      </w:pPr>
      <w:r>
        <w:rPr>
          <w:rFonts w:hint="default" w:ascii="Times New Roman" w:hAnsi="Times New Roman"/>
          <w:sz w:val="24"/>
          <w:szCs w:val="24"/>
          <w:lang w:val="en-US"/>
        </w:rPr>
        <w:t xml:space="preserve">- For a linear homogeneous recurrence relation, the associated characteristic equation can often be solved, and solutions can involve terms like </w:t>
      </w:r>
      <m:oMath>
        <m:sSup>
          <m:sSupPr>
            <m:ctrlPr>
              <w:rPr>
                <w:rFonts w:ascii="Cambria Math" w:hAnsi="Cambria Math"/>
                <w:i/>
                <w:sz w:val="24"/>
                <w:szCs w:val="24"/>
                <w:lang w:val="en-US"/>
              </w:rPr>
            </m:ctrlPr>
          </m:sSupPr>
          <m:e>
            <m:r>
              <m:rPr/>
              <w:rPr>
                <w:rFonts w:hint="default" w:ascii="Cambria Math" w:hAnsi="Cambria Math"/>
                <w:sz w:val="24"/>
                <w:szCs w:val="24"/>
                <w:lang w:val="en-US"/>
              </w:rPr>
              <m:t>Cr</m:t>
            </m:r>
            <m:ctrlPr>
              <w:rPr>
                <w:rFonts w:ascii="Cambria Math" w:hAnsi="Cambria Math"/>
                <w:i/>
                <w:sz w:val="24"/>
                <w:szCs w:val="24"/>
                <w:lang w:val="en-US"/>
              </w:rPr>
            </m:ctrlPr>
          </m:e>
          <m:sup>
            <m:r>
              <m:rPr/>
              <w:rPr>
                <w:rFonts w:hint="default" w:ascii="Cambria Math" w:hAnsi="Cambria Math"/>
                <w:sz w:val="24"/>
                <w:szCs w:val="24"/>
                <w:lang w:val="en-US"/>
              </w:rPr>
              <m:t>n</m:t>
            </m:r>
            <m:ctrlPr>
              <w:rPr>
                <w:rFonts w:ascii="Cambria Math" w:hAnsi="Cambria Math"/>
                <w:i/>
                <w:sz w:val="24"/>
                <w:szCs w:val="24"/>
                <w:lang w:val="en-US"/>
              </w:rPr>
            </m:ctrlPr>
          </m:sup>
        </m:sSup>
      </m:oMath>
      <w:r>
        <w:rPr>
          <w:rFonts w:hint="default" w:hAnsi="Cambria Math"/>
          <w:i w:val="0"/>
          <w:sz w:val="24"/>
          <w:szCs w:val="24"/>
          <w:lang w:val="en-US"/>
        </w:rPr>
        <w:t xml:space="preserve">, </w:t>
      </w:r>
      <w:r>
        <w:rPr>
          <w:rFonts w:hint="default" w:ascii="Times New Roman" w:hAnsi="Times New Roman" w:eastAsia="SimSun" w:cs="Times New Roman"/>
          <w:sz w:val="24"/>
          <w:szCs w:val="24"/>
        </w:rPr>
        <w:t>where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i/>
          <w:iCs/>
          <w:sz w:val="24"/>
          <w:szCs w:val="24"/>
          <w:lang w:val="en-US"/>
        </w:rPr>
        <w:t>C</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 xml:space="preserve">is a constant and </w:t>
      </w:r>
      <w:r>
        <w:rPr>
          <w:rFonts w:hint="default" w:ascii="Times New Roman" w:hAnsi="Times New Roman" w:eastAsia="SimSun"/>
          <w:i/>
          <w:iCs/>
          <w:sz w:val="24"/>
          <w:szCs w:val="24"/>
          <w:lang w:val="en-US"/>
        </w:rPr>
        <w:t>r</w:t>
      </w:r>
      <w:r>
        <w:rPr>
          <w:rFonts w:hint="default" w:ascii="Times New Roman" w:hAnsi="Times New Roman" w:eastAsia="SimSun"/>
          <w:sz w:val="24"/>
          <w:szCs w:val="24"/>
          <w:lang w:val="en-US"/>
        </w:rPr>
        <w:t xml:space="preserve"> is a root of the characteristic polynomial. The derivative of such terms can lead to insights about growth rates and behavior of sequences.</w:t>
      </w:r>
    </w:p>
    <w:p w14:paraId="6CE0B016">
      <w:pPr>
        <w:spacing w:line="480" w:lineRule="auto"/>
        <w:jc w:val="both"/>
        <w:rPr>
          <w:rFonts w:hint="default" w:ascii="Times New Roman" w:hAnsi="Times New Roman" w:eastAsia="SimSun"/>
          <w:sz w:val="24"/>
          <w:szCs w:val="24"/>
          <w:lang w:val="en-US"/>
        </w:rPr>
      </w:pPr>
    </w:p>
    <w:p w14:paraId="33FBFB4B">
      <w:pPr>
        <w:spacing w:line="480" w:lineRule="auto"/>
        <w:jc w:val="both"/>
        <w:rPr>
          <w:rFonts w:hint="default" w:ascii="Times New Roman" w:hAnsi="Times New Roman" w:eastAsia="SimSun"/>
          <w:sz w:val="24"/>
          <w:szCs w:val="24"/>
          <w:lang w:val="en-US"/>
        </w:rPr>
      </w:pPr>
      <w:r>
        <w:rPr>
          <w:rFonts w:hint="default" w:ascii="Times New Roman" w:hAnsi="Times New Roman" w:eastAsia="SimSun"/>
          <w:b/>
          <w:bCs/>
          <w:sz w:val="24"/>
          <w:szCs w:val="24"/>
          <w:lang w:val="en-US"/>
        </w:rPr>
        <w:t>Connection with Generating Functions:</w:t>
      </w:r>
    </w:p>
    <w:p w14:paraId="3F1C4F78">
      <w:pPr>
        <w:spacing w:line="48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Generating functions can also play a significant role in analyzing recurrence relations. The summation of derivatives can be encapsulated in generating functions, where derivatives of the generating function correspond to sums of the sequence's terms.</w:t>
      </w:r>
    </w:p>
    <w:p w14:paraId="098A9599">
      <w:pPr>
        <w:spacing w:line="480" w:lineRule="auto"/>
        <w:jc w:val="both"/>
        <w:rPr>
          <w:rFonts w:hint="default" w:ascii="Times New Roman" w:hAnsi="Times New Roman" w:eastAsia="SimSun" w:cs="Times New Roman"/>
          <w:sz w:val="24"/>
          <w:szCs w:val="24"/>
        </w:rPr>
      </w:pPr>
      <w:r>
        <w:rPr>
          <w:rFonts w:hint="default" w:ascii="Times New Roman" w:hAnsi="Times New Roman" w:eastAsia="SimSun"/>
          <w:sz w:val="24"/>
          <w:szCs w:val="24"/>
          <w:lang w:val="en-US"/>
        </w:rPr>
        <w:t xml:space="preserve">- If </w:t>
      </w:r>
      <w:r>
        <w:drawing>
          <wp:inline distT="0" distB="0" distL="114300" distR="114300">
            <wp:extent cx="2464435" cy="23939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464435" cy="239395"/>
                    </a:xfrm>
                    <a:prstGeom prst="rect">
                      <a:avLst/>
                    </a:prstGeom>
                    <a:noFill/>
                    <a:ln>
                      <a:noFill/>
                    </a:ln>
                  </pic:spPr>
                </pic:pic>
              </a:graphicData>
            </a:graphic>
          </wp:inline>
        </w:drawing>
      </w:r>
      <w:r>
        <w:rPr>
          <w:rFonts w:hint="default"/>
          <w:lang w:val="en-US"/>
        </w:rPr>
        <w:t xml:space="preserve"> </w:t>
      </w:r>
      <w:r>
        <w:rPr>
          <w:rFonts w:hint="default" w:ascii="Times New Roman" w:hAnsi="Times New Roman" w:eastAsia="SimSun" w:cs="Times New Roman"/>
          <w:sz w:val="24"/>
          <w:szCs w:val="24"/>
        </w:rPr>
        <w:t xml:space="preserve">is the generating function, then derivatives of </w:t>
      </w:r>
      <w:r>
        <w:rPr>
          <w:rFonts w:hint="default" w:ascii="Times New Roman" w:hAnsi="Times New Roman" w:eastAsia="SimSun" w:cs="Times New Roman"/>
          <w:sz w:val="24"/>
          <w:szCs w:val="24"/>
          <w:lang w:val="en-US"/>
        </w:rPr>
        <w:t>A(x)</w:t>
      </w:r>
      <w:r>
        <w:rPr>
          <w:rFonts w:hint="default" w:ascii="Times New Roman" w:hAnsi="Times New Roman" w:eastAsia="SimSun" w:cs="Times New Roman"/>
          <w:sz w:val="24"/>
          <w:szCs w:val="24"/>
        </w:rPr>
        <w:t xml:space="preserve"> can provide sums of terms of the sequence, leading to insights about its behavior and closed-form solutions.</w:t>
      </w:r>
    </w:p>
    <w:p w14:paraId="162C7159">
      <w:pPr>
        <w:spacing w:line="480" w:lineRule="auto"/>
        <w:jc w:val="both"/>
        <w:rPr>
          <w:rFonts w:hint="default" w:ascii="Times New Roman" w:hAnsi="Times New Roman" w:eastAsia="SimSun" w:cs="Times New Roman"/>
          <w:sz w:val="24"/>
          <w:szCs w:val="24"/>
        </w:rPr>
      </w:pPr>
    </w:p>
    <w:p w14:paraId="3D239A64">
      <w:pPr>
        <w:spacing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sz w:val="24"/>
          <w:szCs w:val="24"/>
        </w:rPr>
        <w:t>These distinctions between linear and nonlinear, homogeneous and non</w:t>
      </w:r>
      <w:r>
        <w:rPr>
          <w:rFonts w:hint="default" w:ascii="Times New Roman" w:hAnsi="Times New Roman" w:eastAsia="SimSun"/>
          <w:sz w:val="24"/>
          <w:szCs w:val="24"/>
          <w:lang w:val="en-US"/>
        </w:rPr>
        <w:t>-</w:t>
      </w:r>
      <w:r>
        <w:rPr>
          <w:rFonts w:hint="default" w:ascii="Times New Roman" w:hAnsi="Times New Roman" w:eastAsia="SimSun"/>
          <w:sz w:val="24"/>
          <w:szCs w:val="24"/>
        </w:rPr>
        <w:t>homogen</w:t>
      </w:r>
      <w:r>
        <w:rPr>
          <w:rFonts w:hint="default" w:ascii="Times New Roman" w:hAnsi="Times New Roman" w:eastAsia="SimSun"/>
          <w:sz w:val="24"/>
          <w:szCs w:val="24"/>
          <w:lang w:val="en-US"/>
        </w:rPr>
        <w:t>e</w:t>
      </w:r>
      <w:r>
        <w:rPr>
          <w:rFonts w:hint="default" w:ascii="Times New Roman" w:hAnsi="Times New Roman" w:eastAsia="SimSun"/>
          <w:sz w:val="24"/>
          <w:szCs w:val="24"/>
        </w:rPr>
        <w:t>ous recurrence relations, are of importance in both the solutions and analyses of sequences defined by these recurrence relations. Also, in relation to the summation of derivatives, underlines the interrelation between discrete and continuous mathematics, enabling the use of various techniques in order to derive solutions or analyze the behavior of sequences.</w:t>
      </w:r>
    </w:p>
    <w:p w14:paraId="40025829">
      <w:pPr>
        <w:spacing w:line="48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ab/>
      </w:r>
    </w:p>
    <w:p w14:paraId="5F9D4D7D">
      <w:pPr>
        <w:numPr>
          <w:ilvl w:val="0"/>
          <w:numId w:val="2"/>
        </w:numPr>
        <w:spacing w:line="48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Solving Recurrence Relations</w:t>
      </w:r>
    </w:p>
    <w:p w14:paraId="00B80000">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3.1 Substitution Method</w:t>
      </w:r>
    </w:p>
    <w:p w14:paraId="2464F961">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The substitution method involves hypothesizing a solution to the recurrence relation and validating its correctness through mathematical induction. For example, consider the recurrence relation:</w:t>
      </w:r>
      <w:r>
        <w:rPr>
          <w:rFonts w:hint="default" w:ascii="Times New Roman" w:hAnsi="Times New Roman" w:cs="Times New Roman"/>
          <w:b w:val="0"/>
          <w:bCs w:val="0"/>
          <w:sz w:val="24"/>
          <w:szCs w:val="24"/>
          <w:lang w:val="en-US"/>
        </w:rPr>
        <w:t xml:space="preserve"> </w:t>
      </w:r>
      <m:oMath>
        <m:r>
          <m:rPr>
            <m:sty m:val="p"/>
          </m:rPr>
          <w:rPr>
            <w:rFonts w:hint="default" w:ascii="Cambria Math" w:hAnsi="Cambria Math" w:cs="Times New Roman"/>
            <w:sz w:val="24"/>
            <w:szCs w:val="24"/>
            <w:lang w:val="en-US" w:eastAsia="zh-CN" w:bidi="ar-SA"/>
          </w:rPr>
          <m:t>T(n) = 2T(</m:t>
        </m:r>
        <m:f>
          <m:fPr>
            <m:ctrlPr>
              <w:rPr>
                <w:rFonts w:hint="default" w:ascii="Cambria Math" w:hAnsi="Cambria Math" w:cs="Times New Roman"/>
                <w:b w:val="0"/>
                <w:bCs w:val="0"/>
                <w:sz w:val="24"/>
                <w:szCs w:val="24"/>
                <w:lang w:val="en-US" w:eastAsia="zh-CN" w:bidi="ar-SA"/>
              </w:rPr>
            </m:ctrlPr>
          </m:fPr>
          <m:num>
            <m:r>
              <m:rPr>
                <m:sty m:val="p"/>
              </m:rPr>
              <w:rPr>
                <w:rFonts w:hint="default" w:ascii="Cambria Math" w:hAnsi="Cambria Math" w:cs="Times New Roman"/>
                <w:sz w:val="24"/>
                <w:szCs w:val="24"/>
                <w:lang w:val="en-US" w:eastAsia="zh-CN" w:bidi="ar-SA"/>
              </w:rPr>
              <m:t>n</m:t>
            </m:r>
            <m:ctrlPr>
              <w:rPr>
                <w:rFonts w:hint="default" w:ascii="Cambria Math" w:hAnsi="Cambria Math" w:cs="Times New Roman"/>
                <w:b w:val="0"/>
                <w:bCs w:val="0"/>
                <w:sz w:val="24"/>
                <w:szCs w:val="24"/>
                <w:lang w:val="en-US" w:eastAsia="zh-CN" w:bidi="ar-SA"/>
              </w:rPr>
            </m:ctrlPr>
          </m:num>
          <m:den>
            <m:r>
              <m:rPr>
                <m:sty m:val="p"/>
              </m:rPr>
              <w:rPr>
                <w:rFonts w:hint="default" w:ascii="Cambria Math" w:hAnsi="Cambria Math" w:cs="Times New Roman"/>
                <w:sz w:val="24"/>
                <w:szCs w:val="24"/>
                <w:lang w:val="en-US" w:eastAsia="zh-CN" w:bidi="ar-SA"/>
              </w:rPr>
              <m:t>2</m:t>
            </m:r>
            <m:ctrlPr>
              <w:rPr>
                <w:rFonts w:hint="default" w:ascii="Cambria Math" w:hAnsi="Cambria Math" w:cs="Times New Roman"/>
                <w:b w:val="0"/>
                <w:bCs w:val="0"/>
                <w:sz w:val="24"/>
                <w:szCs w:val="24"/>
                <w:lang w:val="en-US" w:eastAsia="zh-CN" w:bidi="ar-SA"/>
              </w:rPr>
            </m:ctrlPr>
          </m:den>
        </m:f>
        <m:r>
          <m:rPr>
            <m:sty m:val="p"/>
          </m:rPr>
          <w:rPr>
            <w:rFonts w:hint="default" w:ascii="Cambria Math" w:hAnsi="Cambria Math" w:cs="Times New Roman"/>
            <w:sz w:val="24"/>
            <w:szCs w:val="24"/>
            <w:lang w:val="en-US" w:eastAsia="zh-CN" w:bidi="ar-SA"/>
          </w:rPr>
          <m:t>)+n</m:t>
        </m:r>
      </m:oMath>
    </w:p>
    <w:p w14:paraId="561D24DF">
      <w:pPr>
        <w:spacing w:line="480" w:lineRule="auto"/>
        <w:jc w:val="both"/>
        <w:rPr>
          <w:rFonts w:hint="default" w:ascii="Times New Roman" w:hAnsi="Times New Roman" w:cs="Times New Roman"/>
          <w:i w:val="0"/>
          <w:sz w:val="24"/>
          <w:szCs w:val="24"/>
          <w:lang w:val="en-US"/>
        </w:rPr>
      </w:pPr>
      <w:r>
        <w:rPr>
          <w:rFonts w:hint="default" w:ascii="Times New Roman" w:hAnsi="Times New Roman" w:cs="Times New Roman"/>
          <w:sz w:val="24"/>
          <w:szCs w:val="24"/>
        </w:rPr>
        <w:t>This form is prevalent in the analysis of divide-and-conquer algorithms, such as merge sort. One might conjecture that the solution is of the form</w:t>
      </w:r>
      <w:r>
        <w:rPr>
          <w:rFonts w:hint="default" w:ascii="Times New Roman" w:hAnsi="Times New Roman" w:cs="Times New Roman"/>
          <w:sz w:val="24"/>
          <w:szCs w:val="24"/>
          <w:lang w:val="en-US"/>
        </w:rPr>
        <w:t xml:space="preserve"> </w:t>
      </w:r>
      <m:oMath>
        <m:r>
          <m:rPr>
            <m:sty m:val="p"/>
          </m:rPr>
          <w:rPr>
            <w:rFonts w:hint="default" w:ascii="Cambria Math" w:hAnsi="Cambria Math" w:cs="Times New Roman"/>
            <w:sz w:val="24"/>
            <w:szCs w:val="24"/>
            <w:lang w:val="en-US"/>
          </w:rPr>
          <m:t>T</m:t>
        </m:r>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n</m:t>
            </m:r>
            <m:ctrlPr>
              <w:rPr>
                <w:rFonts w:hint="default" w:ascii="Cambria Math" w:hAnsi="Cambria Math" w:cs="Times New Roman"/>
                <w:i/>
                <w:sz w:val="24"/>
                <w:szCs w:val="24"/>
                <w:lang w:val="en-US"/>
              </w:rPr>
            </m:ctrlPr>
          </m:e>
        </m:d>
        <m:r>
          <m:rPr/>
          <w:rPr>
            <w:rFonts w:hint="default" w:ascii="Cambria Math" w:hAnsi="Cambria Math" w:cs="Times New Roman"/>
            <w:sz w:val="24"/>
            <w:szCs w:val="24"/>
            <w:lang w:val="en-US"/>
          </w:rPr>
          <m:t xml:space="preserve"> = O(n</m:t>
        </m:r>
        <m:func>
          <m:funcPr>
            <m:ctrlPr>
              <w:rPr>
                <w:rFonts w:hint="default" w:ascii="Cambria Math" w:hAnsi="Cambria Math" w:cs="Times New Roman"/>
                <w:sz w:val="24"/>
                <w:szCs w:val="24"/>
                <w:lang w:val="en-US"/>
              </w:rPr>
            </m:ctrlPr>
          </m:funcPr>
          <m:fName>
            <m:r>
              <m:rPr>
                <m:sty m:val="p"/>
              </m:rPr>
              <w:rPr>
                <w:rFonts w:hint="default" w:ascii="Cambria Math" w:hAnsi="Cambria Math" w:cs="Times New Roman"/>
                <w:sz w:val="24"/>
                <w:szCs w:val="24"/>
                <w:lang w:val="en-US"/>
              </w:rPr>
              <m:t>log</m:t>
            </m:r>
            <m:ctrlPr>
              <w:rPr>
                <w:rFonts w:hint="default" w:ascii="Cambria Math" w:hAnsi="Cambria Math" w:cs="Times New Roman"/>
                <w:i/>
                <w:sz w:val="24"/>
                <w:szCs w:val="24"/>
                <w:lang w:val="en-US"/>
              </w:rPr>
            </m:ctrlPr>
          </m:fName>
          <m:e>
            <m:r>
              <m:rPr/>
              <w:rPr>
                <w:rFonts w:hint="default" w:ascii="Cambria Math" w:hAnsi="Cambria Math" w:cs="Times New Roman"/>
                <w:sz w:val="24"/>
                <w:szCs w:val="24"/>
                <w:lang w:val="en-US"/>
              </w:rPr>
              <m:t>n)</m:t>
            </m:r>
            <m:ctrlPr>
              <w:rPr>
                <w:rFonts w:hint="default" w:ascii="Cambria Math" w:hAnsi="Cambria Math" w:cs="Times New Roman"/>
                <w:i/>
                <w:sz w:val="24"/>
                <w:szCs w:val="24"/>
                <w:lang w:val="en-US"/>
              </w:rPr>
            </m:ctrlPr>
          </m:e>
        </m:func>
      </m:oMath>
      <w:r>
        <w:rPr>
          <w:rFonts w:hint="default" w:ascii="Times New Roman" w:hAnsi="Times New Roman" w:cs="Times New Roman"/>
          <w:i w:val="0"/>
          <w:sz w:val="24"/>
          <w:szCs w:val="24"/>
          <w:lang w:val="en-US"/>
        </w:rPr>
        <w:t xml:space="preserve">. To establish the validity of this hypothesis, one can employ mathematical induction, demonstrating that the proposed bound holds true for all </w:t>
      </w:r>
      <m:oMath>
        <m:r>
          <m:rPr/>
          <w:rPr>
            <w:rFonts w:hint="default" w:ascii="Cambria Math" w:hAnsi="Cambria Math" w:cs="Times New Roman"/>
            <w:sz w:val="24"/>
            <w:szCs w:val="24"/>
            <w:lang w:val="en-US"/>
          </w:rPr>
          <m:t>n</m:t>
        </m:r>
      </m:oMath>
      <w:r>
        <w:rPr>
          <w:rFonts w:hint="default" w:ascii="Times New Roman" w:hAnsi="Times New Roman" w:cs="Times New Roman"/>
          <w:i w:val="0"/>
          <w:sz w:val="24"/>
          <w:szCs w:val="24"/>
          <w:lang w:val="en-US"/>
        </w:rPr>
        <w:t xml:space="preserve">. </w:t>
      </w:r>
    </w:p>
    <w:p w14:paraId="0DF44792">
      <w:pPr>
        <w:spacing w:line="480" w:lineRule="auto"/>
        <w:jc w:val="both"/>
        <w:rPr>
          <w:rFonts w:hint="default" w:ascii="Times New Roman" w:hAnsi="Times New Roman" w:cs="Times New Roman"/>
          <w:b/>
          <w:bCs/>
          <w:i w:val="0"/>
          <w:sz w:val="24"/>
          <w:szCs w:val="24"/>
          <w:lang w:val="en-US"/>
        </w:rPr>
      </w:pPr>
    </w:p>
    <w:p w14:paraId="5C7D1FFB">
      <w:pPr>
        <w:spacing w:line="480" w:lineRule="auto"/>
        <w:jc w:val="both"/>
        <w:rPr>
          <w:rFonts w:hint="default" w:ascii="Times New Roman" w:hAnsi="Times New Roman" w:cs="Times New Roman"/>
          <w:b/>
          <w:bCs/>
          <w:i w:val="0"/>
          <w:sz w:val="28"/>
          <w:szCs w:val="28"/>
          <w:lang w:val="en-US"/>
        </w:rPr>
      </w:pPr>
      <w:r>
        <w:rPr>
          <w:rFonts w:hint="default" w:ascii="Times New Roman" w:hAnsi="Times New Roman" w:cs="Times New Roman"/>
          <w:b/>
          <w:bCs/>
          <w:i w:val="0"/>
          <w:sz w:val="28"/>
          <w:szCs w:val="28"/>
          <w:lang w:val="en-US"/>
        </w:rPr>
        <w:t>3.2 Recursion Tree Method</w:t>
      </w:r>
    </w:p>
    <w:p w14:paraId="105CC899">
      <w:pPr>
        <w:spacing w:line="480" w:lineRule="auto"/>
        <w:ind w:firstLine="720" w:firstLineChars="0"/>
        <w:jc w:val="both"/>
        <w:rPr>
          <w:rFonts w:hint="default" w:hAnsi="Cambria Math" w:cs="Times New Roman"/>
          <w:i w:val="0"/>
          <w:sz w:val="24"/>
          <w:szCs w:val="24"/>
          <w:lang w:val="en-US"/>
        </w:rPr>
      </w:pPr>
      <w:r>
        <w:rPr>
          <w:rFonts w:hint="default" w:ascii="Times New Roman" w:hAnsi="Times New Roman" w:cs="Times New Roman"/>
          <w:i w:val="0"/>
          <w:sz w:val="24"/>
          <w:szCs w:val="24"/>
          <w:lang w:val="en-US"/>
        </w:rPr>
        <w:t>The recursion tree method visualizes the recurrence relation as a tree structure. In this representation, each node corresponds to a recursive sub-problem, while the edges denote calls made by the recursive procedure. For the recurrence relation  T</w:t>
      </w:r>
      <m:oMath>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n</m:t>
            </m:r>
            <m:ctrlPr>
              <w:rPr>
                <w:rFonts w:hint="default" w:ascii="Cambria Math" w:hAnsi="Cambria Math" w:cs="Times New Roman"/>
                <w:i/>
                <w:sz w:val="24"/>
                <w:szCs w:val="24"/>
                <w:lang w:val="en-US"/>
              </w:rPr>
            </m:ctrlPr>
          </m:e>
        </m:d>
        <m:r>
          <m:rPr/>
          <w:rPr>
            <w:rFonts w:hint="default" w:ascii="Cambria Math" w:hAnsi="Cambria Math" w:cs="Times New Roman"/>
            <w:sz w:val="24"/>
            <w:szCs w:val="24"/>
            <w:lang w:val="en-US"/>
          </w:rPr>
          <m:t xml:space="preserve"> = 2T(</m:t>
        </m:r>
        <m:f>
          <m:fPr>
            <m:ctrlPr>
              <w:rPr>
                <w:rFonts w:hint="default" w:ascii="Cambria Math" w:hAnsi="Cambria Math" w:cs="Times New Roman"/>
                <w:i/>
                <w:sz w:val="24"/>
                <w:szCs w:val="24"/>
                <w:lang w:val="en-US"/>
              </w:rPr>
            </m:ctrlPr>
          </m:fPr>
          <m:num>
            <m:r>
              <m:rPr/>
              <w:rPr>
                <w:rFonts w:hint="default" w:ascii="Cambria Math" w:hAnsi="Cambria Math" w:cs="Times New Roman"/>
                <w:sz w:val="24"/>
                <w:szCs w:val="24"/>
                <w:lang w:val="en-US"/>
              </w:rPr>
              <m:t>n</m:t>
            </m:r>
            <m:ctrlPr>
              <w:rPr>
                <w:rFonts w:hint="default" w:ascii="Cambria Math" w:hAnsi="Cambria Math" w:cs="Times New Roman"/>
                <w:i/>
                <w:sz w:val="24"/>
                <w:szCs w:val="24"/>
                <w:lang w:val="en-US"/>
              </w:rPr>
            </m:ctrlPr>
          </m:num>
          <m:den>
            <m:r>
              <m:rPr/>
              <w:rPr>
                <w:rFonts w:hint="default" w:ascii="Cambria Math" w:hAnsi="Cambria Math" w:cs="Times New Roman"/>
                <w:sz w:val="24"/>
                <w:szCs w:val="24"/>
                <w:lang w:val="en-US"/>
              </w:rPr>
              <m:t>2</m:t>
            </m:r>
            <m:ctrlPr>
              <w:rPr>
                <w:rFonts w:hint="default" w:ascii="Cambria Math" w:hAnsi="Cambria Math" w:cs="Times New Roman"/>
                <w:i/>
                <w:sz w:val="24"/>
                <w:szCs w:val="24"/>
                <w:lang w:val="en-US"/>
              </w:rPr>
            </m:ctrlPr>
          </m:den>
        </m:f>
        <m:r>
          <m:rPr/>
          <w:rPr>
            <w:rFonts w:hint="default" w:ascii="Cambria Math" w:hAnsi="Cambria Math" w:cs="Times New Roman"/>
            <w:sz w:val="24"/>
            <w:szCs w:val="24"/>
            <w:lang w:val="en-US"/>
          </w:rPr>
          <m:t>) + n</m:t>
        </m:r>
      </m:oMath>
      <w:r>
        <w:rPr>
          <w:rFonts w:hint="default" w:hAnsi="Cambria Math" w:cs="Times New Roman"/>
          <w:i w:val="0"/>
          <w:sz w:val="24"/>
          <w:szCs w:val="24"/>
          <w:lang w:val="en-US"/>
        </w:rPr>
        <w:t xml:space="preserve">, </w:t>
      </w:r>
      <w:r>
        <w:rPr>
          <w:rFonts w:hint="default" w:ascii="Times New Roman" w:hAnsi="Times New Roman" w:cs="Times New Roman"/>
          <w:i w:val="0"/>
          <w:sz w:val="24"/>
          <w:szCs w:val="24"/>
          <w:lang w:val="en-US"/>
        </w:rPr>
        <w:t xml:space="preserve">constructing a recursion tree reveals the total computational work at each level. By summing the contributions from each level, one finds that the overall solution resolves to </w:t>
      </w:r>
      <m:oMath>
        <m:r>
          <m:rPr>
            <m:sty m:val="p"/>
          </m:rPr>
          <w:rPr>
            <w:rFonts w:hint="default" w:ascii="Cambria Math" w:hAnsi="Cambria Math" w:cs="Times New Roman"/>
            <w:sz w:val="24"/>
            <w:szCs w:val="24"/>
            <w:lang w:val="en-US"/>
          </w:rPr>
          <m:t>T</m:t>
        </m:r>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n</m:t>
            </m:r>
            <m:ctrlPr>
              <w:rPr>
                <w:rFonts w:hint="default" w:ascii="Cambria Math" w:hAnsi="Cambria Math" w:cs="Times New Roman"/>
                <w:i/>
                <w:sz w:val="24"/>
                <w:szCs w:val="24"/>
                <w:lang w:val="en-US"/>
              </w:rPr>
            </m:ctrlPr>
          </m:e>
        </m:d>
        <m:r>
          <m:rPr/>
          <w:rPr>
            <w:rFonts w:hint="default" w:ascii="Cambria Math" w:hAnsi="Cambria Math" w:cs="Times New Roman"/>
            <w:sz w:val="24"/>
            <w:szCs w:val="24"/>
            <w:lang w:val="en-US"/>
          </w:rPr>
          <m:t xml:space="preserve"> = O(n</m:t>
        </m:r>
        <m:func>
          <m:funcPr>
            <m:ctrlPr>
              <w:rPr>
                <w:rFonts w:hint="default" w:ascii="Cambria Math" w:hAnsi="Cambria Math" w:cs="Times New Roman"/>
                <w:sz w:val="24"/>
                <w:szCs w:val="24"/>
                <w:lang w:val="en-US"/>
              </w:rPr>
            </m:ctrlPr>
          </m:funcPr>
          <m:fName>
            <m:r>
              <m:rPr>
                <m:sty m:val="p"/>
              </m:rPr>
              <w:rPr>
                <w:rFonts w:hint="default" w:ascii="Cambria Math" w:hAnsi="Cambria Math" w:cs="Times New Roman"/>
                <w:sz w:val="24"/>
                <w:szCs w:val="24"/>
                <w:lang w:val="en-US"/>
              </w:rPr>
              <m:t>log</m:t>
            </m:r>
            <m:ctrlPr>
              <w:rPr>
                <w:rFonts w:hint="default" w:ascii="Cambria Math" w:hAnsi="Cambria Math" w:cs="Times New Roman"/>
                <w:i/>
                <w:sz w:val="24"/>
                <w:szCs w:val="24"/>
                <w:lang w:val="en-US"/>
              </w:rPr>
            </m:ctrlPr>
          </m:fName>
          <m:e>
            <m:r>
              <m:rPr/>
              <w:rPr>
                <w:rFonts w:hint="default" w:ascii="Cambria Math" w:hAnsi="Cambria Math" w:cs="Times New Roman"/>
                <w:sz w:val="24"/>
                <w:szCs w:val="24"/>
                <w:lang w:val="en-US"/>
              </w:rPr>
              <m:t>n)</m:t>
            </m:r>
            <m:ctrlPr>
              <w:rPr>
                <w:rFonts w:hint="default" w:ascii="Cambria Math" w:hAnsi="Cambria Math" w:cs="Times New Roman"/>
                <w:i/>
                <w:sz w:val="24"/>
                <w:szCs w:val="24"/>
                <w:lang w:val="en-US"/>
              </w:rPr>
            </m:ctrlPr>
          </m:e>
        </m:func>
      </m:oMath>
      <w:r>
        <w:rPr>
          <w:rFonts w:hint="default" w:hAnsi="Cambria Math" w:cs="Times New Roman"/>
          <w:i w:val="0"/>
          <w:sz w:val="24"/>
          <w:szCs w:val="24"/>
          <w:lang w:val="en-US"/>
        </w:rPr>
        <w:t>.</w:t>
      </w:r>
    </w:p>
    <w:p w14:paraId="6B7CE87F">
      <w:pPr>
        <w:spacing w:line="480" w:lineRule="auto"/>
        <w:jc w:val="both"/>
        <w:rPr>
          <w:rFonts w:hint="default" w:hAnsi="Cambria Math" w:cs="Times New Roman"/>
          <w:i w:val="0"/>
          <w:sz w:val="24"/>
          <w:szCs w:val="24"/>
          <w:lang w:val="en-US"/>
        </w:rPr>
      </w:pPr>
    </w:p>
    <w:p w14:paraId="14139D81">
      <w:pPr>
        <w:spacing w:line="480" w:lineRule="auto"/>
        <w:jc w:val="both"/>
        <w:rPr>
          <w:rFonts w:hint="default" w:ascii="Times New Roman" w:hAnsi="Times New Roman" w:cs="Times New Roman"/>
          <w:b/>
          <w:bCs/>
          <w:i w:val="0"/>
          <w:sz w:val="28"/>
          <w:szCs w:val="28"/>
          <w:lang w:val="en-US"/>
        </w:rPr>
      </w:pPr>
      <w:r>
        <w:rPr>
          <w:rFonts w:hint="default" w:ascii="Times New Roman" w:hAnsi="Times New Roman" w:cs="Times New Roman"/>
          <w:b/>
          <w:bCs/>
          <w:i w:val="0"/>
          <w:sz w:val="28"/>
          <w:szCs w:val="28"/>
          <w:lang w:val="en-US"/>
        </w:rPr>
        <w:t>3.3 Master Theorem</w:t>
      </w:r>
    </w:p>
    <w:p w14:paraId="43E0AA20">
      <w:pPr>
        <w:spacing w:line="480" w:lineRule="auto"/>
        <w:ind w:firstLine="720" w:firstLineChars="0"/>
        <w:jc w:val="both"/>
        <w:rPr>
          <w:rFonts w:hint="default" w:hAnsi="Cambria Math"/>
          <w:i w:val="0"/>
          <w:sz w:val="24"/>
          <w:szCs w:val="24"/>
          <w:lang w:val="en-US" w:eastAsia="zh-CN"/>
        </w:rPr>
      </w:pPr>
      <w:r>
        <w:rPr>
          <w:rFonts w:hint="default" w:ascii="Times New Roman" w:hAnsi="Times New Roman" w:cs="Times New Roman"/>
          <w:i w:val="0"/>
          <w:sz w:val="24"/>
          <w:szCs w:val="24"/>
          <w:lang w:val="en-US"/>
        </w:rPr>
        <w:t xml:space="preserve">The Master Theorem offers a systematic approach to solving recurrences of the form: </w:t>
      </w:r>
      <m:oMath>
        <m:r>
          <m:rPr>
            <m:sty m:val="p"/>
          </m:rPr>
          <w:rPr>
            <w:rFonts w:hint="default" w:ascii="Cambria Math" w:hAnsi="Cambria Math" w:cs="Times New Roman"/>
            <w:sz w:val="24"/>
            <w:szCs w:val="24"/>
            <w:lang w:val="en-US" w:eastAsia="zh-CN" w:bidi="ar-SA"/>
          </w:rPr>
          <m:t>T</m:t>
        </m:r>
        <m:d>
          <m:dPr>
            <m:ctrlPr>
              <w:rPr>
                <w:rFonts w:hint="default" w:ascii="Cambria Math" w:hAnsi="Cambria Math" w:cs="Times New Roman"/>
                <w:i w:val="0"/>
                <w:sz w:val="24"/>
                <w:szCs w:val="24"/>
                <w:lang w:val="en-US" w:eastAsia="zh-CN" w:bidi="ar-SA"/>
              </w:rPr>
            </m:ctrlPr>
          </m:dPr>
          <m:e>
            <m:r>
              <m:rPr>
                <m:sty m:val="p"/>
              </m:rPr>
              <w:rPr>
                <w:rFonts w:hint="default" w:ascii="Cambria Math" w:hAnsi="Cambria Math" w:cs="Times New Roman"/>
                <w:sz w:val="24"/>
                <w:szCs w:val="24"/>
                <w:lang w:val="en-US" w:eastAsia="zh-CN" w:bidi="ar-SA"/>
              </w:rPr>
              <m:t>n</m:t>
            </m:r>
            <m:ctrlPr>
              <w:rPr>
                <w:rFonts w:hint="default" w:ascii="Cambria Math" w:hAnsi="Cambria Math" w:cs="Times New Roman"/>
                <w:i w:val="0"/>
                <w:sz w:val="24"/>
                <w:szCs w:val="24"/>
                <w:lang w:val="en-US" w:eastAsia="zh-CN" w:bidi="ar-SA"/>
              </w:rPr>
            </m:ctrlPr>
          </m:e>
        </m:d>
        <m:r>
          <m:rPr>
            <m:sty m:val="p"/>
          </m:rPr>
          <w:rPr>
            <w:rFonts w:hint="default" w:ascii="Cambria Math" w:hAnsi="Cambria Math" w:cs="Times New Roman"/>
            <w:sz w:val="24"/>
            <w:szCs w:val="24"/>
            <w:lang w:val="en-US" w:eastAsia="zh-CN" w:bidi="ar-SA"/>
          </w:rPr>
          <m:t xml:space="preserve"> = aT (</m:t>
        </m:r>
        <m:f>
          <m:fPr>
            <m:ctrlPr>
              <w:rPr>
                <w:rFonts w:hint="default" w:ascii="Cambria Math" w:hAnsi="Cambria Math" w:cs="Times New Roman"/>
                <w:i w:val="0"/>
                <w:sz w:val="24"/>
                <w:szCs w:val="24"/>
                <w:lang w:val="en-US" w:eastAsia="zh-CN" w:bidi="ar-SA"/>
              </w:rPr>
            </m:ctrlPr>
          </m:fPr>
          <m:num>
            <m:r>
              <m:rPr>
                <m:sty m:val="p"/>
              </m:rPr>
              <w:rPr>
                <w:rFonts w:hint="default" w:ascii="Cambria Math" w:hAnsi="Cambria Math" w:cs="Times New Roman"/>
                <w:sz w:val="24"/>
                <w:szCs w:val="24"/>
                <w:lang w:val="en-US" w:eastAsia="zh-CN" w:bidi="ar-SA"/>
              </w:rPr>
              <m:t>n</m:t>
            </m:r>
            <m:ctrlPr>
              <w:rPr>
                <w:rFonts w:hint="default" w:ascii="Cambria Math" w:hAnsi="Cambria Math" w:cs="Times New Roman"/>
                <w:i w:val="0"/>
                <w:sz w:val="24"/>
                <w:szCs w:val="24"/>
                <w:lang w:val="en-US" w:eastAsia="zh-CN" w:bidi="ar-SA"/>
              </w:rPr>
            </m:ctrlPr>
          </m:num>
          <m:den>
            <m:r>
              <m:rPr>
                <m:sty m:val="p"/>
              </m:rPr>
              <w:rPr>
                <w:rFonts w:hint="default" w:ascii="Cambria Math" w:hAnsi="Cambria Math" w:cs="Times New Roman"/>
                <w:sz w:val="24"/>
                <w:szCs w:val="24"/>
                <w:lang w:val="en-US" w:eastAsia="zh-CN" w:bidi="ar-SA"/>
              </w:rPr>
              <m:t>b</m:t>
            </m:r>
            <m:ctrlPr>
              <w:rPr>
                <w:rFonts w:hint="default" w:ascii="Cambria Math" w:hAnsi="Cambria Math" w:cs="Times New Roman"/>
                <w:i w:val="0"/>
                <w:sz w:val="24"/>
                <w:szCs w:val="24"/>
                <w:lang w:val="en-US" w:eastAsia="zh-CN" w:bidi="ar-SA"/>
              </w:rPr>
            </m:ctrlPr>
          </m:den>
        </m:f>
        <m:r>
          <m:rPr>
            <m:sty m:val="p"/>
          </m:rPr>
          <w:rPr>
            <w:rFonts w:hint="default" w:ascii="Cambria Math" w:hAnsi="Cambria Math" w:cs="Times New Roman"/>
            <w:sz w:val="24"/>
            <w:szCs w:val="24"/>
            <w:lang w:val="en-US" w:eastAsia="zh-CN" w:bidi="ar-SA"/>
          </w:rPr>
          <m:t>) + f</m:t>
        </m:r>
        <m:d>
          <m:dPr>
            <m:ctrlPr>
              <w:rPr>
                <w:rFonts w:hint="default" w:ascii="Cambria Math" w:hAnsi="Cambria Math" w:cs="Times New Roman"/>
                <w:i w:val="0"/>
                <w:sz w:val="24"/>
                <w:szCs w:val="24"/>
                <w:lang w:val="en-US" w:eastAsia="zh-CN" w:bidi="ar-SA"/>
              </w:rPr>
            </m:ctrlPr>
          </m:dPr>
          <m:e>
            <m:r>
              <m:rPr>
                <m:sty m:val="p"/>
              </m:rPr>
              <w:rPr>
                <w:rFonts w:hint="default" w:ascii="Cambria Math" w:hAnsi="Cambria Math" w:cs="Times New Roman"/>
                <w:sz w:val="24"/>
                <w:szCs w:val="24"/>
                <w:lang w:val="en-US" w:eastAsia="zh-CN" w:bidi="ar-SA"/>
              </w:rPr>
              <m:t>n</m:t>
            </m:r>
            <m:ctrlPr>
              <w:rPr>
                <w:rFonts w:hint="default" w:ascii="Cambria Math" w:hAnsi="Cambria Math" w:cs="Times New Roman"/>
                <w:i w:val="0"/>
                <w:sz w:val="24"/>
                <w:szCs w:val="24"/>
                <w:lang w:val="en-US" w:eastAsia="zh-CN" w:bidi="ar-SA"/>
              </w:rPr>
            </m:ctrlPr>
          </m:e>
        </m:d>
      </m:oMath>
      <w:r>
        <w:rPr>
          <w:rFonts w:hint="default" w:hAnsi="Cambria Math" w:cs="Times New Roman"/>
          <w:i w:val="0"/>
          <w:sz w:val="24"/>
          <w:szCs w:val="24"/>
          <w:lang w:val="en-US" w:eastAsia="zh-CN" w:bidi="ar-SA"/>
        </w:rPr>
        <w:t xml:space="preserve">, </w:t>
      </w:r>
      <w:r>
        <w:rPr>
          <w:rFonts w:hint="default" w:ascii="Times New Roman" w:hAnsi="Times New Roman" w:cs="Times New Roman"/>
          <w:i w:val="0"/>
          <w:sz w:val="24"/>
          <w:szCs w:val="24"/>
          <w:lang w:val="en-US" w:eastAsia="zh-CN"/>
        </w:rPr>
        <w:t>where</w:t>
      </w:r>
      <w:r>
        <w:rPr>
          <w:rFonts w:hint="default" w:hAnsi="Cambria Math"/>
          <w:i w:val="0"/>
          <w:sz w:val="24"/>
          <w:szCs w:val="24"/>
          <w:lang w:val="en-US" w:eastAsia="zh-CN"/>
        </w:rPr>
        <w:t xml:space="preserve"> 𝑎 ≥ 1, 𝑏 &gt; 1, </w:t>
      </w:r>
      <w:r>
        <w:rPr>
          <w:rFonts w:hint="default" w:ascii="Times New Roman" w:hAnsi="Times New Roman" w:cs="Times New Roman"/>
          <w:i w:val="0"/>
          <w:sz w:val="24"/>
          <w:szCs w:val="24"/>
          <w:lang w:val="en-US" w:eastAsia="zh-CN"/>
        </w:rPr>
        <w:t>and</w:t>
      </w:r>
      <w:r>
        <w:rPr>
          <w:rFonts w:hint="default" w:hAnsi="Cambria Math"/>
          <w:i w:val="0"/>
          <w:sz w:val="24"/>
          <w:szCs w:val="24"/>
          <w:lang w:val="en-US" w:eastAsia="zh-CN"/>
        </w:rPr>
        <w:t xml:space="preserve"> 𝑓(𝑛) </w:t>
      </w:r>
      <w:r>
        <w:rPr>
          <w:rFonts w:hint="default" w:ascii="Times New Roman" w:hAnsi="Times New Roman" w:cs="Times New Roman"/>
          <w:i w:val="0"/>
          <w:sz w:val="24"/>
          <w:szCs w:val="24"/>
          <w:lang w:val="en-US" w:eastAsia="zh-CN"/>
        </w:rPr>
        <w:t xml:space="preserve">is asymptotically positive. The theorem delineates conditions under which the recurrence simplifies into one of three cases, enabling efficient analysis of the time complexity for divide-and-conquer algorithms. Specifically, it allows for direct application of calculus concepts, such as limits and growth rates, to ascertain the behavior of the function </w:t>
      </w:r>
      <w:r>
        <w:rPr>
          <w:rFonts w:hint="default" w:hAnsi="Cambria Math"/>
          <w:i w:val="0"/>
          <w:sz w:val="24"/>
          <w:szCs w:val="24"/>
          <w:lang w:val="en-US" w:eastAsia="zh-CN"/>
        </w:rPr>
        <w:t>𝑓(𝑛)</w:t>
      </w:r>
      <w:r>
        <w:rPr>
          <w:rFonts w:hint="default" w:ascii="Times New Roman" w:hAnsi="Times New Roman" w:cs="Times New Roman"/>
          <w:i w:val="0"/>
          <w:sz w:val="24"/>
          <w:szCs w:val="24"/>
          <w:lang w:val="en-US" w:eastAsia="zh-CN"/>
        </w:rPr>
        <w:t xml:space="preserve"> in relation to</w:t>
      </w:r>
      <w:r>
        <w:rPr>
          <w:rFonts w:hint="default" w:hAnsi="Cambria Math"/>
          <w:i w:val="0"/>
          <w:sz w:val="24"/>
          <w:szCs w:val="24"/>
          <w:lang w:val="en-US" w:eastAsia="zh-CN"/>
        </w:rPr>
        <w:t xml:space="preserve"> </w:t>
      </w:r>
      <m:oMath>
        <m:sSup>
          <m:sSupPr>
            <m:ctrlPr>
              <w:rPr>
                <w:rFonts w:ascii="Cambria Math" w:hAnsi="Cambria Math"/>
                <w:i/>
                <w:sz w:val="24"/>
                <w:szCs w:val="24"/>
                <w:lang w:val="en-US"/>
              </w:rPr>
            </m:ctrlPr>
          </m:sSupPr>
          <m:e>
            <m:r>
              <m:rPr/>
              <w:rPr>
                <w:rFonts w:hint="default" w:ascii="Cambria Math" w:hAnsi="Cambria Math"/>
                <w:sz w:val="24"/>
                <w:szCs w:val="24"/>
                <w:lang w:val="en-US"/>
              </w:rPr>
              <m:t>n</m:t>
            </m:r>
            <m:ctrlPr>
              <w:rPr>
                <w:rFonts w:ascii="Cambria Math" w:hAnsi="Cambria Math"/>
                <w:i/>
                <w:sz w:val="24"/>
                <w:szCs w:val="24"/>
                <w:lang w:val="en-US"/>
              </w:rPr>
            </m:ctrlPr>
          </m:e>
          <m:sup>
            <m:func>
              <m:funcPr>
                <m:ctrlPr>
                  <w:rPr>
                    <w:rFonts w:ascii="Cambria Math" w:hAnsi="Cambria Math"/>
                    <w:i/>
                    <w:sz w:val="24"/>
                    <w:szCs w:val="24"/>
                    <w:lang w:val="en-US"/>
                  </w:rPr>
                </m:ctrlPr>
              </m:funcPr>
              <m:fName>
                <m:sSub>
                  <m:sSubPr>
                    <m:ctrlPr>
                      <w:rPr>
                        <w:rFonts w:ascii="Cambria Math" w:hAnsi="Cambria Math"/>
                        <w:sz w:val="24"/>
                        <w:szCs w:val="24"/>
                        <w:lang w:val="en-US"/>
                      </w:rPr>
                    </m:ctrlPr>
                  </m:sSubPr>
                  <m:e>
                    <m:r>
                      <m:rPr>
                        <m:sty m:val="p"/>
                      </m:rPr>
                      <w:rPr>
                        <w:rFonts w:ascii="Cambria Math" w:hAnsi="Cambria Math"/>
                        <w:sz w:val="24"/>
                        <w:szCs w:val="24"/>
                        <w:lang w:val="en-US"/>
                      </w:rPr>
                      <m:t>log</m:t>
                    </m:r>
                    <m:ctrlPr>
                      <w:rPr>
                        <w:rFonts w:ascii="Cambria Math" w:hAnsi="Cambria Math"/>
                        <w:i/>
                        <w:sz w:val="24"/>
                        <w:szCs w:val="24"/>
                        <w:lang w:val="en-US"/>
                      </w:rPr>
                    </m:ctrlPr>
                  </m:e>
                  <m:sub>
                    <m:r>
                      <m:rPr/>
                      <w:rPr>
                        <w:rFonts w:hint="default" w:ascii="Cambria Math" w:hAnsi="Cambria Math"/>
                        <w:sz w:val="24"/>
                        <w:szCs w:val="24"/>
                        <w:lang w:val="en-US"/>
                      </w:rPr>
                      <m:t>b</m:t>
                    </m:r>
                    <m:ctrlPr>
                      <w:rPr>
                        <w:rFonts w:ascii="Cambria Math" w:hAnsi="Cambria Math"/>
                        <w:i/>
                        <w:sz w:val="24"/>
                        <w:szCs w:val="24"/>
                        <w:lang w:val="en-US"/>
                      </w:rPr>
                    </m:ctrlPr>
                  </m:sub>
                </m:sSub>
                <m:ctrlPr>
                  <w:rPr>
                    <w:rFonts w:ascii="Cambria Math" w:hAnsi="Cambria Math"/>
                    <w:i/>
                    <w:sz w:val="24"/>
                    <w:szCs w:val="24"/>
                    <w:lang w:val="en-US"/>
                  </w:rPr>
                </m:ctrlPr>
              </m:fName>
              <m:e>
                <m:r>
                  <m:rPr/>
                  <w:rPr>
                    <w:rFonts w:hint="default" w:ascii="Cambria Math" w:hAnsi="Cambria Math"/>
                    <w:sz w:val="24"/>
                    <w:szCs w:val="24"/>
                    <w:lang w:val="en-US"/>
                  </w:rPr>
                  <m:t>a</m:t>
                </m:r>
                <m:ctrlPr>
                  <w:rPr>
                    <w:rFonts w:ascii="Cambria Math" w:hAnsi="Cambria Math"/>
                    <w:i/>
                    <w:sz w:val="24"/>
                    <w:szCs w:val="24"/>
                    <w:lang w:val="en-US"/>
                  </w:rPr>
                </m:ctrlPr>
              </m:e>
            </m:func>
            <m:ctrlPr>
              <w:rPr>
                <w:rFonts w:ascii="Cambria Math" w:hAnsi="Cambria Math"/>
                <w:i/>
                <w:sz w:val="24"/>
                <w:szCs w:val="24"/>
                <w:lang w:val="en-US"/>
              </w:rPr>
            </m:ctrlPr>
          </m:sup>
        </m:sSup>
      </m:oMath>
      <w:r>
        <w:rPr>
          <w:rFonts w:hint="default" w:hAnsi="Cambria Math"/>
          <w:i w:val="0"/>
          <w:sz w:val="24"/>
          <w:szCs w:val="24"/>
          <w:lang w:val="en-US" w:eastAsia="zh-CN"/>
        </w:rPr>
        <w:t xml:space="preserve">, </w:t>
      </w:r>
      <w:r>
        <w:rPr>
          <w:rFonts w:hint="default" w:ascii="Times New Roman" w:hAnsi="Times New Roman" w:cs="Times New Roman"/>
          <w:i w:val="0"/>
          <w:sz w:val="24"/>
          <w:szCs w:val="24"/>
          <w:lang w:val="en-US" w:eastAsia="zh-CN"/>
        </w:rPr>
        <w:t>ultimately facilitating the determination of the asymptotic behavior of</w:t>
      </w:r>
      <w:r>
        <w:rPr>
          <w:rFonts w:hint="default" w:hAnsi="Cambria Math"/>
          <w:i w:val="0"/>
          <w:sz w:val="24"/>
          <w:szCs w:val="24"/>
          <w:lang w:val="en-US" w:eastAsia="zh-CN"/>
        </w:rPr>
        <w:t xml:space="preserve"> 𝑇(𝑛). </w:t>
      </w:r>
    </w:p>
    <w:p w14:paraId="5B0F73DC">
      <w:pPr>
        <w:spacing w:line="480" w:lineRule="auto"/>
        <w:jc w:val="both"/>
        <w:rPr>
          <w:rFonts w:hint="default" w:hAnsi="Cambria Math"/>
          <w:i w:val="0"/>
          <w:sz w:val="24"/>
          <w:szCs w:val="24"/>
          <w:lang w:val="en-US" w:eastAsia="zh-CN"/>
        </w:rPr>
      </w:pPr>
    </w:p>
    <w:p w14:paraId="2372649E">
      <w:pPr>
        <w:numPr>
          <w:ilvl w:val="0"/>
          <w:numId w:val="2"/>
        </w:numPr>
        <w:spacing w:line="48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Applications of Recurrence Relations</w:t>
      </w:r>
    </w:p>
    <w:p w14:paraId="0773BA6C">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4.1 Algorithm Analysis</w:t>
      </w:r>
    </w:p>
    <w:p w14:paraId="057CAEE9">
      <w:pPr>
        <w:spacing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sz w:val="24"/>
          <w:szCs w:val="24"/>
        </w:rPr>
        <w:t>Recurrence relations are fundamental in analyzing the performance of recursive algorithms. For example, the divide-and-conquer strategy used in merge sort results in a recurrence of the form</w:t>
      </w:r>
      <w:r>
        <w:rPr>
          <w:rFonts w:hint="default" w:ascii="Times New Roman" w:hAnsi="Times New Roman" w:cs="Times New Roman"/>
          <w:sz w:val="24"/>
          <w:szCs w:val="24"/>
          <w:lang w:val="en-US"/>
        </w:rPr>
        <w:t xml:space="preserve"> </w:t>
      </w:r>
      <m:oMath>
        <m:r>
          <m:rPr>
            <m:sty m:val="p"/>
          </m:rPr>
          <w:rPr>
            <w:rFonts w:hint="default" w:ascii="Cambria Math" w:hAnsi="Cambria Math" w:cs="Times New Roman"/>
            <w:sz w:val="24"/>
            <w:szCs w:val="24"/>
            <w:lang w:val="en-US" w:eastAsia="zh-CN" w:bidi="ar-SA"/>
          </w:rPr>
          <m:t>T(n) = 2T(</m:t>
        </m:r>
        <m:f>
          <m:fPr>
            <m:ctrlPr>
              <w:rPr>
                <w:rFonts w:hint="default" w:ascii="Cambria Math" w:hAnsi="Cambria Math" w:cs="Times New Roman"/>
                <w:sz w:val="24"/>
                <w:szCs w:val="24"/>
                <w:lang w:val="en-US" w:eastAsia="zh-CN" w:bidi="ar-SA"/>
              </w:rPr>
            </m:ctrlPr>
          </m:fPr>
          <m:num>
            <m:r>
              <m:rPr>
                <m:sty m:val="p"/>
              </m:rPr>
              <w:rPr>
                <w:rFonts w:hint="default" w:ascii="Cambria Math" w:hAnsi="Cambria Math" w:cs="Times New Roman"/>
                <w:sz w:val="24"/>
                <w:szCs w:val="24"/>
                <w:lang w:val="en-US" w:eastAsia="zh-CN" w:bidi="ar-SA"/>
              </w:rPr>
              <m:t>n</m:t>
            </m:r>
            <m:ctrlPr>
              <w:rPr>
                <w:rFonts w:hint="default" w:ascii="Cambria Math" w:hAnsi="Cambria Math" w:cs="Times New Roman"/>
                <w:sz w:val="24"/>
                <w:szCs w:val="24"/>
                <w:lang w:val="en-US" w:eastAsia="zh-CN" w:bidi="ar-SA"/>
              </w:rPr>
            </m:ctrlPr>
          </m:num>
          <m:den>
            <m:r>
              <m:rPr>
                <m:sty m:val="p"/>
              </m:rPr>
              <w:rPr>
                <w:rFonts w:hint="default" w:ascii="Cambria Math" w:hAnsi="Cambria Math" w:cs="Times New Roman"/>
                <w:sz w:val="24"/>
                <w:szCs w:val="24"/>
                <w:lang w:val="en-US" w:eastAsia="zh-CN" w:bidi="ar-SA"/>
              </w:rPr>
              <m:t>2</m:t>
            </m:r>
            <m:ctrlPr>
              <w:rPr>
                <w:rFonts w:hint="default" w:ascii="Cambria Math" w:hAnsi="Cambria Math" w:cs="Times New Roman"/>
                <w:sz w:val="24"/>
                <w:szCs w:val="24"/>
                <w:lang w:val="en-US" w:eastAsia="zh-CN" w:bidi="ar-SA"/>
              </w:rPr>
            </m:ctrlPr>
          </m:den>
        </m:f>
        <m:r>
          <m:rPr>
            <m:sty m:val="p"/>
          </m:rPr>
          <w:rPr>
            <w:rFonts w:hint="default" w:ascii="Cambria Math" w:hAnsi="Cambria Math" w:cs="Times New Roman"/>
            <w:sz w:val="24"/>
            <w:szCs w:val="24"/>
            <w:lang w:val="en-US" w:eastAsia="zh-CN" w:bidi="ar-SA"/>
          </w:rPr>
          <m:t>) + O(n),</m:t>
        </m:r>
      </m:oMath>
      <w:r>
        <w:rPr>
          <w:rFonts w:hint="default" w:hAnsi="Cambria Math" w:cs="Times New Roman"/>
          <w:i w:val="0"/>
          <w:sz w:val="24"/>
          <w:szCs w:val="24"/>
          <w:lang w:val="en-US" w:eastAsia="zh-CN" w:bidi="ar-SA"/>
        </w:rPr>
        <w:t xml:space="preserve"> </w:t>
      </w:r>
      <w:r>
        <w:rPr>
          <w:rFonts w:hint="default" w:ascii="Times New Roman" w:hAnsi="Times New Roman" w:eastAsia="SimSun" w:cs="Times New Roman"/>
          <w:sz w:val="24"/>
          <w:szCs w:val="24"/>
        </w:rPr>
        <w:t xml:space="preserve">which resolves to </w:t>
      </w:r>
      <m:oMath>
        <m:r>
          <m:rPr>
            <m:sty m:val="p"/>
          </m:rPr>
          <w:rPr>
            <w:rFonts w:hint="default" w:ascii="Cambria Math" w:hAnsi="Cambria Math" w:eastAsia="SimSun" w:cs="Times New Roman"/>
            <w:sz w:val="24"/>
            <w:szCs w:val="24"/>
            <w:lang w:val="en-US" w:eastAsia="zh-CN" w:bidi="ar-SA"/>
          </w:rPr>
          <m:t>O(n</m:t>
        </m:r>
        <m:func>
          <m:funcPr>
            <m:ctrlPr>
              <w:rPr>
                <w:rFonts w:hint="default" w:ascii="Cambria Math" w:hAnsi="Cambria Math" w:eastAsia="SimSun" w:cs="Times New Roman"/>
                <w:sz w:val="24"/>
                <w:szCs w:val="24"/>
                <w:lang w:val="en-US" w:eastAsia="zh-CN" w:bidi="ar-SA"/>
              </w:rPr>
            </m:ctrlPr>
          </m:funcPr>
          <m:fName>
            <m:r>
              <m:rPr>
                <m:sty m:val="p"/>
              </m:rPr>
              <w:rPr>
                <w:rFonts w:ascii="Cambria Math" w:hAnsi="Cambria Math" w:cs="Times New Roman"/>
                <w:sz w:val="24"/>
                <w:szCs w:val="24"/>
                <w:lang w:val="en-US" w:bidi="ar-SA"/>
              </w:rPr>
              <m:t>log</m:t>
            </m:r>
            <m:ctrlPr>
              <w:rPr>
                <w:rFonts w:hint="default" w:ascii="Cambria Math" w:hAnsi="Cambria Math" w:eastAsia="SimSun" w:cs="Times New Roman"/>
                <w:sz w:val="24"/>
                <w:szCs w:val="24"/>
                <w:lang w:val="en-US" w:eastAsia="zh-CN" w:bidi="ar-SA"/>
              </w:rPr>
            </m:ctrlPr>
          </m:fName>
          <m:e>
            <m:r>
              <m:rPr>
                <m:sty m:val="p"/>
              </m:rPr>
              <w:rPr>
                <w:rFonts w:hint="default" w:ascii="Cambria Math" w:hAnsi="Cambria Math" w:eastAsia="SimSun" w:cs="Times New Roman"/>
                <w:sz w:val="24"/>
                <w:szCs w:val="24"/>
                <w:lang w:val="en-US" w:eastAsia="zh-CN" w:bidi="ar-SA"/>
              </w:rPr>
              <m:t>n</m:t>
            </m:r>
            <m:ctrlPr>
              <w:rPr>
                <w:rFonts w:hint="default" w:ascii="Cambria Math" w:hAnsi="Cambria Math" w:eastAsia="SimSun" w:cs="Times New Roman"/>
                <w:sz w:val="24"/>
                <w:szCs w:val="24"/>
                <w:lang w:val="en-US" w:eastAsia="zh-CN" w:bidi="ar-SA"/>
              </w:rPr>
            </m:ctrlPr>
          </m:e>
        </m:func>
        <m:r>
          <m:rPr>
            <m:sty m:val="p"/>
          </m:rPr>
          <w:rPr>
            <w:rFonts w:hint="default" w:ascii="Cambria Math" w:hAnsi="Cambria Math" w:eastAsia="SimSun" w:cs="Times New Roman"/>
            <w:sz w:val="24"/>
            <w:szCs w:val="24"/>
            <w:lang w:val="en-US" w:eastAsia="zh-CN" w:bidi="ar-SA"/>
          </w:rPr>
          <m:t>)</m:t>
        </m:r>
      </m:oMath>
      <w:r>
        <w:rPr>
          <w:rFonts w:hint="default" w:ascii="Times New Roman" w:hAnsi="Times New Roman" w:eastAsia="SimSun" w:cs="Times New Roman"/>
          <w:sz w:val="24"/>
          <w:szCs w:val="24"/>
        </w:rPr>
        <w:t>through various methods, including the Master Theorem. Similarly, binary search can be described by the recurrence</w:t>
      </w:r>
      <w:r>
        <w:rPr>
          <w:rFonts w:hint="default" w:ascii="Times New Roman" w:hAnsi="Times New Roman" w:eastAsia="SimSun" w:cs="Times New Roman"/>
          <w:sz w:val="24"/>
          <w:szCs w:val="24"/>
          <w:lang w:val="en-US"/>
        </w:rPr>
        <w:t xml:space="preserve"> </w:t>
      </w:r>
      <m:oMath>
        <m:r>
          <m:rPr>
            <m:sty m:val="p"/>
          </m:rPr>
          <w:rPr>
            <w:rFonts w:hint="default" w:ascii="Cambria Math" w:hAnsi="Cambria Math" w:cs="Times New Roman"/>
            <w:sz w:val="24"/>
            <w:szCs w:val="24"/>
            <w:lang w:val="en-US" w:eastAsia="zh-CN" w:bidi="ar-SA"/>
          </w:rPr>
          <m:t>T(n) = T(</m:t>
        </m:r>
        <m:f>
          <m:fPr>
            <m:ctrlPr>
              <w:rPr>
                <w:rFonts w:hint="default" w:ascii="Cambria Math" w:hAnsi="Cambria Math" w:cs="Times New Roman"/>
                <w:sz w:val="24"/>
                <w:szCs w:val="24"/>
                <w:lang w:val="en-US" w:eastAsia="zh-CN" w:bidi="ar-SA"/>
              </w:rPr>
            </m:ctrlPr>
          </m:fPr>
          <m:num>
            <m:r>
              <m:rPr>
                <m:sty m:val="p"/>
              </m:rPr>
              <w:rPr>
                <w:rFonts w:hint="default" w:ascii="Cambria Math" w:hAnsi="Cambria Math" w:cs="Times New Roman"/>
                <w:sz w:val="24"/>
                <w:szCs w:val="24"/>
                <w:lang w:val="en-US" w:eastAsia="zh-CN" w:bidi="ar-SA"/>
              </w:rPr>
              <m:t>n</m:t>
            </m:r>
            <m:ctrlPr>
              <w:rPr>
                <w:rFonts w:hint="default" w:ascii="Cambria Math" w:hAnsi="Cambria Math" w:cs="Times New Roman"/>
                <w:sz w:val="24"/>
                <w:szCs w:val="24"/>
                <w:lang w:val="en-US" w:eastAsia="zh-CN" w:bidi="ar-SA"/>
              </w:rPr>
            </m:ctrlPr>
          </m:num>
          <m:den>
            <m:r>
              <m:rPr>
                <m:sty m:val="p"/>
              </m:rPr>
              <w:rPr>
                <w:rFonts w:hint="default" w:ascii="Cambria Math" w:hAnsi="Cambria Math" w:cs="Times New Roman"/>
                <w:sz w:val="24"/>
                <w:szCs w:val="24"/>
                <w:lang w:val="en-US" w:eastAsia="zh-CN" w:bidi="ar-SA"/>
              </w:rPr>
              <m:t>2</m:t>
            </m:r>
            <m:ctrlPr>
              <w:rPr>
                <w:rFonts w:hint="default" w:ascii="Cambria Math" w:hAnsi="Cambria Math" w:cs="Times New Roman"/>
                <w:sz w:val="24"/>
                <w:szCs w:val="24"/>
                <w:lang w:val="en-US" w:eastAsia="zh-CN" w:bidi="ar-SA"/>
              </w:rPr>
            </m:ctrlPr>
          </m:den>
        </m:f>
        <m:r>
          <m:rPr>
            <m:sty m:val="p"/>
          </m:rPr>
          <w:rPr>
            <w:rFonts w:hint="default" w:ascii="Cambria Math" w:hAnsi="Cambria Math" w:cs="Times New Roman"/>
            <w:sz w:val="24"/>
            <w:szCs w:val="24"/>
            <w:lang w:val="en-US" w:eastAsia="zh-CN" w:bidi="ar-SA"/>
          </w:rPr>
          <m:t>) + O(1</m:t>
        </m:r>
      </m:oMath>
      <w:r>
        <w:rPr>
          <w:rFonts w:hint="default" w:hAnsi="Cambria Math" w:cs="Times New Roman"/>
          <w:b w:val="0"/>
          <w:i w:val="0"/>
          <w:sz w:val="24"/>
          <w:szCs w:val="24"/>
          <w:lang w:val="en-US" w:eastAsia="zh-CN" w:bidi="ar-SA"/>
        </w:rPr>
        <w:t xml:space="preserve">), </w:t>
      </w:r>
      <w:r>
        <w:rPr>
          <w:rFonts w:hint="default" w:ascii="Times New Roman" w:hAnsi="Times New Roman" w:eastAsia="SimSun" w:cs="Times New Roman"/>
          <w:sz w:val="24"/>
          <w:szCs w:val="24"/>
        </w:rPr>
        <w:t>leading to a solution of O(log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The mathematical underpinnings of these analyses often involve algebraic manipulation and calculus concepts, such as evaluating limits and series, which facilitate the determination of growth rates and asymptotic behavior.</w:t>
      </w:r>
    </w:p>
    <w:p w14:paraId="058B9015">
      <w:pPr>
        <w:spacing w:line="480" w:lineRule="auto"/>
        <w:ind w:firstLine="720" w:firstLineChars="0"/>
        <w:jc w:val="both"/>
        <w:rPr>
          <w:rFonts w:hint="default" w:ascii="Times New Roman" w:hAnsi="Times New Roman" w:eastAsia="SimSun" w:cs="Times New Roman"/>
          <w:sz w:val="24"/>
          <w:szCs w:val="24"/>
          <w:lang w:val="en-US"/>
        </w:rPr>
      </w:pPr>
    </w:p>
    <w:p w14:paraId="07489F04">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4.2 Fibonacci Sequence</w:t>
      </w:r>
    </w:p>
    <w:p w14:paraId="63D23FE1">
      <w:pPr>
        <w:spacing w:line="480" w:lineRule="auto"/>
        <w:jc w:val="both"/>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sz w:val="24"/>
          <w:szCs w:val="24"/>
          <w:lang w:val="en-US"/>
        </w:rPr>
        <w:t>The Fibonacci sequence is defined by the recurrence relation F(n) = F(n - 1) + F(n - 2), with initial conditions F(0) = 0 and F(1) = 1. This sequence serves as a quintessential example of a recurrence relation and extends beyond theoretical exercises into practical applications. In algorithm analysis, the Fibonacci sequence illustrates exponential growth, which is often contrasted with polynomial growth rates found in algebraic sequences. Moreover, the Fibonacci numbers have applications in number theory, computer science, and even biological phenomena, showcasing their significance in modeling growth patterns and optimization problems.</w:t>
      </w:r>
    </w:p>
    <w:p w14:paraId="38054B0B">
      <w:pPr>
        <w:spacing w:line="480" w:lineRule="auto"/>
        <w:jc w:val="both"/>
        <w:rPr>
          <w:rFonts w:hint="default" w:ascii="Times New Roman" w:hAnsi="Times New Roman"/>
          <w:sz w:val="24"/>
          <w:szCs w:val="24"/>
          <w:lang w:val="en-US"/>
        </w:rPr>
      </w:pPr>
    </w:p>
    <w:p w14:paraId="040D00E7">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4.3 Dynamic Programming</w:t>
      </w:r>
    </w:p>
    <w:p w14:paraId="597C6EDC">
      <w:pPr>
        <w:spacing w:line="480" w:lineRule="auto"/>
        <w:ind w:firstLine="720" w:firstLineChars="0"/>
        <w:jc w:val="both"/>
        <w:rPr>
          <w:rFonts w:hint="default" w:ascii="Times New Roman" w:hAnsi="Times New Roman"/>
          <w:sz w:val="24"/>
          <w:szCs w:val="24"/>
        </w:rPr>
      </w:pPr>
      <w:r>
        <w:rPr>
          <w:rFonts w:hint="default" w:ascii="Times New Roman" w:hAnsi="Times New Roman"/>
          <w:sz w:val="24"/>
          <w:szCs w:val="24"/>
        </w:rPr>
        <w:t>Recurrence relations are the cornerstone of dynamic programming, a method used to solve complex problems by breaking them down into simpler sub-problems. For instance, in the matrix chain multiplication problem, a recurrence relation expresses the minimum number of scalar multiplications needed to compute the product of a chain of matrices. Dynamic programming algorithms effectively solve these recurrences by storing the solutions to sub-problems, thus avoiding redundant computations. This approach not only streamlines the algorithm's efficiency but also leverages algebraic principles to optimize resource allocation. Additionally, calculus can be applied to analyze the time complexity of these algorithms, particularly when evaluating the convergence of series that arise in such computations.</w:t>
      </w:r>
    </w:p>
    <w:p w14:paraId="76BB78E0">
      <w:pPr>
        <w:spacing w:line="480" w:lineRule="auto"/>
        <w:jc w:val="both"/>
        <w:rPr>
          <w:rFonts w:hint="default" w:ascii="Times New Roman" w:hAnsi="Times New Roman"/>
          <w:sz w:val="24"/>
          <w:szCs w:val="24"/>
        </w:rPr>
      </w:pPr>
    </w:p>
    <w:p w14:paraId="111F5B7A">
      <w:pPr>
        <w:spacing w:line="48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5. Case Study: Solving the Tower of Hanoi</w:t>
      </w:r>
    </w:p>
    <w:p w14:paraId="17FAA73E">
      <w:pPr>
        <w:spacing w:line="480" w:lineRule="auto"/>
        <w:jc w:val="both"/>
        <w:rPr>
          <w:rFonts w:hint="default" w:hAnsi="Cambria Math" w:cstheme="minorBidi"/>
          <w:i w:val="0"/>
          <w:sz w:val="24"/>
          <w:szCs w:val="24"/>
          <w:lang w:val="en-US" w:eastAsia="zh-CN" w:bidi="ar-SA"/>
        </w:rPr>
      </w:pPr>
      <w:r>
        <w:rPr>
          <w:rFonts w:hint="default" w:ascii="Times New Roman" w:hAnsi="Times New Roman" w:cs="Times New Roman"/>
          <w:sz w:val="24"/>
          <w:szCs w:val="24"/>
          <w:lang w:val="en-US"/>
        </w:rPr>
        <w:tab/>
      </w:r>
      <w:r>
        <w:rPr>
          <w:rFonts w:hint="default" w:ascii="Times New Roman" w:hAnsi="Times New Roman"/>
          <w:sz w:val="24"/>
          <w:szCs w:val="24"/>
          <w:lang w:val="en-US"/>
        </w:rPr>
        <w:t xml:space="preserve">The Tower of Hanoi is a classic problem often used to illustrate recursive thinking and algorithm analysis. In this problem, disks of different sizes must be moved from one peg to another according to specific rules. The recurrence relation governing this problem is expressed as: T(n) = 2T(n - 1) + 1 with the base case T(1) = 1, where T(n) represents the minimum number of moves required to transfer </w:t>
      </w:r>
      <m:oMath>
        <m:r>
          <m:rPr>
            <m:sty m:val="p"/>
          </m:rPr>
          <w:rPr>
            <w:rFonts w:hint="default" w:ascii="Cambria Math" w:hAnsi="Cambria Math" w:cstheme="minorBidi"/>
            <w:sz w:val="24"/>
            <w:szCs w:val="24"/>
            <w:lang w:val="en-US" w:eastAsia="zh-CN" w:bidi="ar-SA"/>
          </w:rPr>
          <m:t>n</m:t>
        </m:r>
      </m:oMath>
      <w:r>
        <w:rPr>
          <w:rFonts w:hint="default" w:ascii="Times New Roman" w:hAnsi="Times New Roman"/>
          <w:sz w:val="24"/>
          <w:szCs w:val="24"/>
          <w:lang w:val="en-US"/>
        </w:rPr>
        <w:t xml:space="preserve"> disks. To solve this recurrence relation, we can prove, via mathematical induction, that the solution is given by: </w:t>
      </w:r>
      <m:oMath>
        <m:r>
          <m:rPr>
            <m:sty m:val="p"/>
          </m:rPr>
          <w:rPr>
            <w:rFonts w:hint="default" w:ascii="Cambria Math" w:hAnsi="Cambria Math" w:cstheme="minorBidi"/>
            <w:sz w:val="24"/>
            <w:szCs w:val="24"/>
            <w:lang w:val="en-US" w:eastAsia="zh-CN" w:bidi="ar-SA"/>
          </w:rPr>
          <m:t xml:space="preserve">T(n) = </m:t>
        </m:r>
        <m:sSup>
          <m:sSupPr>
            <m:ctrlPr>
              <w:rPr>
                <w:rFonts w:hint="default" w:ascii="Cambria Math" w:hAnsi="Cambria Math" w:cstheme="minorBidi"/>
                <w:sz w:val="24"/>
                <w:szCs w:val="24"/>
                <w:lang w:val="en-US" w:eastAsia="zh-CN" w:bidi="ar-SA"/>
              </w:rPr>
            </m:ctrlPr>
          </m:sSupPr>
          <m:e>
            <m:r>
              <m:rPr>
                <m:sty m:val="p"/>
              </m:rPr>
              <w:rPr>
                <w:rFonts w:hint="default" w:ascii="Cambria Math" w:hAnsi="Cambria Math" w:cstheme="minorBidi"/>
                <w:sz w:val="24"/>
                <w:szCs w:val="24"/>
                <w:lang w:val="en-US" w:eastAsia="zh-CN" w:bidi="ar-SA"/>
              </w:rPr>
              <m:t>2</m:t>
            </m:r>
            <m:ctrlPr>
              <w:rPr>
                <w:rFonts w:hint="default" w:ascii="Cambria Math" w:hAnsi="Cambria Math" w:cstheme="minorBidi"/>
                <w:sz w:val="24"/>
                <w:szCs w:val="24"/>
                <w:lang w:val="en-US" w:eastAsia="zh-CN" w:bidi="ar-SA"/>
              </w:rPr>
            </m:ctrlPr>
          </m:e>
          <m:sup>
            <m:r>
              <m:rPr>
                <m:sty m:val="p"/>
              </m:rPr>
              <w:rPr>
                <w:rFonts w:hint="default" w:ascii="Cambria Math" w:hAnsi="Cambria Math" w:cstheme="minorBidi"/>
                <w:sz w:val="24"/>
                <w:szCs w:val="24"/>
                <w:lang w:val="en-US" w:eastAsia="zh-CN" w:bidi="ar-SA"/>
              </w:rPr>
              <m:t>n</m:t>
            </m:r>
            <m:ctrlPr>
              <w:rPr>
                <w:rFonts w:hint="default" w:ascii="Cambria Math" w:hAnsi="Cambria Math" w:cstheme="minorBidi"/>
                <w:sz w:val="24"/>
                <w:szCs w:val="24"/>
                <w:lang w:val="en-US" w:eastAsia="zh-CN" w:bidi="ar-SA"/>
              </w:rPr>
            </m:ctrlPr>
          </m:sup>
        </m:sSup>
        <m:r>
          <m:rPr>
            <m:sty m:val="p"/>
          </m:rPr>
          <w:rPr>
            <w:rFonts w:hint="default" w:ascii="Cambria Math" w:hAnsi="Cambria Math" w:cstheme="minorBidi"/>
            <w:sz w:val="24"/>
            <w:szCs w:val="24"/>
            <w:lang w:val="en-US" w:eastAsia="zh-CN" w:bidi="ar-SA"/>
          </w:rPr>
          <m:t xml:space="preserve"> − 1</m:t>
        </m:r>
      </m:oMath>
      <w:r>
        <w:rPr>
          <w:rFonts w:hint="default" w:hAnsi="Cambria Math" w:cstheme="minorBidi"/>
          <w:i w:val="0"/>
          <w:sz w:val="24"/>
          <w:szCs w:val="24"/>
          <w:lang w:val="en-US" w:eastAsia="zh-CN" w:bidi="ar-SA"/>
        </w:rPr>
        <w:t xml:space="preserve">. </w:t>
      </w:r>
    </w:p>
    <w:p w14:paraId="3061DE93">
      <w:pPr>
        <w:spacing w:line="480" w:lineRule="auto"/>
        <w:ind w:firstLine="720" w:firstLineChars="0"/>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This result highlights exponential growth, illustrating how each additional disk doubles the number of required moves. Such growth rates are crucial in competitive programming, where understanding the efficiency of algorithms is paramount. In contests, contestants frequently encounter similar recursive problems, necessitating quick identification of underlying recurrence relations and their solutions.</w:t>
      </w:r>
    </w:p>
    <w:p w14:paraId="5B87550E">
      <w:pPr>
        <w:spacing w:line="480" w:lineRule="auto"/>
        <w:ind w:firstLine="720" w:firstLineChars="0"/>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The analytical approach to solving this recurrence also encompasses algebraic skills, such as recognizing patterns and employing algebraic manipulation. Additionally, basic calculus concepts may come into play when analyzing the time complexity of algorithms, particularly when evaluating the efficiency of various strategies through limits and growth rates.</w:t>
      </w:r>
    </w:p>
    <w:p w14:paraId="2AFC42D7">
      <w:pPr>
        <w:spacing w:line="480" w:lineRule="auto"/>
        <w:ind w:firstLine="720" w:firstLineChars="0"/>
        <w:jc w:val="both"/>
        <w:rPr>
          <w:rFonts w:hint="default" w:ascii="Times New Roman" w:hAnsi="Times New Roman" w:cs="Times New Roman"/>
          <w:i w:val="0"/>
          <w:sz w:val="24"/>
          <w:szCs w:val="24"/>
          <w:lang w:val="en-US" w:eastAsia="zh-CN" w:bidi="ar-SA"/>
        </w:rPr>
      </w:pPr>
      <w:r>
        <w:rPr>
          <w:rFonts w:hint="default" w:ascii="Times New Roman" w:hAnsi="Times New Roman" w:cs="Times New Roman"/>
          <w:i w:val="0"/>
          <w:sz w:val="24"/>
          <w:szCs w:val="24"/>
          <w:lang w:val="en-US" w:eastAsia="zh-CN"/>
        </w:rPr>
        <w:t>By presenting the Tower of Hanoi problem to first-year students, educators can cultivate skills in algorithm design and analysis, laying a solid foundation for more complex topics encountered in competitive programming and algorithmic problem-solving.</w:t>
      </w:r>
    </w:p>
    <w:p w14:paraId="20A7D88F">
      <w:pPr>
        <w:spacing w:line="480" w:lineRule="auto"/>
        <w:jc w:val="both"/>
        <w:rPr>
          <w:rFonts w:hint="default" w:ascii="Times New Roman" w:hAnsi="Times New Roman" w:cs="Times New Roman"/>
          <w:sz w:val="24"/>
          <w:szCs w:val="24"/>
          <w:lang w:val="en-US"/>
        </w:rPr>
      </w:pPr>
    </w:p>
    <w:p w14:paraId="4FCD2480">
      <w:pPr>
        <w:spacing w:line="480" w:lineRule="auto"/>
        <w:jc w:val="both"/>
        <w:rPr>
          <w:rFonts w:hint="default" w:ascii="Times New Roman" w:hAnsi="Times New Roman"/>
          <w:sz w:val="24"/>
          <w:szCs w:val="24"/>
          <w:lang w:val="en-US"/>
        </w:rPr>
      </w:pPr>
      <w:r>
        <w:rPr>
          <w:rFonts w:hint="default" w:ascii="Times New Roman" w:hAnsi="Times New Roman"/>
          <w:b/>
          <w:bCs/>
          <w:sz w:val="28"/>
          <w:szCs w:val="28"/>
          <w:lang w:val="en-US"/>
        </w:rPr>
        <w:t>6. Discussion</w:t>
      </w:r>
    </w:p>
    <w:p w14:paraId="4061C053">
      <w:pPr>
        <w:spacing w:line="48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6.1 Computational Efficiency</w:t>
      </w:r>
    </w:p>
    <w:p w14:paraId="25FA6C24">
      <w:pPr>
        <w:spacing w:line="48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Recurrence relations serve as a crucial analytical tool for evaluating the performance of recursive algorithms, offering significant insights into time complexity. By solving recurrence relations, programmers can predict the performance of algorithms even before they are implemented, a skill that is invaluable in competitive programming. For instance, understanding how the time complexity of an algorithm scales with input size allows competitors to choose the most efficient algorithms in time-sensitive scenarios. Techniques such as the substitution method and the Master Theorem empower participants to quickly assess the feasibility of their approaches, ensuring they can tackle problems effectively within the constraints of the competition.</w:t>
      </w:r>
    </w:p>
    <w:p w14:paraId="03BA7F30">
      <w:pPr>
        <w:spacing w:line="480" w:lineRule="auto"/>
        <w:jc w:val="both"/>
        <w:rPr>
          <w:rFonts w:hint="default" w:ascii="Times New Roman" w:hAnsi="Times New Roman"/>
          <w:sz w:val="24"/>
          <w:szCs w:val="24"/>
          <w:lang w:val="en-US"/>
        </w:rPr>
      </w:pPr>
    </w:p>
    <w:p w14:paraId="2B810339">
      <w:pPr>
        <w:spacing w:line="48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6.2 Limitations and Challenges</w:t>
      </w:r>
    </w:p>
    <w:p w14:paraId="4DCD2D29">
      <w:pPr>
        <w:spacing w:line="48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Despite their utility, recurrence relations present several challenges, particularly when it comes to finding closed forms for complex non-linear or non-homogeneous formulas. In competitive programming, participants may encounter problems where simple closed-form solutions do not exist, necessitating the use of approximation techniques or numerical methods. These challenges require a solid understanding of algebraic principles and basic calculus concepts, such as limits and series convergence, to develop effective strategies for handling intricate recurrences. Moreover, competitors must be adept at identifying when an iterative approach might be more practical than recursive definitions, particularly in cases where performance issues arise due to deep recursion.</w:t>
      </w:r>
    </w:p>
    <w:p w14:paraId="1BE73E53">
      <w:pPr>
        <w:spacing w:line="480" w:lineRule="auto"/>
        <w:jc w:val="both"/>
        <w:rPr>
          <w:rFonts w:hint="default" w:ascii="Times New Roman" w:hAnsi="Times New Roman"/>
          <w:sz w:val="24"/>
          <w:szCs w:val="24"/>
          <w:lang w:val="en-US"/>
        </w:rPr>
      </w:pPr>
    </w:p>
    <w:p w14:paraId="31C25F1E">
      <w:pPr>
        <w:spacing w:line="48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7. Conclusion</w:t>
      </w:r>
    </w:p>
    <w:p w14:paraId="293BFFD3">
      <w:pPr>
        <w:spacing w:line="48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Recurrence relations play a vital role in both computer science and mathematics. Their analysis facilitates a systematic understanding of recursive algorithms, enhancing the effectiveness of algorithm design. Essential tools for solving these relations, such as substitution methods, recursion trees, and the Master Theorem, are invaluable resources in competitive programming. By applying these concepts, programmers can optimize algorithms for real-world problems, exemplified by classic cases like the Fibonacci sequence and the Tower of Hanoi. The knowledge of how to manipulate and solve recurrence relations not only enhances algorithmic efficiency but also equips competitors with the analytical skills necessary to excel in algorithmic challenges.</w:t>
      </w:r>
    </w:p>
    <w:p w14:paraId="797DAEDA">
      <w:pPr>
        <w:spacing w:line="480" w:lineRule="auto"/>
        <w:jc w:val="both"/>
        <w:rPr>
          <w:rFonts w:hint="default" w:ascii="Times New Roman" w:hAnsi="Times New Roman"/>
          <w:sz w:val="24"/>
          <w:szCs w:val="24"/>
          <w:lang w:val="en-US"/>
        </w:rPr>
      </w:pPr>
    </w:p>
    <w:p w14:paraId="5D484FA7">
      <w:pPr>
        <w:spacing w:line="480" w:lineRule="auto"/>
        <w:jc w:val="both"/>
        <w:rPr>
          <w:rFonts w:hint="default" w:ascii="Times New Roman" w:hAnsi="Times New Roman" w:cs="Times New Roman"/>
          <w:sz w:val="24"/>
          <w:szCs w:val="24"/>
          <w:lang w:val="en-US"/>
        </w:rPr>
      </w:pPr>
    </w:p>
    <w:p w14:paraId="1360AEA0">
      <w:p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References</w:t>
      </w:r>
    </w:p>
    <w:p w14:paraId="4F111D1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1. Cormen, T. H., Leiserson, C. E., Rivest, R. L., &amp; Stein, C. (2009). *Introduction to Algorithms* (3rd ed.). MIT Press.</w:t>
      </w:r>
    </w:p>
    <w:p w14:paraId="0CA91A4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2. Rosen, K. H. (2019). *Discrete Mathematics and Its Applications* (8th ed.). McGraw-Hill.</w:t>
      </w:r>
    </w:p>
    <w:p w14:paraId="729F26D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3. Sipser, M. (2012). *Introduction to the Theory of Computation* (3rd ed.). Cengage Learning.</w:t>
      </w:r>
    </w:p>
    <w:p w14:paraId="1093FD5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4. Knuth, D. E. (1997). *The Art of Computer Programming* (Vol. 1). Addison-Wesley.</w:t>
      </w:r>
    </w:p>
    <w:p w14:paraId="65F687D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5. Sedgewick, R., &amp; Wayne, K. (2011). *Algorithms* (4th ed.). Addison-Wesley.</w:t>
      </w:r>
    </w:p>
    <w:p w14:paraId="65CAA2F0">
      <w:pPr>
        <w:spacing w:line="480" w:lineRule="auto"/>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6. </w:t>
      </w:r>
      <w:r>
        <w:rPr>
          <w:rFonts w:hint="default" w:ascii="Times New Roman" w:hAnsi="Times New Roman"/>
          <w:sz w:val="24"/>
          <w:szCs w:val="24"/>
          <w:lang w:val="en-US"/>
        </w:rPr>
        <w:t>Liao, H. S., &amp; Chen, M. Y. (2017). Algorithm Analysis and Problem Solving. Springer.</w:t>
      </w:r>
    </w:p>
    <w:p w14:paraId="4EFEA3A7">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7. Mitchell, R. J., &amp; Bhopal, J. (2020). Introduction to Discrete Mathematics for Computer Science. CRC Press.</w:t>
      </w:r>
    </w:p>
    <w:p w14:paraId="00428142">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8. Takahashi, A. (2015). Mathematical Induction and Its Applications. Springer.</w:t>
      </w:r>
    </w:p>
    <w:p w14:paraId="37DA4B24">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9.Tutorials Point. (n.d.). Tower of Hanoi. Retrieved October 2, 2024, from https://www.tutorialspoint.com/data_structures_algorithms/tower_of_hanoi.htm</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671B8"/>
    <w:multiLevelType w:val="singleLevel"/>
    <w:tmpl w:val="014671B8"/>
    <w:lvl w:ilvl="0" w:tentative="0">
      <w:start w:val="1"/>
      <w:numFmt w:val="decimal"/>
      <w:suff w:val="space"/>
      <w:lvlText w:val="%1."/>
      <w:lvlJc w:val="left"/>
    </w:lvl>
  </w:abstractNum>
  <w:abstractNum w:abstractNumId="1">
    <w:nsid w:val="27802E04"/>
    <w:multiLevelType w:val="singleLevel"/>
    <w:tmpl w:val="27802E04"/>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F7202"/>
    <w:rsid w:val="0CAC1E74"/>
    <w:rsid w:val="12F27FD1"/>
    <w:rsid w:val="1B3F02DB"/>
    <w:rsid w:val="1BDB2542"/>
    <w:rsid w:val="1DDE3BBE"/>
    <w:rsid w:val="2E1D59E9"/>
    <w:rsid w:val="360F5314"/>
    <w:rsid w:val="3AD50481"/>
    <w:rsid w:val="43E560F1"/>
    <w:rsid w:val="4A47036A"/>
    <w:rsid w:val="553F7202"/>
    <w:rsid w:val="5DFC0941"/>
    <w:rsid w:val="61AE32D0"/>
    <w:rsid w:val="6A624A98"/>
    <w:rsid w:val="7EA21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123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2024-09-29T22:12:00Z</dcterms:created>
  <dc:creator>shift</dc:creator>
  <cp:lastModifiedBy>alexandra acedo</cp:lastModifiedBy>
  <dcterms:modified xsi:type="dcterms:W3CDTF">2024-10-27T06:06:16Z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C5071E9C2CB848059032C61DE3A81252_11</vt:lpwstr>
  </property>
</Properties>
</file>