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A1754" w14:textId="40680C39" w:rsidR="00E14C80" w:rsidRDefault="00FC12D0" w:rsidP="00FC12D0">
      <w:pPr>
        <w:jc w:val="center"/>
        <w:rPr>
          <w:b/>
          <w:bCs/>
          <w:sz w:val="40"/>
          <w:szCs w:val="44"/>
        </w:rPr>
      </w:pPr>
      <w:r w:rsidRPr="00FC12D0">
        <w:rPr>
          <w:rFonts w:hint="eastAsia"/>
          <w:b/>
          <w:bCs/>
          <w:sz w:val="40"/>
          <w:szCs w:val="44"/>
        </w:rPr>
        <w:t>I</w:t>
      </w:r>
      <w:r w:rsidRPr="00FC12D0">
        <w:rPr>
          <w:b/>
          <w:bCs/>
          <w:sz w:val="40"/>
          <w:szCs w:val="44"/>
        </w:rPr>
        <w:t xml:space="preserve"> </w:t>
      </w:r>
      <w:proofErr w:type="spellStart"/>
      <w:r w:rsidRPr="00FC12D0">
        <w:rPr>
          <w:rFonts w:hint="eastAsia"/>
          <w:b/>
          <w:bCs/>
          <w:sz w:val="40"/>
          <w:szCs w:val="44"/>
        </w:rPr>
        <w:t>wanna</w:t>
      </w:r>
      <w:proofErr w:type="spellEnd"/>
      <w:r w:rsidRPr="00FC12D0">
        <w:rPr>
          <w:b/>
          <w:bCs/>
          <w:sz w:val="40"/>
          <w:szCs w:val="44"/>
        </w:rPr>
        <w:t xml:space="preserve"> </w:t>
      </w:r>
      <w:r w:rsidRPr="00FC12D0">
        <w:rPr>
          <w:rFonts w:hint="eastAsia"/>
          <w:b/>
          <w:bCs/>
          <w:sz w:val="40"/>
          <w:szCs w:val="44"/>
        </w:rPr>
        <w:t>get</w:t>
      </w:r>
      <w:r w:rsidRPr="00FC12D0">
        <w:rPr>
          <w:b/>
          <w:bCs/>
          <w:sz w:val="40"/>
          <w:szCs w:val="44"/>
        </w:rPr>
        <w:t xml:space="preserve"> </w:t>
      </w:r>
      <w:r w:rsidRPr="00FC12D0">
        <w:rPr>
          <w:rFonts w:hint="eastAsia"/>
          <w:b/>
          <w:bCs/>
          <w:sz w:val="40"/>
          <w:szCs w:val="44"/>
        </w:rPr>
        <w:t>a</w:t>
      </w:r>
      <w:r w:rsidRPr="00FC12D0">
        <w:rPr>
          <w:b/>
          <w:bCs/>
          <w:sz w:val="40"/>
          <w:szCs w:val="44"/>
        </w:rPr>
        <w:t xml:space="preserve"> </w:t>
      </w:r>
      <w:r w:rsidRPr="00FC12D0">
        <w:rPr>
          <w:rFonts w:hint="eastAsia"/>
          <w:b/>
          <w:bCs/>
          <w:sz w:val="40"/>
          <w:szCs w:val="44"/>
        </w:rPr>
        <w:t>diamond</w:t>
      </w:r>
      <w:r>
        <w:rPr>
          <w:rFonts w:hint="eastAsia"/>
          <w:b/>
          <w:bCs/>
          <w:sz w:val="40"/>
          <w:szCs w:val="44"/>
        </w:rPr>
        <w:t>配置文档</w:t>
      </w:r>
    </w:p>
    <w:p w14:paraId="6D6D5CB0" w14:textId="19F2BDD9" w:rsidR="00953F01" w:rsidRDefault="00953F01" w:rsidP="00FC12D0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使用前请先进行电脑相关文件的配置</w:t>
      </w:r>
      <w:r w:rsidRPr="00953F01">
        <w:rPr>
          <w:rFonts w:hint="eastAsia"/>
          <w:b/>
          <w:bCs/>
          <w:sz w:val="32"/>
          <w:szCs w:val="36"/>
          <w:vertAlign w:val="superscript"/>
        </w:rPr>
        <w:t>[注</w:t>
      </w:r>
      <w:r w:rsidRPr="00953F01">
        <w:rPr>
          <w:b/>
          <w:bCs/>
          <w:sz w:val="32"/>
          <w:szCs w:val="36"/>
          <w:vertAlign w:val="superscript"/>
        </w:rPr>
        <w:t>1</w:t>
      </w:r>
      <w:r w:rsidRPr="00953F01">
        <w:rPr>
          <w:rFonts w:hint="eastAsia"/>
          <w:b/>
          <w:bCs/>
          <w:sz w:val="32"/>
          <w:szCs w:val="36"/>
          <w:vertAlign w:val="superscript"/>
        </w:rPr>
        <w:t>]</w:t>
      </w:r>
    </w:p>
    <w:p w14:paraId="72A9BED2" w14:textId="380330A1" w:rsidR="00FC12D0" w:rsidRPr="00FC12D0" w:rsidRDefault="00FC12D0" w:rsidP="00FC12D0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 w:rsidRPr="00FC12D0">
        <w:rPr>
          <w:rFonts w:hint="eastAsia"/>
          <w:b/>
          <w:bCs/>
          <w:sz w:val="28"/>
          <w:szCs w:val="32"/>
        </w:rPr>
        <w:t>unity官网中下载unity</w:t>
      </w:r>
      <w:r w:rsidRPr="00FC12D0">
        <w:rPr>
          <w:b/>
          <w:bCs/>
          <w:sz w:val="28"/>
          <w:szCs w:val="32"/>
        </w:rPr>
        <w:t xml:space="preserve"> </w:t>
      </w:r>
      <w:r w:rsidRPr="00FC12D0">
        <w:rPr>
          <w:rFonts w:hint="eastAsia"/>
          <w:b/>
          <w:bCs/>
          <w:sz w:val="28"/>
          <w:szCs w:val="32"/>
        </w:rPr>
        <w:t>hub，如图</w:t>
      </w:r>
      <w:r>
        <w:rPr>
          <w:noProof/>
        </w:rPr>
        <w:drawing>
          <wp:inline distT="0" distB="0" distL="0" distR="0" wp14:anchorId="775E6797" wp14:editId="7BB90084">
            <wp:extent cx="895350" cy="619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5B35" w14:textId="437D3EC0" w:rsidR="00FC12D0" w:rsidRDefault="00FC12D0" w:rsidP="00FC12D0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 w:rsidRPr="00FC12D0">
        <w:rPr>
          <w:rFonts w:hint="eastAsia"/>
          <w:b/>
          <w:bCs/>
          <w:sz w:val="28"/>
          <w:szCs w:val="32"/>
        </w:rPr>
        <w:t>打开unity</w:t>
      </w:r>
      <w:r w:rsidRPr="00FC12D0">
        <w:rPr>
          <w:b/>
          <w:bCs/>
          <w:sz w:val="28"/>
          <w:szCs w:val="32"/>
        </w:rPr>
        <w:t xml:space="preserve"> </w:t>
      </w:r>
      <w:r w:rsidRPr="00FC12D0">
        <w:rPr>
          <w:rFonts w:hint="eastAsia"/>
          <w:b/>
          <w:bCs/>
          <w:sz w:val="28"/>
          <w:szCs w:val="32"/>
        </w:rPr>
        <w:t>hub，注册账户与许可证，许可证个人非专业版即可，注册完毕后下载unity，版本为2</w:t>
      </w:r>
      <w:r w:rsidRPr="00FC12D0">
        <w:rPr>
          <w:b/>
          <w:bCs/>
          <w:sz w:val="28"/>
          <w:szCs w:val="32"/>
        </w:rPr>
        <w:t>020.3.4</w:t>
      </w:r>
      <w:r w:rsidRPr="00FC12D0">
        <w:rPr>
          <w:rFonts w:hint="eastAsia"/>
          <w:b/>
          <w:bCs/>
          <w:sz w:val="28"/>
          <w:szCs w:val="32"/>
        </w:rPr>
        <w:t>f</w:t>
      </w:r>
      <w:r w:rsidRPr="00FC12D0">
        <w:rPr>
          <w:b/>
          <w:bCs/>
          <w:sz w:val="28"/>
          <w:szCs w:val="32"/>
        </w:rPr>
        <w:t>1</w:t>
      </w:r>
      <w:r w:rsidRPr="00FC12D0">
        <w:rPr>
          <w:rFonts w:hint="eastAsia"/>
          <w:b/>
          <w:bCs/>
          <w:sz w:val="28"/>
          <w:szCs w:val="32"/>
        </w:rPr>
        <w:t>c</w:t>
      </w:r>
      <w:r w:rsidRPr="00FC12D0">
        <w:rPr>
          <w:b/>
          <w:bCs/>
          <w:sz w:val="28"/>
          <w:szCs w:val="32"/>
        </w:rPr>
        <w:t>1</w:t>
      </w:r>
      <w:r w:rsidRPr="00FC12D0">
        <w:rPr>
          <w:rFonts w:hint="eastAsia"/>
          <w:b/>
          <w:bCs/>
          <w:sz w:val="28"/>
          <w:szCs w:val="32"/>
        </w:rPr>
        <w:t>。</w:t>
      </w:r>
    </w:p>
    <w:p w14:paraId="36DD29C9" w14:textId="593B4484" w:rsidR="00FC12D0" w:rsidRDefault="00FC12D0" w:rsidP="00FC12D0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之后下载本小组工程文件并解压。</w:t>
      </w:r>
    </w:p>
    <w:p w14:paraId="746D189C" w14:textId="77777777" w:rsidR="00FC12D0" w:rsidRDefault="00FC12D0" w:rsidP="00FC12D0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在“项目”中点击“添加”选择本项目文件夹，2-</w:t>
      </w:r>
      <w:r>
        <w:rPr>
          <w:b/>
          <w:bCs/>
          <w:sz w:val="28"/>
          <w:szCs w:val="32"/>
        </w:rPr>
        <w:t>4</w:t>
      </w:r>
      <w:r>
        <w:rPr>
          <w:rFonts w:hint="eastAsia"/>
          <w:b/>
          <w:bCs/>
          <w:sz w:val="28"/>
          <w:szCs w:val="32"/>
        </w:rPr>
        <w:t>步操作顺利完成后效果如下</w:t>
      </w:r>
    </w:p>
    <w:p w14:paraId="388D1821" w14:textId="18562132" w:rsidR="00FC12D0" w:rsidRPr="00953F01" w:rsidRDefault="00FC12D0" w:rsidP="00953F01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5971524" wp14:editId="76B46E54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6E17" w14:textId="1621896B" w:rsidR="00FC12D0" w:rsidRDefault="00FC12D0" w:rsidP="00FC12D0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点击项目（红圈部分）即可开始运行</w:t>
      </w:r>
    </w:p>
    <w:p w14:paraId="5A8B0375" w14:textId="76670480" w:rsidR="00FC12D0" w:rsidRPr="00953F01" w:rsidRDefault="00FC12D0" w:rsidP="00953F01">
      <w:pPr>
        <w:rPr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24E01AE" wp14:editId="3BA9A68B">
            <wp:extent cx="5274310" cy="27527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92D1" w14:textId="4F2F900D" w:rsidR="00FC12D0" w:rsidRDefault="00FC12D0" w:rsidP="00FC12D0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成功打开后效果如下</w:t>
      </w:r>
    </w:p>
    <w:p w14:paraId="6EB631FD" w14:textId="5318D631" w:rsidR="00FC12D0" w:rsidRPr="00953F01" w:rsidRDefault="00FC12D0" w:rsidP="00953F01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569B71DB" wp14:editId="206DCCA2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14F4" w14:textId="6CA96FF9" w:rsidR="00FC12D0" w:rsidRDefault="00FC12D0" w:rsidP="00FC12D0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点击红圈即可开始游戏，再次点击退出游戏。</w:t>
      </w:r>
    </w:p>
    <w:p w14:paraId="70C5A5DE" w14:textId="7EFA0F69" w:rsidR="00FC12D0" w:rsidRPr="00953F01" w:rsidRDefault="00FC12D0" w:rsidP="00953F01">
      <w:pPr>
        <w:rPr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2E7C720" wp14:editId="623AA5DE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2036" w14:textId="106A001B" w:rsidR="00FC12D0" w:rsidRDefault="00953F01" w:rsidP="00FC12D0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本游戏AD键控制人物左右移动，Space控制跳跃，可以二段跳。</w:t>
      </w:r>
    </w:p>
    <w:p w14:paraId="4D92D038" w14:textId="079E77E9" w:rsidR="00953F01" w:rsidRDefault="00953F01" w:rsidP="00953F01">
      <w:pPr>
        <w:rPr>
          <w:b/>
          <w:bCs/>
          <w:sz w:val="28"/>
          <w:szCs w:val="32"/>
        </w:rPr>
      </w:pPr>
    </w:p>
    <w:p w14:paraId="656AD7D8" w14:textId="4EE76E22" w:rsidR="00953F01" w:rsidRDefault="00953F01" w:rsidP="00953F01">
      <w:pPr>
        <w:rPr>
          <w:b/>
          <w:bCs/>
          <w:sz w:val="28"/>
          <w:szCs w:val="32"/>
        </w:rPr>
      </w:pPr>
    </w:p>
    <w:p w14:paraId="1F78E113" w14:textId="7B5F5DC1" w:rsidR="00953F01" w:rsidRDefault="00953F01" w:rsidP="00953F01">
      <w:pPr>
        <w:rPr>
          <w:b/>
          <w:bCs/>
          <w:sz w:val="28"/>
          <w:szCs w:val="32"/>
        </w:rPr>
      </w:pPr>
    </w:p>
    <w:p w14:paraId="149CBCBD" w14:textId="5D2ECB41" w:rsidR="00953F01" w:rsidRDefault="00953F01" w:rsidP="00953F01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注1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若因电脑文件配置不足导致文件无法运行，可通过下载其他软件解决，现给出一种解决方法：</w:t>
      </w:r>
    </w:p>
    <w:p w14:paraId="6738606A" w14:textId="23FB647C" w:rsidR="00953F01" w:rsidRPr="00953F01" w:rsidRDefault="00953F01" w:rsidP="00953F01">
      <w:pPr>
        <w:pStyle w:val="a7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 w:rsidRPr="00953F01">
        <w:rPr>
          <w:rFonts w:hint="eastAsia"/>
          <w:b/>
          <w:bCs/>
          <w:sz w:val="28"/>
          <w:szCs w:val="32"/>
        </w:rPr>
        <w:t>下载Steam</w:t>
      </w:r>
      <w:r>
        <w:rPr>
          <w:noProof/>
        </w:rPr>
        <w:drawing>
          <wp:inline distT="0" distB="0" distL="0" distR="0" wp14:anchorId="1765A11A" wp14:editId="30E22FB3">
            <wp:extent cx="904875" cy="657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32"/>
        </w:rPr>
        <w:t>并注册账号（已有账号直接</w:t>
      </w:r>
      <w:r w:rsidR="00205E2A">
        <w:rPr>
          <w:rFonts w:hint="eastAsia"/>
          <w:b/>
          <w:bCs/>
          <w:sz w:val="28"/>
          <w:szCs w:val="32"/>
        </w:rPr>
        <w:t>登录</w:t>
      </w:r>
      <w:r>
        <w:rPr>
          <w:rFonts w:hint="eastAsia"/>
          <w:b/>
          <w:bCs/>
          <w:sz w:val="28"/>
          <w:szCs w:val="32"/>
        </w:rPr>
        <w:t>）</w:t>
      </w:r>
    </w:p>
    <w:p w14:paraId="29A0DE57" w14:textId="1475655B" w:rsidR="00953F01" w:rsidRDefault="00953F01" w:rsidP="00953F01">
      <w:pPr>
        <w:pStyle w:val="a7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在Steam中安装Dota</w:t>
      </w:r>
      <w:r>
        <w:rPr>
          <w:b/>
          <w:bCs/>
          <w:sz w:val="28"/>
          <w:szCs w:val="32"/>
        </w:rPr>
        <w:t>2</w:t>
      </w:r>
      <w:r>
        <w:rPr>
          <w:rFonts w:hint="eastAsia"/>
          <w:b/>
          <w:bCs/>
          <w:sz w:val="28"/>
          <w:szCs w:val="32"/>
        </w:rPr>
        <w:t>与Counter-Strike：Global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Offensive。两游戏开发商均为Valve，均为免费游戏。其中Dota2大小约为3</w:t>
      </w:r>
      <w:r>
        <w:rPr>
          <w:b/>
          <w:bCs/>
          <w:sz w:val="28"/>
          <w:szCs w:val="32"/>
        </w:rPr>
        <w:t>5.54</w:t>
      </w:r>
      <w:r>
        <w:rPr>
          <w:rFonts w:hint="eastAsia"/>
          <w:b/>
          <w:bCs/>
          <w:sz w:val="28"/>
          <w:szCs w:val="32"/>
        </w:rPr>
        <w:t>G，</w:t>
      </w:r>
      <w:r>
        <w:rPr>
          <w:rFonts w:hint="eastAsia"/>
          <w:b/>
          <w:bCs/>
          <w:sz w:val="28"/>
          <w:szCs w:val="32"/>
        </w:rPr>
        <w:t>Counter-Strike：Global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Offensive</w:t>
      </w:r>
      <w:r>
        <w:rPr>
          <w:rFonts w:hint="eastAsia"/>
          <w:b/>
          <w:bCs/>
          <w:sz w:val="28"/>
          <w:szCs w:val="32"/>
        </w:rPr>
        <w:t>大小约为2</w:t>
      </w:r>
      <w:r>
        <w:rPr>
          <w:b/>
          <w:bCs/>
          <w:sz w:val="28"/>
          <w:szCs w:val="32"/>
        </w:rPr>
        <w:t>6.23</w:t>
      </w:r>
      <w:r>
        <w:rPr>
          <w:rFonts w:hint="eastAsia"/>
          <w:b/>
          <w:bCs/>
          <w:sz w:val="28"/>
          <w:szCs w:val="32"/>
        </w:rPr>
        <w:t>G</w:t>
      </w:r>
    </w:p>
    <w:p w14:paraId="29F6DA2A" w14:textId="5AF08EBF" w:rsidR="00953F01" w:rsidRPr="009563F8" w:rsidRDefault="00953F01" w:rsidP="009563F8">
      <w:pPr>
        <w:rPr>
          <w:rFonts w:hint="eastAsia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288A17B" wp14:editId="29425CEC">
            <wp:extent cx="5274310" cy="23526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79EA7" wp14:editId="68B6708A">
            <wp:extent cx="5274310" cy="2352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F01" w:rsidRPr="009563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AF0FB" w14:textId="77777777" w:rsidR="009E745A" w:rsidRDefault="009E745A" w:rsidP="00FC12D0">
      <w:r>
        <w:separator/>
      </w:r>
    </w:p>
  </w:endnote>
  <w:endnote w:type="continuationSeparator" w:id="0">
    <w:p w14:paraId="2141039D" w14:textId="77777777" w:rsidR="009E745A" w:rsidRDefault="009E745A" w:rsidP="00FC1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144BA" w14:textId="77777777" w:rsidR="009E745A" w:rsidRDefault="009E745A" w:rsidP="00FC12D0">
      <w:r>
        <w:separator/>
      </w:r>
    </w:p>
  </w:footnote>
  <w:footnote w:type="continuationSeparator" w:id="0">
    <w:p w14:paraId="1D1C1234" w14:textId="77777777" w:rsidR="009E745A" w:rsidRDefault="009E745A" w:rsidP="00FC1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25879"/>
    <w:multiLevelType w:val="hybridMultilevel"/>
    <w:tmpl w:val="082A8CE8"/>
    <w:lvl w:ilvl="0" w:tplc="C41847A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1C22A2"/>
    <w:multiLevelType w:val="hybridMultilevel"/>
    <w:tmpl w:val="0D26B5CA"/>
    <w:lvl w:ilvl="0" w:tplc="4EA8F0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06F"/>
    <w:rsid w:val="00205E2A"/>
    <w:rsid w:val="002D206F"/>
    <w:rsid w:val="00953F01"/>
    <w:rsid w:val="009563F8"/>
    <w:rsid w:val="009E745A"/>
    <w:rsid w:val="00E14C80"/>
    <w:rsid w:val="00FC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76B521"/>
  <w15:chartTrackingRefBased/>
  <w15:docId w15:val="{867E822E-7C35-430D-800C-55929A84B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12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12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12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12D0"/>
    <w:rPr>
      <w:sz w:val="18"/>
      <w:szCs w:val="18"/>
    </w:rPr>
  </w:style>
  <w:style w:type="paragraph" w:styleId="a7">
    <w:name w:val="List Paragraph"/>
    <w:basedOn w:val="a"/>
    <w:uiPriority w:val="34"/>
    <w:qFormat/>
    <w:rsid w:val="00FC12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8618515443613</dc:creator>
  <cp:keywords/>
  <dc:description/>
  <cp:lastModifiedBy>8618515443613</cp:lastModifiedBy>
  <cp:revision>3</cp:revision>
  <dcterms:created xsi:type="dcterms:W3CDTF">2021-07-12T04:03:00Z</dcterms:created>
  <dcterms:modified xsi:type="dcterms:W3CDTF">2021-07-12T04:24:00Z</dcterms:modified>
</cp:coreProperties>
</file>