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详细设计</w:t>
      </w:r>
    </w:p>
    <w:p>
      <w:pPr>
        <w:pStyle w:val="3"/>
        <w:bidi w:val="0"/>
        <w:rPr>
          <w:rFonts w:hint="eastAsia"/>
          <w:lang w:val="en-US" w:eastAsia="zh-CN"/>
        </w:rPr>
      </w:pPr>
      <w:r>
        <w:rPr>
          <w:rFonts w:hint="eastAsia"/>
          <w:lang w:val="en-US" w:eastAsia="zh-CN"/>
        </w:rPr>
        <w:t>目录</w:t>
      </w:r>
    </w:p>
    <w:p>
      <w:pPr>
        <w:pStyle w:val="5"/>
        <w:bidi w:val="0"/>
        <w:rPr>
          <w:rFonts w:hint="eastAsia"/>
          <w:lang w:val="en-US" w:eastAsia="zh-CN"/>
        </w:rPr>
      </w:pPr>
      <w:r>
        <w:rPr>
          <w:rFonts w:hint="eastAsia"/>
          <w:sz w:val="32"/>
          <w:szCs w:val="32"/>
          <w:lang w:val="en-US" w:eastAsia="zh-CN"/>
        </w:rPr>
        <w:t>详细设计</w:t>
      </w:r>
    </w:p>
    <w:p>
      <w:pPr>
        <w:numPr>
          <w:ilvl w:val="0"/>
          <w:numId w:val="1"/>
        </w:numPr>
        <w:rPr>
          <w:rFonts w:hint="eastAsia"/>
          <w:sz w:val="28"/>
          <w:szCs w:val="28"/>
          <w:lang w:val="en-US" w:eastAsia="zh-CN"/>
        </w:rPr>
      </w:pPr>
      <w:r>
        <w:rPr>
          <w:rFonts w:hint="eastAsia"/>
          <w:sz w:val="28"/>
          <w:szCs w:val="28"/>
          <w:lang w:val="en-US" w:eastAsia="zh-CN"/>
        </w:rPr>
        <w:t>引言</w:t>
      </w:r>
    </w:p>
    <w:p>
      <w:pPr>
        <w:numPr>
          <w:ilvl w:val="1"/>
          <w:numId w:val="1"/>
        </w:numPr>
        <w:ind w:firstLine="420" w:firstLineChars="0"/>
        <w:rPr>
          <w:rFonts w:hint="eastAsia"/>
          <w:sz w:val="28"/>
          <w:szCs w:val="28"/>
          <w:lang w:val="en-US" w:eastAsia="zh-CN"/>
        </w:rPr>
      </w:pPr>
      <w:r>
        <w:rPr>
          <w:rFonts w:hint="eastAsia"/>
          <w:sz w:val="28"/>
          <w:szCs w:val="28"/>
          <w:lang w:val="en-US" w:eastAsia="zh-CN"/>
        </w:rPr>
        <w:t>项目背景</w:t>
      </w:r>
    </w:p>
    <w:p>
      <w:pPr>
        <w:numPr>
          <w:ilvl w:val="1"/>
          <w:numId w:val="1"/>
        </w:numPr>
        <w:ind w:firstLine="420" w:firstLineChars="0"/>
        <w:rPr>
          <w:rFonts w:hint="default"/>
          <w:sz w:val="28"/>
          <w:szCs w:val="28"/>
          <w:lang w:val="en-US" w:eastAsia="zh-CN"/>
        </w:rPr>
      </w:pPr>
      <w:r>
        <w:rPr>
          <w:rFonts w:hint="eastAsia"/>
          <w:sz w:val="28"/>
          <w:szCs w:val="28"/>
          <w:lang w:val="en-US" w:eastAsia="zh-CN"/>
        </w:rPr>
        <w:t>项目意义</w:t>
      </w:r>
    </w:p>
    <w:p>
      <w:pPr>
        <w:numPr>
          <w:ilvl w:val="0"/>
          <w:numId w:val="0"/>
        </w:numPr>
        <w:jc w:val="left"/>
        <w:rPr>
          <w:rFonts w:hint="eastAsia"/>
          <w:sz w:val="28"/>
          <w:szCs w:val="28"/>
          <w:lang w:val="en-US" w:eastAsia="zh-CN"/>
        </w:rPr>
      </w:pPr>
      <w:r>
        <w:rPr>
          <w:rFonts w:hint="eastAsia"/>
          <w:sz w:val="28"/>
          <w:szCs w:val="28"/>
          <w:lang w:val="en-US" w:eastAsia="zh-CN"/>
        </w:rPr>
        <w:t>2</w:t>
      </w:r>
      <w:r>
        <w:rPr>
          <w:rFonts w:hint="eastAsia"/>
          <w:sz w:val="28"/>
          <w:szCs w:val="28"/>
          <w:lang w:val="en-US" w:eastAsia="zh-CN"/>
        </w:rPr>
        <w:tab/>
      </w:r>
      <w:r>
        <w:rPr>
          <w:rFonts w:hint="eastAsia"/>
          <w:sz w:val="28"/>
          <w:szCs w:val="28"/>
          <w:lang w:val="en-US" w:eastAsia="zh-CN"/>
        </w:rPr>
        <w:t>界面设计</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2.1开始界面</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2.2设置界面</w:t>
      </w:r>
    </w:p>
    <w:p>
      <w:pPr>
        <w:numPr>
          <w:ilvl w:val="0"/>
          <w:numId w:val="0"/>
        </w:numPr>
        <w:ind w:firstLine="420" w:firstLineChars="0"/>
        <w:jc w:val="left"/>
        <w:rPr>
          <w:rFonts w:hint="default"/>
          <w:sz w:val="28"/>
          <w:szCs w:val="28"/>
          <w:lang w:val="en-US" w:eastAsia="zh-CN"/>
        </w:rPr>
      </w:pPr>
      <w:r>
        <w:rPr>
          <w:rFonts w:hint="eastAsia"/>
          <w:sz w:val="28"/>
          <w:szCs w:val="28"/>
          <w:lang w:val="en-US" w:eastAsia="zh-CN"/>
        </w:rPr>
        <w:t>2.3游戏界面</w:t>
      </w:r>
    </w:p>
    <w:p>
      <w:pPr>
        <w:numPr>
          <w:ilvl w:val="0"/>
          <w:numId w:val="0"/>
        </w:numPr>
        <w:ind w:leftChars="0"/>
        <w:rPr>
          <w:rFonts w:hint="default"/>
          <w:sz w:val="28"/>
          <w:szCs w:val="28"/>
          <w:lang w:val="en-US" w:eastAsia="zh-CN"/>
        </w:rPr>
      </w:pPr>
      <w:r>
        <w:rPr>
          <w:rFonts w:hint="eastAsia"/>
          <w:sz w:val="28"/>
          <w:szCs w:val="28"/>
          <w:lang w:val="en-US" w:eastAsia="zh-CN"/>
        </w:rPr>
        <w:t>3</w:t>
      </w:r>
      <w:r>
        <w:rPr>
          <w:rFonts w:hint="eastAsia"/>
          <w:sz w:val="28"/>
          <w:szCs w:val="28"/>
          <w:lang w:val="en-US" w:eastAsia="zh-CN"/>
        </w:rPr>
        <w:tab/>
      </w:r>
      <w:r>
        <w:rPr>
          <w:rFonts w:hint="eastAsia"/>
          <w:sz w:val="28"/>
          <w:szCs w:val="28"/>
          <w:lang w:val="en-US" w:eastAsia="zh-CN"/>
        </w:rPr>
        <w:t>游戏功能</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3.1  移动与交互</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3.2  游戏存档</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3.3  游戏设置</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3.4  分数记录</w:t>
      </w:r>
    </w:p>
    <w:p>
      <w:pPr>
        <w:numPr>
          <w:ilvl w:val="0"/>
          <w:numId w:val="0"/>
        </w:numPr>
        <w:ind w:leftChars="0" w:firstLine="420" w:firstLineChars="0"/>
        <w:rPr>
          <w:rFonts w:hint="eastAsia"/>
          <w:sz w:val="28"/>
          <w:szCs w:val="28"/>
          <w:lang w:val="en-US" w:eastAsia="zh-CN"/>
        </w:rPr>
      </w:pPr>
    </w:p>
    <w:p>
      <w:pPr>
        <w:bidi w:val="0"/>
        <w:rPr>
          <w:rFonts w:hint="eastAsia"/>
          <w:b/>
          <w:bCs/>
          <w:sz w:val="40"/>
          <w:szCs w:val="48"/>
          <w:lang w:val="en-US" w:eastAsia="zh-CN"/>
        </w:rPr>
      </w:pPr>
      <w:r>
        <w:rPr>
          <w:rFonts w:hint="eastAsia"/>
          <w:b/>
          <w:bCs/>
          <w:sz w:val="40"/>
          <w:szCs w:val="48"/>
          <w:lang w:val="en-US" w:eastAsia="zh-CN"/>
        </w:rPr>
        <w:t>1 引言</w:t>
      </w:r>
    </w:p>
    <w:p>
      <w:pPr>
        <w:pStyle w:val="3"/>
        <w:bidi w:val="0"/>
        <w:ind w:firstLine="420" w:firstLineChars="0"/>
        <w:rPr>
          <w:rFonts w:hint="eastAsia"/>
          <w:lang w:val="en-US" w:eastAsia="zh-CN"/>
        </w:rPr>
      </w:pPr>
      <w:r>
        <w:rPr>
          <w:rFonts w:hint="eastAsia"/>
          <w:lang w:val="en-US" w:eastAsia="zh-CN"/>
        </w:rPr>
        <w:t>1.1项目背景</w:t>
      </w:r>
    </w:p>
    <w:p>
      <w:pPr>
        <w:bidi w:val="0"/>
        <w:ind w:firstLine="420" w:firstLineChars="0"/>
        <w:rPr>
          <w:rFonts w:hint="eastAsia"/>
          <w:sz w:val="28"/>
          <w:szCs w:val="28"/>
          <w:lang w:val="en-US" w:eastAsia="zh-CN"/>
        </w:rPr>
      </w:pPr>
      <w:r>
        <w:rPr>
          <w:rFonts w:hint="eastAsia"/>
          <w:sz w:val="28"/>
          <w:szCs w:val="28"/>
          <w:lang w:val="en-US" w:eastAsia="zh-CN"/>
        </w:rPr>
        <w:t>在Python编程——从入门到实践的书中有一个《外星人入侵》的项目，在该游戏的基础上，与一定的化学知识结合并进行创新。</w:t>
      </w:r>
    </w:p>
    <w:p>
      <w:pPr>
        <w:bidi w:val="0"/>
        <w:ind w:firstLine="420" w:firstLineChars="0"/>
        <w:rPr>
          <w:rFonts w:hint="default"/>
          <w:sz w:val="28"/>
          <w:szCs w:val="28"/>
          <w:lang w:val="en-US" w:eastAsia="zh-CN"/>
        </w:rPr>
      </w:pPr>
      <w:r>
        <w:rPr>
          <w:rFonts w:hint="eastAsia"/>
          <w:sz w:val="28"/>
          <w:szCs w:val="28"/>
          <w:lang w:val="en-US" w:eastAsia="zh-CN"/>
        </w:rPr>
        <w:t>玩家需要操控一个模块来拾取下落的阴离子并发射出去与下落的阳离子结合反应以此获得分数。</w:t>
      </w:r>
    </w:p>
    <w:p>
      <w:pPr>
        <w:pStyle w:val="3"/>
        <w:bidi w:val="0"/>
        <w:ind w:firstLine="420" w:firstLineChars="0"/>
        <w:rPr>
          <w:rFonts w:hint="eastAsia"/>
          <w:lang w:val="en-US" w:eastAsia="zh-CN"/>
        </w:rPr>
      </w:pPr>
      <w:r>
        <w:rPr>
          <w:rFonts w:hint="eastAsia"/>
          <w:lang w:val="en-US" w:eastAsia="zh-CN"/>
        </w:rPr>
        <w:t>1.2项目意义</w:t>
      </w:r>
    </w:p>
    <w:p>
      <w:pPr>
        <w:ind w:firstLine="420" w:firstLineChars="0"/>
        <w:rPr>
          <w:rFonts w:hint="eastAsia"/>
          <w:sz w:val="28"/>
          <w:szCs w:val="28"/>
          <w:lang w:val="en-US" w:eastAsia="zh-CN"/>
        </w:rPr>
      </w:pPr>
      <w:r>
        <w:rPr>
          <w:rFonts w:hint="eastAsia"/>
          <w:sz w:val="28"/>
          <w:szCs w:val="28"/>
          <w:lang w:val="en-US" w:eastAsia="zh-CN"/>
        </w:rPr>
        <w:t>紧跟时代潮流，以编写该游戏为契机，了解并学习python等编程语言。增长技能的同时开拓自己的想象力，力求完成一个可玩性高、具有一定化学科普意义的游戏。</w:t>
      </w:r>
    </w:p>
    <w:p>
      <w:pPr>
        <w:pStyle w:val="2"/>
        <w:bidi w:val="0"/>
        <w:rPr>
          <w:rFonts w:hint="eastAsia"/>
          <w:sz w:val="32"/>
          <w:szCs w:val="20"/>
          <w:lang w:val="en-US" w:eastAsia="zh-CN"/>
        </w:rPr>
      </w:pPr>
      <w:r>
        <w:rPr>
          <w:rFonts w:hint="eastAsia"/>
          <w:sz w:val="32"/>
          <w:szCs w:val="20"/>
          <w:lang w:val="en-US" w:eastAsia="zh-CN"/>
        </w:rPr>
        <w:t>2 界面设计</w:t>
      </w:r>
    </w:p>
    <w:p>
      <w:pPr>
        <w:pStyle w:val="3"/>
        <w:bidi w:val="0"/>
        <w:ind w:firstLine="420" w:firstLineChars="0"/>
        <w:rPr>
          <w:rFonts w:hint="eastAsia"/>
          <w:sz w:val="24"/>
          <w:szCs w:val="21"/>
          <w:lang w:val="en-US" w:eastAsia="zh-CN"/>
        </w:rPr>
      </w:pPr>
      <w:r>
        <w:rPr>
          <w:rFonts w:hint="eastAsia"/>
          <w:sz w:val="24"/>
          <w:szCs w:val="21"/>
          <w:lang w:val="en-US" w:eastAsia="zh-CN"/>
        </w:rPr>
        <w:t>2.1开始界面</w:t>
      </w:r>
    </w:p>
    <w:p>
      <w:pPr>
        <w:rPr>
          <w:rFonts w:hint="default"/>
          <w:lang w:val="en-US" w:eastAsia="zh-CN"/>
        </w:rPr>
      </w:pPr>
      <w:r>
        <w:drawing>
          <wp:inline distT="0" distB="0" distL="114300" distR="114300">
            <wp:extent cx="3514090" cy="4133850"/>
            <wp:effectExtent l="0" t="0" r="165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14090" cy="4133850"/>
                    </a:xfrm>
                    <a:prstGeom prst="rect">
                      <a:avLst/>
                    </a:prstGeom>
                    <a:noFill/>
                    <a:ln>
                      <a:noFill/>
                    </a:ln>
                  </pic:spPr>
                </pic:pic>
              </a:graphicData>
            </a:graphic>
          </wp:inline>
        </w:drawing>
      </w:r>
    </w:p>
    <w:p>
      <w:pPr>
        <w:bidi w:val="0"/>
        <w:ind w:firstLine="420" w:firstLineChars="0"/>
        <w:rPr>
          <w:rFonts w:hint="eastAsia"/>
          <w:sz w:val="28"/>
          <w:szCs w:val="28"/>
          <w:lang w:val="en-US" w:eastAsia="zh-CN"/>
        </w:rPr>
      </w:pPr>
      <w:r>
        <w:rPr>
          <w:rFonts w:hint="eastAsia"/>
          <w:sz w:val="28"/>
          <w:szCs w:val="28"/>
          <w:lang w:val="en-US" w:eastAsia="zh-CN"/>
        </w:rPr>
        <w:t>该界面为刚运行游戏所显示的界面，具有游戏标题（Cation Hazard）开始游戏、商店、设置、退出游戏的按钮。</w:t>
      </w:r>
    </w:p>
    <w:p>
      <w:pPr>
        <w:pStyle w:val="3"/>
        <w:bidi w:val="0"/>
        <w:ind w:firstLine="420" w:firstLineChars="0"/>
        <w:rPr>
          <w:rFonts w:hint="eastAsia"/>
          <w:lang w:val="en-US" w:eastAsia="zh-CN"/>
        </w:rPr>
      </w:pPr>
      <w:r>
        <w:rPr>
          <w:rFonts w:hint="eastAsia"/>
          <w:lang w:val="en-US" w:eastAsia="zh-CN"/>
        </w:rPr>
        <w:t>2.2设置界面</w:t>
      </w:r>
    </w:p>
    <w:p>
      <w:pPr>
        <w:bidi w:val="0"/>
        <w:ind w:firstLine="420" w:firstLineChars="0"/>
        <w:rPr>
          <w:rFonts w:hint="eastAsia"/>
          <w:sz w:val="28"/>
          <w:szCs w:val="28"/>
          <w:lang w:val="en-US" w:eastAsia="zh-CN"/>
        </w:rPr>
      </w:pPr>
      <w:r>
        <w:rPr>
          <w:rFonts w:hint="eastAsia"/>
          <w:lang w:val="en-US" w:eastAsia="zh-CN"/>
        </w:rPr>
        <w:br w:type="textWrapping"/>
      </w:r>
      <w:r>
        <w:rPr>
          <w:rFonts w:hint="eastAsia"/>
          <w:sz w:val="28"/>
          <w:szCs w:val="28"/>
          <w:lang w:val="en-US" w:eastAsia="zh-CN"/>
        </w:rPr>
        <w:tab/>
      </w:r>
      <w:r>
        <w:rPr>
          <w:rFonts w:hint="eastAsia"/>
          <w:sz w:val="28"/>
          <w:szCs w:val="28"/>
          <w:lang w:val="en-US" w:eastAsia="zh-CN"/>
        </w:rPr>
        <w:t>该界面为游戏各项功能的设置界面，包括音量、音效、分辨率、帧率的设置。</w:t>
      </w:r>
    </w:p>
    <w:p>
      <w:pPr>
        <w:pStyle w:val="3"/>
        <w:bidi w:val="0"/>
        <w:ind w:firstLine="420" w:firstLineChars="0"/>
        <w:rPr>
          <w:rFonts w:hint="eastAsia"/>
          <w:lang w:val="en-US" w:eastAsia="zh-CN"/>
        </w:rPr>
      </w:pPr>
      <w:r>
        <w:rPr>
          <w:rFonts w:hint="eastAsia"/>
          <w:lang w:val="en-US" w:eastAsia="zh-CN"/>
        </w:rPr>
        <w:t>2.3游戏界面</w:t>
      </w:r>
    </w:p>
    <w:p>
      <w:pPr>
        <w:ind w:firstLine="420" w:firstLineChars="0"/>
        <w:rPr>
          <w:rFonts w:hint="eastAsia"/>
          <w:sz w:val="28"/>
          <w:szCs w:val="28"/>
          <w:lang w:val="en-US" w:eastAsia="zh-CN"/>
        </w:rPr>
      </w:pPr>
      <w:r>
        <w:rPr>
          <w:rFonts w:hint="eastAsia"/>
          <w:sz w:val="28"/>
          <w:szCs w:val="28"/>
          <w:lang w:val="en-US" w:eastAsia="zh-CN"/>
        </w:rPr>
        <w:t>该界面为点击开始游戏后进入游戏环节的界面，在该界面中进行游戏的操作，阴离子的拾取、发射以及与阳离子的反应；还包含计分板和暂停按钮。</w:t>
      </w:r>
    </w:p>
    <w:p>
      <w:pPr>
        <w:pStyle w:val="2"/>
        <w:bidi w:val="0"/>
        <w:rPr>
          <w:rFonts w:hint="eastAsia"/>
          <w:lang w:val="en-US" w:eastAsia="zh-CN"/>
        </w:rPr>
      </w:pPr>
      <w:r>
        <w:rPr>
          <w:rFonts w:hint="eastAsia"/>
          <w:lang w:val="en-US" w:eastAsia="zh-CN"/>
        </w:rPr>
        <w:t>3 游戏功能</w:t>
      </w:r>
    </w:p>
    <w:p>
      <w:pPr>
        <w:pStyle w:val="3"/>
        <w:bidi w:val="0"/>
        <w:ind w:firstLine="420" w:firstLineChars="0"/>
        <w:rPr>
          <w:rFonts w:hint="eastAsia"/>
          <w:lang w:val="en-US" w:eastAsia="zh-CN"/>
        </w:rPr>
      </w:pPr>
      <w:r>
        <w:rPr>
          <w:rFonts w:hint="eastAsia"/>
          <w:lang w:val="en-US" w:eastAsia="zh-CN"/>
        </w:rPr>
        <w:t>3.1移动与交互</w:t>
      </w:r>
    </w:p>
    <w:p>
      <w:pPr>
        <w:ind w:firstLine="420" w:firstLineChars="0"/>
        <w:rPr>
          <w:rFonts w:hint="eastAsia"/>
          <w:sz w:val="28"/>
          <w:szCs w:val="28"/>
          <w:lang w:val="en-US" w:eastAsia="zh-CN"/>
        </w:rPr>
      </w:pPr>
      <w:r>
        <w:rPr>
          <w:rFonts w:hint="eastAsia"/>
          <w:sz w:val="28"/>
          <w:szCs w:val="28"/>
          <w:lang w:val="en-US" w:eastAsia="zh-CN"/>
        </w:rPr>
        <w:t>通过调用pygame.sprite来创建阴阳离子的实例，在离子的移动中需要设置阴阳离子下落的速度、移动方向、检查阴阳离子是否撞到了屏幕边缘。</w:t>
      </w:r>
    </w:p>
    <w:p>
      <w:pPr>
        <w:ind w:firstLine="420" w:firstLineChars="0"/>
        <w:rPr>
          <w:rFonts w:hint="eastAsia"/>
          <w:sz w:val="28"/>
          <w:szCs w:val="28"/>
          <w:lang w:val="en-US" w:eastAsia="zh-CN"/>
        </w:rPr>
      </w:pPr>
      <w:r>
        <w:rPr>
          <w:rFonts w:hint="eastAsia"/>
          <w:sz w:val="28"/>
          <w:szCs w:val="28"/>
          <w:lang w:val="en-US" w:eastAsia="zh-CN"/>
        </w:rPr>
        <w:t>玩家所操作的模块则需要使用pygame方法blit()绘制。而玩家在按键时都将在pygame中注册一个事件，事件则都是通过方法pygame.event.get()获取的，因此需要在方法_check_events()中检查哪些类型的事件。例如控制模块向上下左右四个方向移动、设置飞船的速度以及限制模块的活动范围。</w:t>
      </w:r>
    </w:p>
    <w:p>
      <w:pPr>
        <w:ind w:firstLine="420" w:firstLineChars="0"/>
        <w:rPr>
          <w:rFonts w:hint="default"/>
          <w:sz w:val="28"/>
          <w:szCs w:val="28"/>
          <w:lang w:val="en-US" w:eastAsia="zh-CN"/>
        </w:rPr>
      </w:pPr>
      <w:r>
        <w:rPr>
          <w:rFonts w:hint="eastAsia"/>
          <w:sz w:val="28"/>
          <w:szCs w:val="28"/>
          <w:lang w:val="en-US" w:eastAsia="zh-CN"/>
        </w:rPr>
        <w:t>基本条件满足之后，需要检测模块与阴离子的碰撞（捕获阴离子），将阴离子发射出去以后检测其与阳离子的碰撞。</w:t>
      </w:r>
    </w:p>
    <w:p>
      <w:pPr>
        <w:pStyle w:val="3"/>
        <w:bidi w:val="0"/>
        <w:ind w:firstLine="420" w:firstLineChars="0"/>
        <w:rPr>
          <w:rFonts w:hint="eastAsia"/>
          <w:sz w:val="32"/>
          <w:szCs w:val="32"/>
          <w:lang w:val="en-US" w:eastAsia="zh-CN"/>
        </w:rPr>
      </w:pPr>
      <w:r>
        <w:rPr>
          <w:rFonts w:hint="eastAsia"/>
          <w:lang w:val="en-US" w:eastAsia="zh-CN"/>
        </w:rPr>
        <w:t>3.2</w:t>
      </w:r>
      <w:r>
        <w:rPr>
          <w:rFonts w:hint="eastAsia"/>
          <w:sz w:val="32"/>
          <w:szCs w:val="32"/>
          <w:lang w:val="en-US" w:eastAsia="zh-CN"/>
        </w:rPr>
        <w:t>游戏存档</w:t>
      </w:r>
    </w:p>
    <w:p>
      <w:pPr>
        <w:ind w:firstLine="420" w:firstLineChars="0"/>
        <w:rPr>
          <w:rFonts w:hint="eastAsia"/>
          <w:sz w:val="28"/>
          <w:szCs w:val="28"/>
          <w:lang w:val="en-US" w:eastAsia="zh-CN"/>
        </w:rPr>
      </w:pPr>
      <w:r>
        <w:rPr>
          <w:rFonts w:hint="eastAsia"/>
          <w:sz w:val="28"/>
          <w:szCs w:val="28"/>
          <w:lang w:val="en-US" w:eastAsia="zh-CN"/>
        </w:rPr>
        <w:t>通过调用openpyxl库来对excel表格进行操作，将改变之后的函数储存在__init__()中以实现游戏进程的保存。</w:t>
      </w:r>
    </w:p>
    <w:p>
      <w:pPr>
        <w:pStyle w:val="3"/>
        <w:bidi w:val="0"/>
        <w:ind w:firstLine="420" w:firstLineChars="0"/>
        <w:rPr>
          <w:rFonts w:hint="eastAsia"/>
          <w:lang w:val="en-US" w:eastAsia="zh-CN"/>
        </w:rPr>
      </w:pPr>
      <w:r>
        <w:rPr>
          <w:rFonts w:hint="eastAsia"/>
          <w:lang w:val="en-US" w:eastAsia="zh-CN"/>
        </w:rPr>
        <w:t>3.3游戏设置</w:t>
      </w:r>
    </w:p>
    <w:p>
      <w:pPr>
        <w:ind w:firstLine="420" w:firstLineChars="0"/>
        <w:rPr>
          <w:rFonts w:hint="eastAsia"/>
          <w:sz w:val="28"/>
          <w:szCs w:val="28"/>
          <w:lang w:val="en-US" w:eastAsia="zh-CN"/>
        </w:rPr>
      </w:pPr>
      <w:r>
        <w:rPr>
          <w:rFonts w:hint="eastAsia"/>
          <w:sz w:val="28"/>
          <w:szCs w:val="28"/>
          <w:lang w:val="en-US" w:eastAsia="zh-CN"/>
        </w:rPr>
        <w:t>在游戏设置中可调节分辨率、帧率以及设置音效和音量。其中通过调用music库和sound库可实现音乐及音效的同时播放，但在阴阳离子碰撞触发音效时音乐的播放会暂停。</w:t>
      </w:r>
    </w:p>
    <w:p>
      <w:pPr>
        <w:pStyle w:val="3"/>
        <w:bidi w:val="0"/>
        <w:ind w:firstLine="420" w:firstLineChars="0"/>
        <w:rPr>
          <w:rFonts w:hint="eastAsia"/>
          <w:lang w:val="en-US" w:eastAsia="zh-CN"/>
        </w:rPr>
      </w:pPr>
      <w:r>
        <w:rPr>
          <w:rFonts w:hint="eastAsia"/>
          <w:lang w:val="en-US" w:eastAsia="zh-CN"/>
        </w:rPr>
        <w:t>3.4分数记录</w:t>
      </w:r>
    </w:p>
    <w:p>
      <w:pPr>
        <w:ind w:firstLine="420" w:firstLineChars="0"/>
        <w:rPr>
          <w:rFonts w:hint="eastAsia"/>
          <w:lang w:val="en-US" w:eastAsia="zh-CN"/>
        </w:rPr>
      </w:pPr>
      <w:r>
        <w:rPr>
          <w:rFonts w:hint="eastAsia"/>
          <w:sz w:val="28"/>
          <w:szCs w:val="28"/>
          <w:lang w:val="en-US" w:eastAsia="zh-CN"/>
        </w:rPr>
        <w:t>为在每次游戏开始时都重置得分，需要在reset_stats()而不是__init__()中初始化score。首先需要创建记分牌并在_update_screen()中将其绘制到屏幕上，接下来便是测定阴阳离子结合时更新stat.score的值。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onospace">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F2064"/>
    <w:multiLevelType w:val="multilevel"/>
    <w:tmpl w:val="65DF2064"/>
    <w:lvl w:ilvl="0" w:tentative="0">
      <w:start w:val="1"/>
      <w:numFmt w:val="decimal"/>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14F3F"/>
    <w:rsid w:val="52771845"/>
    <w:rsid w:val="5FF2168A"/>
    <w:rsid w:val="DEFFD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2021-05-28T21:24:00Z</dcterms:created>
  <dc:creator>Quilt&amp;Arthur</dc:creator>
  <cp:lastModifiedBy>shishaokang</cp:lastModifiedBy>
  <dcterms:modified xsi:type="dcterms:W3CDTF">2021-05-29T09:59:24Z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