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C语言项目开发计划书</w:t>
      </w:r>
    </w:p>
    <w:p>
      <w:pPr>
        <w:ind w:firstLine="2214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214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214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214" w:firstLineChars="790"/>
        <w:rPr>
          <w:rFonts w:hint="eastAsia" w:asciiTheme="majorEastAsia" w:hAnsiTheme="majorEastAsia" w:eastAsiaTheme="majorEastAsia"/>
          <w:b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</w:t>
      </w:r>
      <w:r>
        <w:rPr>
          <w:rFonts w:hint="eastAsia" w:asciiTheme="majorEastAsia" w:hAnsiTheme="majorEastAsia" w:eastAsiaTheme="majorEastAsia"/>
          <w:b/>
          <w:sz w:val="28"/>
          <w:szCs w:val="28"/>
          <w:lang w:eastAsia="zh-Hans"/>
        </w:rPr>
        <w:t>：</w:t>
      </w: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Hans"/>
        </w:rPr>
        <w:t>雷电——化学版</w:t>
      </w:r>
    </w:p>
    <w:p>
      <w:pPr>
        <w:ind w:firstLine="2214" w:firstLineChars="790"/>
        <w:rPr>
          <w:rFonts w:hint="default" w:asciiTheme="majorEastAsia" w:hAnsiTheme="majorEastAsia" w:eastAsiaTheme="majorEastAsia"/>
          <w:b/>
          <w:sz w:val="28"/>
          <w:szCs w:val="28"/>
          <w:u w:val="single"/>
          <w:lang w:eastAsia="zh-Hans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</w:t>
      </w: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Hans"/>
        </w:rPr>
        <w:t>史绍康</w:t>
      </w:r>
      <w:r>
        <w:rPr>
          <w:rFonts w:hint="default" w:asciiTheme="majorEastAsia" w:hAnsiTheme="majorEastAsia" w:eastAsiaTheme="majorEastAsia"/>
          <w:b/>
          <w:sz w:val="28"/>
          <w:szCs w:val="28"/>
          <w:u w:val="single"/>
          <w:lang w:eastAsia="zh-Hans"/>
        </w:rPr>
        <w:t xml:space="preserve"> 12200915</w:t>
      </w:r>
    </w:p>
    <w:p>
      <w:pPr>
        <w:ind w:left="2940" w:leftChars="0" w:firstLine="420" w:firstLineChars="0"/>
        <w:rPr>
          <w:rFonts w:hint="default" w:asciiTheme="majorEastAsia" w:hAnsiTheme="majorEastAsia" w:eastAsiaTheme="majorEastAsia"/>
          <w:b/>
          <w:sz w:val="28"/>
          <w:szCs w:val="28"/>
          <w:u w:val="single"/>
          <w:lang w:eastAsia="zh-Hans"/>
        </w:rPr>
      </w:pPr>
      <w:r>
        <w:rPr>
          <w:rFonts w:hint="default" w:asciiTheme="majorEastAsia" w:hAnsiTheme="majorEastAsia" w:eastAsiaTheme="majorEastAsia"/>
          <w:b/>
          <w:sz w:val="28"/>
          <w:szCs w:val="28"/>
          <w:lang w:eastAsia="zh-Hans"/>
        </w:rPr>
        <w:t xml:space="preserve">  </w:t>
      </w: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Hans"/>
        </w:rPr>
        <w:t>王晨竹</w:t>
      </w:r>
      <w:r>
        <w:rPr>
          <w:rFonts w:hint="default" w:asciiTheme="majorEastAsia" w:hAnsiTheme="majorEastAsia" w:eastAsiaTheme="majorEastAsia"/>
          <w:b/>
          <w:sz w:val="28"/>
          <w:szCs w:val="28"/>
          <w:u w:val="single"/>
          <w:lang w:eastAsia="zh-Hans"/>
        </w:rPr>
        <w:t xml:space="preserve"> 12200909</w:t>
      </w:r>
    </w:p>
    <w:p>
      <w:pPr>
        <w:ind w:left="2940" w:leftChars="0" w:firstLine="420" w:firstLineChars="0"/>
        <w:rPr>
          <w:rFonts w:hint="eastAsia" w:asciiTheme="majorEastAsia" w:hAnsiTheme="majorEastAsia" w:eastAsiaTheme="majorEastAsia"/>
          <w:b/>
          <w:sz w:val="28"/>
          <w:szCs w:val="28"/>
          <w:u w:val="single"/>
          <w:lang w:eastAsia="zh-Hans"/>
        </w:rPr>
      </w:pPr>
      <w:r>
        <w:rPr>
          <w:rFonts w:hint="default" w:asciiTheme="majorEastAsia" w:hAnsiTheme="majorEastAsia" w:eastAsiaTheme="majorEastAsia"/>
          <w:b/>
          <w:sz w:val="28"/>
          <w:szCs w:val="28"/>
          <w:lang w:eastAsia="zh-Hans"/>
        </w:rPr>
        <w:t xml:space="preserve">  </w:t>
      </w: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Hans"/>
        </w:rPr>
        <w:t>陈柄璋</w:t>
      </w:r>
      <w:r>
        <w:rPr>
          <w:rFonts w:hint="default" w:asciiTheme="majorEastAsia" w:hAnsiTheme="majorEastAsia" w:eastAsiaTheme="majorEastAsia"/>
          <w:b/>
          <w:sz w:val="28"/>
          <w:szCs w:val="28"/>
          <w:u w:val="single"/>
          <w:lang w:eastAsia="zh-Hans"/>
        </w:rPr>
        <w:t xml:space="preserve"> 12200916</w:t>
      </w:r>
    </w:p>
    <w:p>
      <w:pPr>
        <w:ind w:firstLine="2214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</w:t>
      </w:r>
      <w:r>
        <w:rPr>
          <w:rFonts w:hint="default" w:asciiTheme="majorEastAsia" w:hAnsiTheme="majorEastAsia" w:eastAsiaTheme="majorEastAsia"/>
          <w:b/>
          <w:i w:val="0"/>
          <w:iCs w:val="0"/>
          <w:sz w:val="28"/>
          <w:szCs w:val="28"/>
          <w:u w:val="single"/>
        </w:rPr>
        <w:t>2020.4.29</w:t>
      </w: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2915" w:firstLineChars="104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项目背景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在Python编程——从入门到实践一书中，有一个《外星人入侵》的项目，结合街机游戏《雷电》以及一定化学知识做出此游戏。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2021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年，随着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20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级唐班C语言项目作业的开启，水溶液中阴离子与阳离子之间的矛盾也不断升级，阳离子大军企图消灭阴离子。我们需要帮助阴离子阻止阳离子大军的入侵。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主要功能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开始界面、关卡选择、存档、游戏设置、阴离子与阳离子类型及其交互（类型、撞击等）、特效音乐、分数记录、游戏的开始暂停与结束、商店道具等，若时间充足可继续开发。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工作量评估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《外星人入侵》项目中原有代码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600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行，全部完成或需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2000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行左右。利用两个周左右时间来学习Python及有关库的使用，再利用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6-8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个周完成项目的编写、完善以及调试等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技术路线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此部分主要阐述项目的大体框架、模块函数的具体实现等。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利用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.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x</w:t>
      </w:r>
      <w:r>
        <w:rPr>
          <w:rFonts w:hint="default" w:asciiTheme="majorEastAsia" w:hAnsiTheme="majorEastAsia" w:eastAsiaTheme="majorEastAsia"/>
          <w:sz w:val="24"/>
          <w:szCs w:val="24"/>
          <w:lang w:eastAsia="zh-Hans"/>
        </w:rPr>
        <w:t>l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sx文档来存储各项游戏进程，代码中主要包含Thunder类（雷电主游戏进程）、Settings类（存储设置的类）、Music类（音乐与音效）、</w:t>
      </w:r>
      <w:r>
        <w:rPr>
          <w:rFonts w:hint="default" w:asciiTheme="majorEastAsia" w:hAnsiTheme="majorEastAsia" w:eastAsiaTheme="majorEastAsia"/>
          <w:sz w:val="24"/>
          <w:szCs w:val="24"/>
        </w:rPr>
        <w:t>Cation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类</w:t>
      </w:r>
      <w:r>
        <w:rPr>
          <w:rFonts w:hint="eastAsia" w:asciiTheme="majorEastAsia" w:hAnsiTheme="majorEastAsia" w:eastAsia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阳离子）、Ion类（阴离子）、Player类（玩家）、Scoreboard类（计分板）、Button类（管理各种按钮）、Store类（商店）等。</w:t>
      </w:r>
    </w:p>
    <w:p>
      <w:pPr>
        <w:pStyle w:val="8"/>
        <w:ind w:left="720" w:firstLine="417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利用pygame库实现图片读取以及各种交互的实现、openpyxl库实现数据的读取与储存。</w:t>
      </w:r>
    </w:p>
    <w:p>
      <w:pPr>
        <w:pStyle w:val="8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人员分工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此部分用来交代组内人员的角色承担。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史绍康负责框架的建立、类与方法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的连接与调用以及交互的设计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王晨竹主要负责记分板、按钮以及交互的设计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Hans"/>
        </w:rPr>
        <w:t>陈柄璋主要负责阴阳离子的设置及运动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09CE"/>
    <w:rsid w:val="00280ED1"/>
    <w:rsid w:val="006E09CE"/>
    <w:rsid w:val="00893DA0"/>
    <w:rsid w:val="00905043"/>
    <w:rsid w:val="00B0090C"/>
    <w:rsid w:val="00B80F0C"/>
    <w:rsid w:val="00C65883"/>
    <w:rsid w:val="00CD00E5"/>
    <w:rsid w:val="00FE3D1B"/>
    <w:rsid w:val="1B7D25B7"/>
    <w:rsid w:val="3EE7B793"/>
    <w:rsid w:val="BDFC7FF5"/>
    <w:rsid w:val="CEBCBDE4"/>
    <w:rsid w:val="EF9FA4E5"/>
    <w:rsid w:val="FFD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190</Characters>
  <Lines>1</Lines>
  <Paragraphs>1</Paragraphs>
  <ScaleCrop>false</ScaleCrop>
  <LinksUpToDate>false</LinksUpToDate>
  <CharactersWithSpaces>222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2019-04-15T01:23:00Z</dcterms:created>
  <dc:creator>LENOVO</dc:creator>
  <cp:lastModifiedBy>shishaokang</cp:lastModifiedBy>
  <dcterms:modified xsi:type="dcterms:W3CDTF">2021-05-09T19:39:47Z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