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67904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0F39EE" w:rsidRDefault="000F39EE" w:rsidP="00E03C1E"/>
        <w:p w:rsidR="00077303" w:rsidRPr="00E03C1E" w:rsidRDefault="00077303" w:rsidP="00E03C1E"/>
        <w:tbl>
          <w:tblPr>
            <w:tblpPr w:leftFromText="141" w:rightFromText="141" w:vertAnchor="text" w:tblpX="-6979" w:tblpY="1454"/>
            <w:tblW w:w="115" w:type="pct"/>
            <w:tblBorders>
              <w:top w:val="single" w:sz="2" w:space="0" w:color="01DF02"/>
              <w:left w:val="single" w:sz="2" w:space="0" w:color="01DF02"/>
              <w:bottom w:val="single" w:sz="2" w:space="0" w:color="01DF02"/>
              <w:right w:val="single" w:sz="2" w:space="0" w:color="01DF02"/>
              <w:insideH w:val="single" w:sz="2" w:space="0" w:color="01DF02"/>
              <w:insideV w:val="single" w:sz="2" w:space="0" w:color="01DF02"/>
            </w:tblBorders>
            <w:tblCellMar>
              <w:left w:w="70" w:type="dxa"/>
              <w:right w:w="70" w:type="dxa"/>
            </w:tblCellMar>
            <w:tblLook w:val="0000"/>
          </w:tblPr>
          <w:tblGrid>
            <w:gridCol w:w="211"/>
          </w:tblGrid>
          <w:tr w:rsidR="00077303" w:rsidRPr="00077303" w:rsidTr="00077303">
            <w:trPr>
              <w:trHeight w:val="150"/>
            </w:trPr>
            <w:tc>
              <w:tcPr>
                <w:tcW w:w="211" w:type="dxa"/>
              </w:tcPr>
              <w:p w:rsidR="00077303" w:rsidRPr="00077303" w:rsidRDefault="00077303" w:rsidP="00077303">
                <w:pPr>
                  <w:rPr>
                    <w:lang w:val="en-GB"/>
                  </w:rPr>
                </w:pPr>
              </w:p>
            </w:tc>
          </w:tr>
        </w:tbl>
        <w:p w:rsidR="00077303" w:rsidRDefault="00077303" w:rsidP="00077303">
          <w:pPr>
            <w:jc w:val="center"/>
            <w:rPr>
              <w:b/>
              <w:sz w:val="144"/>
              <w:szCs w:val="144"/>
              <w:lang w:val="en-GB"/>
            </w:rPr>
          </w:pPr>
        </w:p>
        <w:p w:rsidR="00077303" w:rsidRPr="00077303" w:rsidRDefault="00077303" w:rsidP="00077303">
          <w:pPr>
            <w:jc w:val="center"/>
            <w:rPr>
              <w:b/>
              <w:sz w:val="144"/>
              <w:szCs w:val="144"/>
              <w:lang w:val="en-GB"/>
            </w:rPr>
          </w:pPr>
          <w:r w:rsidRPr="00077303">
            <w:rPr>
              <w:b/>
              <w:sz w:val="144"/>
              <w:szCs w:val="144"/>
              <w:lang w:val="en-GB"/>
            </w:rPr>
            <w:t>Lyfetree</w:t>
          </w:r>
        </w:p>
        <w:p w:rsidR="00077303" w:rsidRDefault="00077303" w:rsidP="00077303">
          <w:pPr>
            <w:jc w:val="center"/>
            <w:rPr>
              <w:sz w:val="96"/>
              <w:szCs w:val="96"/>
              <w:lang w:val="en-GB"/>
            </w:rPr>
          </w:pPr>
          <w:r w:rsidRPr="00077303">
            <w:rPr>
              <w:sz w:val="96"/>
              <w:szCs w:val="96"/>
              <w:lang w:val="en-GB"/>
            </w:rPr>
            <w:t>The tree of life.</w:t>
          </w:r>
        </w:p>
        <w:p w:rsidR="00077303" w:rsidRDefault="00077303" w:rsidP="00077303">
          <w:pPr>
            <w:jc w:val="center"/>
            <w:rPr>
              <w:sz w:val="96"/>
              <w:szCs w:val="96"/>
              <w:lang w:val="en-GB"/>
            </w:rPr>
          </w:pPr>
        </w:p>
        <w:p w:rsidR="00077303" w:rsidRDefault="00077303" w:rsidP="00077303">
          <w:pPr>
            <w:jc w:val="center"/>
            <w:rPr>
              <w:lang w:val="en-GB"/>
            </w:rPr>
          </w:pPr>
          <w:r w:rsidRPr="00077303">
            <w:rPr>
              <w:color w:val="01DF02"/>
              <w:sz w:val="96"/>
              <w:szCs w:val="96"/>
              <w:lang w:val="en-GB"/>
            </w:rPr>
            <w:t>Concept</w:t>
          </w:r>
        </w:p>
      </w:sdtContent>
    </w:sdt>
    <w:p w:rsidR="000F39EE" w:rsidRPr="00E03C1E" w:rsidRDefault="000F39EE" w:rsidP="00E03C1E">
      <w:pPr>
        <w:rPr>
          <w:lang w:val="en-GB"/>
        </w:rPr>
      </w:pPr>
      <w:r w:rsidRPr="00E03C1E">
        <w:rPr>
          <w:lang w:val="en-GB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de-DE"/>
        </w:rPr>
        <w:id w:val="49679155"/>
        <w:docPartObj>
          <w:docPartGallery w:val="Table of Contents"/>
          <w:docPartUnique/>
        </w:docPartObj>
      </w:sdtPr>
      <w:sdtContent>
        <w:p w:rsidR="00856969" w:rsidRPr="00E03C1E" w:rsidRDefault="008D17BA" w:rsidP="00E03C1E">
          <w:pPr>
            <w:pStyle w:val="Inhaltsverzeichnisberschrift"/>
            <w:rPr>
              <w:color w:val="auto"/>
            </w:rPr>
          </w:pPr>
          <w:r w:rsidRPr="00E03C1E">
            <w:rPr>
              <w:color w:val="auto"/>
            </w:rPr>
            <w:t>Table of contents</w:t>
          </w:r>
        </w:p>
        <w:p w:rsidR="002C1FF8" w:rsidRPr="00E03C1E" w:rsidRDefault="009A1104" w:rsidP="00E03C1E">
          <w:pPr>
            <w:pStyle w:val="Verzeichnis1"/>
            <w:tabs>
              <w:tab w:val="right" w:leader="dot" w:pos="9016"/>
            </w:tabs>
            <w:rPr>
              <w:noProof/>
              <w:lang w:eastAsia="de-DE"/>
            </w:rPr>
          </w:pPr>
          <w:r w:rsidRPr="00E03C1E">
            <w:fldChar w:fldCharType="begin"/>
          </w:r>
          <w:r w:rsidR="00856969" w:rsidRPr="00E03C1E">
            <w:instrText xml:space="preserve"> TOC \o "1-3" \h \z \u </w:instrText>
          </w:r>
          <w:r w:rsidRPr="00E03C1E">
            <w:fldChar w:fldCharType="separate"/>
          </w:r>
          <w:hyperlink w:anchor="_Toc147348549" w:history="1">
            <w:r w:rsidR="002C1FF8" w:rsidRPr="00E03C1E">
              <w:rPr>
                <w:rStyle w:val="Hyperlink"/>
                <w:noProof/>
              </w:rPr>
              <w:t>Requirements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_Toc147348549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3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2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0" w:history="1">
            <w:r w:rsidR="002C1FF8" w:rsidRPr="00E03C1E">
              <w:rPr>
                <w:rStyle w:val="Hyperlink"/>
                <w:noProof/>
              </w:rPr>
              <w:t>Landingpage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_Toc147348550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3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2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1" w:history="1">
            <w:r w:rsidR="002C1FF8" w:rsidRPr="00E03C1E">
              <w:rPr>
                <w:rStyle w:val="Hyperlink"/>
                <w:noProof/>
                <w:lang w:val="en-GB"/>
              </w:rPr>
              <w:t>Authentication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_Toc147348551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3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2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2" w:history="1">
            <w:r w:rsidR="002C1FF8" w:rsidRPr="00E03C1E">
              <w:rPr>
                <w:rStyle w:val="Hyperlink"/>
                <w:noProof/>
                <w:lang w:val="en-GB"/>
              </w:rPr>
              <w:t>“Lyfetree“ page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_Toc147348552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3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1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3" w:history="1">
            <w:r w:rsidR="002C1FF8" w:rsidRPr="00E03C1E">
              <w:rPr>
                <w:rStyle w:val="Hyperlink"/>
                <w:noProof/>
              </w:rPr>
              <w:t>Technical structure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_Toc147348553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2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4" w:history="1">
            <w:r w:rsidR="002C1FF8" w:rsidRPr="00E03C1E">
              <w:rPr>
                <w:rStyle w:val="Hyperlink"/>
                <w:noProof/>
              </w:rPr>
              <w:t>Django framework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_Toc147348554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5" w:history="1">
            <w:r w:rsidR="002C1FF8" w:rsidRPr="00E03C1E">
              <w:rPr>
                <w:rStyle w:val="Hyperlink"/>
                <w:noProof/>
                <w:lang w:val="en-GB"/>
              </w:rPr>
              <w:t>Templates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_Toc147348555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6" w:history="1">
            <w:r w:rsidR="002C1FF8" w:rsidRPr="00E03C1E">
              <w:rPr>
                <w:rStyle w:val="Hyperlink"/>
                <w:noProof/>
                <w:lang w:val="en-GB"/>
              </w:rPr>
              <w:t>URLs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_Toc147348556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7" w:history="1">
            <w:r w:rsidR="002C1FF8" w:rsidRPr="00E03C1E">
              <w:rPr>
                <w:rStyle w:val="Hyperlink"/>
                <w:noProof/>
              </w:rPr>
              <w:t>Models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_Toc147348557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8" w:history="1">
            <w:r w:rsidR="002C1FF8" w:rsidRPr="00E03C1E">
              <w:rPr>
                <w:rStyle w:val="Hyperlink"/>
                <w:noProof/>
              </w:rPr>
              <w:t>Forms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_Toc147348558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2C1FF8" w:rsidRPr="00E03C1E" w:rsidRDefault="009A1104" w:rsidP="00E03C1E">
          <w:pPr>
            <w:pStyle w:val="Verzeichnis3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47348559" w:history="1">
            <w:r w:rsidR="002C1FF8" w:rsidRPr="00E03C1E">
              <w:rPr>
                <w:rStyle w:val="Hyperlink"/>
                <w:noProof/>
              </w:rPr>
              <w:t>Settings</w:t>
            </w:r>
            <w:r w:rsidR="002C1FF8" w:rsidRPr="00E03C1E">
              <w:rPr>
                <w:noProof/>
                <w:webHidden/>
              </w:rPr>
              <w:tab/>
            </w:r>
            <w:r w:rsidRPr="00E03C1E">
              <w:rPr>
                <w:noProof/>
                <w:webHidden/>
              </w:rPr>
              <w:fldChar w:fldCharType="begin"/>
            </w:r>
            <w:r w:rsidR="002C1FF8" w:rsidRPr="00E03C1E">
              <w:rPr>
                <w:noProof/>
                <w:webHidden/>
              </w:rPr>
              <w:instrText xml:space="preserve"> PAGEREF _Toc147348559 \h </w:instrText>
            </w:r>
            <w:r w:rsidRPr="00E03C1E">
              <w:rPr>
                <w:noProof/>
                <w:webHidden/>
              </w:rPr>
            </w:r>
            <w:r w:rsidRPr="00E03C1E">
              <w:rPr>
                <w:noProof/>
                <w:webHidden/>
              </w:rPr>
              <w:fldChar w:fldCharType="separate"/>
            </w:r>
            <w:r w:rsidR="002C1FF8" w:rsidRPr="00E03C1E">
              <w:rPr>
                <w:noProof/>
                <w:webHidden/>
              </w:rPr>
              <w:t>4</w:t>
            </w:r>
            <w:r w:rsidRPr="00E03C1E">
              <w:rPr>
                <w:noProof/>
                <w:webHidden/>
              </w:rPr>
              <w:fldChar w:fldCharType="end"/>
            </w:r>
          </w:hyperlink>
        </w:p>
        <w:p w:rsidR="00856969" w:rsidRPr="00E03C1E" w:rsidRDefault="009A1104" w:rsidP="00E03C1E">
          <w:r w:rsidRPr="00E03C1E">
            <w:fldChar w:fldCharType="end"/>
          </w:r>
        </w:p>
      </w:sdtContent>
    </w:sdt>
    <w:p w:rsidR="00856969" w:rsidRPr="00E03C1E" w:rsidRDefault="00856969" w:rsidP="00E03C1E">
      <w:pPr>
        <w:rPr>
          <w:rFonts w:eastAsiaTheme="majorEastAsia" w:cstheme="majorBidi"/>
          <w:b/>
          <w:bCs/>
          <w:sz w:val="28"/>
          <w:szCs w:val="28"/>
        </w:rPr>
      </w:pPr>
      <w:r w:rsidRPr="00E03C1E">
        <w:br w:type="page"/>
      </w:r>
    </w:p>
    <w:p w:rsidR="0000444A" w:rsidRPr="00E03C1E" w:rsidRDefault="009453AF" w:rsidP="00E03C1E">
      <w:pPr>
        <w:pStyle w:val="berschrift1"/>
        <w:rPr>
          <w:color w:val="auto"/>
          <w:lang w:val="en-GB"/>
        </w:rPr>
      </w:pPr>
      <w:bookmarkStart w:id="0" w:name="_Toc147348549"/>
      <w:r w:rsidRPr="00E03C1E">
        <w:rPr>
          <w:color w:val="auto"/>
          <w:lang w:val="en-GB"/>
        </w:rPr>
        <w:lastRenderedPageBreak/>
        <w:t>Requirements</w:t>
      </w:r>
      <w:bookmarkEnd w:id="0"/>
    </w:p>
    <w:p w:rsidR="0000444A" w:rsidRPr="00E03C1E" w:rsidRDefault="0000444A" w:rsidP="00E03C1E">
      <w:pPr>
        <w:pStyle w:val="berschrift2"/>
        <w:rPr>
          <w:color w:val="auto"/>
          <w:lang w:val="en-GB"/>
        </w:rPr>
      </w:pPr>
      <w:bookmarkStart w:id="1" w:name="_Toc147348550"/>
      <w:r w:rsidRPr="00E03C1E">
        <w:rPr>
          <w:color w:val="auto"/>
          <w:lang w:val="en-GB"/>
        </w:rPr>
        <w:t>Landingpage</w:t>
      </w:r>
      <w:bookmarkEnd w:id="1"/>
    </w:p>
    <w:p w:rsidR="0000444A" w:rsidRPr="00E03C1E" w:rsidRDefault="0000444A" w:rsidP="00E03C1E">
      <w:pPr>
        <w:rPr>
          <w:lang w:val="en-GB"/>
        </w:rPr>
      </w:pPr>
      <w:r w:rsidRPr="00E03C1E">
        <w:rPr>
          <w:lang w:val="en-GB"/>
        </w:rPr>
        <w:t>When visiting the website/app, users who are not logged in should be immediately redirected to the registration/login page.</w:t>
      </w:r>
    </w:p>
    <w:p w:rsidR="0000444A" w:rsidRPr="00E03C1E" w:rsidRDefault="0000444A" w:rsidP="00E03C1E">
      <w:pPr>
        <w:rPr>
          <w:lang w:val="en-GB"/>
        </w:rPr>
      </w:pPr>
      <w:r w:rsidRPr="00E03C1E">
        <w:rPr>
          <w:lang w:val="en-GB"/>
        </w:rPr>
        <w:t xml:space="preserve">If a user is already logged in or has already done so, he or she will be redirected to the </w:t>
      </w:r>
      <w:r w:rsidR="006A4029" w:rsidRPr="00E03C1E">
        <w:rPr>
          <w:lang w:val="en-GB"/>
        </w:rPr>
        <w:t xml:space="preserve">index view (index.html) which - adding on  top of the base.html template – includes the </w:t>
      </w:r>
      <w:r w:rsidRPr="00E03C1E">
        <w:rPr>
          <w:lang w:val="en-GB"/>
        </w:rPr>
        <w:t xml:space="preserve">personal "lyfetree", i.e. an </w:t>
      </w:r>
      <w:r w:rsidR="006A4029" w:rsidRPr="00E03C1E">
        <w:rPr>
          <w:lang w:val="en-GB"/>
        </w:rPr>
        <w:t xml:space="preserve">structured and styled </w:t>
      </w:r>
      <w:r w:rsidRPr="00E03C1E">
        <w:rPr>
          <w:lang w:val="en-GB"/>
        </w:rPr>
        <w:t>overview of the stored data in the user-specific database (tree-like structure of the data).</w:t>
      </w:r>
    </w:p>
    <w:p w:rsidR="00566239" w:rsidRPr="00E03C1E" w:rsidRDefault="00566239" w:rsidP="00E03C1E">
      <w:pPr>
        <w:pStyle w:val="berschrift2"/>
        <w:rPr>
          <w:color w:val="auto"/>
          <w:lang w:val="en-GB"/>
        </w:rPr>
      </w:pPr>
      <w:bookmarkStart w:id="2" w:name="_Toc147348551"/>
      <w:r w:rsidRPr="00E03C1E">
        <w:rPr>
          <w:color w:val="auto"/>
          <w:lang w:val="en-GB"/>
        </w:rPr>
        <w:t>Authentication</w:t>
      </w:r>
      <w:bookmarkEnd w:id="2"/>
    </w:p>
    <w:p w:rsidR="00566239" w:rsidRPr="00E03C1E" w:rsidRDefault="00566239" w:rsidP="00E03C1E">
      <w:pPr>
        <w:rPr>
          <w:lang w:val="en-GB"/>
        </w:rPr>
      </w:pPr>
      <w:r w:rsidRPr="00E03C1E">
        <w:rPr>
          <w:lang w:val="en-GB"/>
        </w:rPr>
        <w:t>Users must be able to register or login on a designated website</w:t>
      </w:r>
      <w:r w:rsidR="00346660" w:rsidRPr="00E03C1E">
        <w:rPr>
          <w:lang w:val="en-GB"/>
        </w:rPr>
        <w:t>/view</w:t>
      </w:r>
      <w:r w:rsidRPr="00E03C1E">
        <w:rPr>
          <w:lang w:val="en-GB"/>
        </w:rPr>
        <w:t>. For the login, a "forgotten password" function should also be considered.</w:t>
      </w:r>
    </w:p>
    <w:p w:rsidR="0000444A" w:rsidRPr="00E03C1E" w:rsidRDefault="0000444A" w:rsidP="00E03C1E">
      <w:pPr>
        <w:pStyle w:val="berschrift2"/>
        <w:rPr>
          <w:color w:val="auto"/>
          <w:lang w:val="en-GB"/>
        </w:rPr>
      </w:pPr>
      <w:bookmarkStart w:id="3" w:name="_Toc147348552"/>
      <w:r w:rsidRPr="00E03C1E">
        <w:rPr>
          <w:color w:val="auto"/>
          <w:lang w:val="en-GB"/>
        </w:rPr>
        <w:t>“Lyfetree“</w:t>
      </w:r>
      <w:r w:rsidR="00247290" w:rsidRPr="00E03C1E">
        <w:rPr>
          <w:color w:val="auto"/>
          <w:lang w:val="en-GB"/>
        </w:rPr>
        <w:t xml:space="preserve"> page</w:t>
      </w:r>
      <w:bookmarkEnd w:id="3"/>
    </w:p>
    <w:p w:rsidR="00FD1595" w:rsidRPr="00E03C1E" w:rsidRDefault="0000444A" w:rsidP="00E03C1E">
      <w:pPr>
        <w:rPr>
          <w:lang w:val="en-GB"/>
        </w:rPr>
      </w:pPr>
      <w:r w:rsidRPr="00E03C1E">
        <w:rPr>
          <w:lang w:val="en-GB"/>
        </w:rPr>
        <w:t>On the personal Lyfetree page, users should be able to interact with their created milestones/memories/achievements. They shall have the possibility to create new milestones via forms and to revise</w:t>
      </w:r>
      <w:r w:rsidR="00346660" w:rsidRPr="00E03C1E">
        <w:rPr>
          <w:lang w:val="en-GB"/>
        </w:rPr>
        <w:t>/edit</w:t>
      </w:r>
      <w:r w:rsidRPr="00E03C1E">
        <w:rPr>
          <w:lang w:val="en-GB"/>
        </w:rPr>
        <w:t xml:space="preserve"> already existing milestones</w:t>
      </w:r>
      <w:r w:rsidR="0055781A" w:rsidRPr="00E03C1E">
        <w:rPr>
          <w:lang w:val="en-GB"/>
        </w:rPr>
        <w:t xml:space="preserve"> in their database, which should be immediately displayed after posting</w:t>
      </w:r>
      <w:r w:rsidR="00614CA0" w:rsidRPr="00E03C1E">
        <w:rPr>
          <w:lang w:val="en-GB"/>
        </w:rPr>
        <w:t xml:space="preserve"> to the database</w:t>
      </w:r>
      <w:r w:rsidRPr="00E03C1E">
        <w:rPr>
          <w:lang w:val="en-GB"/>
        </w:rPr>
        <w:t>. They should also be able to delete milestones.</w:t>
      </w:r>
    </w:p>
    <w:p w:rsidR="00ED4839" w:rsidRPr="00E03C1E" w:rsidRDefault="00ED4839" w:rsidP="00E03C1E">
      <w:pPr>
        <w:pStyle w:val="berschrift2"/>
        <w:rPr>
          <w:color w:val="auto"/>
          <w:lang w:val="en-GB"/>
        </w:rPr>
      </w:pPr>
      <w:r w:rsidRPr="00E03C1E">
        <w:rPr>
          <w:color w:val="auto"/>
          <w:lang w:val="en-GB"/>
        </w:rPr>
        <w:t>Database</w:t>
      </w:r>
    </w:p>
    <w:p w:rsidR="00B8354A" w:rsidRPr="00E03C1E" w:rsidRDefault="00ED4839" w:rsidP="00E03C1E">
      <w:pPr>
        <w:rPr>
          <w:rFonts w:eastAsiaTheme="majorEastAsia" w:cstheme="majorBidi"/>
          <w:b/>
          <w:bCs/>
          <w:sz w:val="28"/>
          <w:szCs w:val="28"/>
          <w:lang w:val="en-GB"/>
        </w:rPr>
      </w:pPr>
      <w:r w:rsidRPr="00E03C1E">
        <w:rPr>
          <w:lang w:val="en-GB"/>
        </w:rPr>
        <w:t>A tree-like structure is provided for the user-specific database</w:t>
      </w:r>
      <w:r w:rsidR="00305FEC" w:rsidRPr="00E03C1E">
        <w:rPr>
          <w:lang w:val="en-GB"/>
        </w:rPr>
        <w:t xml:space="preserve">  (“journey”)</w:t>
      </w:r>
      <w:r w:rsidRPr="00E03C1E">
        <w:rPr>
          <w:lang w:val="en-GB"/>
        </w:rPr>
        <w:t>. Users can create supercategories ("milestones") when initially creating a database, which are then filled with subcategories (parent/child relationship). For subcategories, in turn, further subcategories can be created.</w:t>
      </w:r>
      <w:r w:rsidR="00B8354A" w:rsidRPr="00E03C1E">
        <w:rPr>
          <w:lang w:val="en-GB"/>
        </w:rPr>
        <w:br w:type="page"/>
      </w:r>
    </w:p>
    <w:p w:rsidR="0095051A" w:rsidRPr="00E03C1E" w:rsidRDefault="0095051A" w:rsidP="00E03C1E">
      <w:pPr>
        <w:pStyle w:val="berschrift1"/>
        <w:rPr>
          <w:color w:val="auto"/>
          <w:lang w:val="en-GB"/>
        </w:rPr>
      </w:pPr>
      <w:bookmarkStart w:id="4" w:name="_Toc147348553"/>
      <w:r w:rsidRPr="00E03C1E">
        <w:rPr>
          <w:color w:val="auto"/>
          <w:lang w:val="en-GB"/>
        </w:rPr>
        <w:lastRenderedPageBreak/>
        <w:t>Technical structure</w:t>
      </w:r>
      <w:bookmarkEnd w:id="4"/>
    </w:p>
    <w:p w:rsidR="0095051A" w:rsidRDefault="0095051A" w:rsidP="00E03C1E">
      <w:pPr>
        <w:pStyle w:val="berschrift2"/>
        <w:rPr>
          <w:color w:val="auto"/>
          <w:lang w:val="en-GB"/>
        </w:rPr>
      </w:pPr>
      <w:bookmarkStart w:id="5" w:name="_Toc147348554"/>
      <w:r w:rsidRPr="00E03C1E">
        <w:rPr>
          <w:color w:val="auto"/>
          <w:lang w:val="en-GB"/>
        </w:rPr>
        <w:t>Django framework</w:t>
      </w:r>
      <w:bookmarkEnd w:id="5"/>
    </w:p>
    <w:p w:rsidR="00A56882" w:rsidRDefault="00A56882" w:rsidP="00A56882">
      <w:pPr>
        <w:pStyle w:val="berschrift3"/>
        <w:rPr>
          <w:rFonts w:ascii="Bahnschrift" w:hAnsi="Bahnschrift"/>
          <w:color w:val="auto"/>
          <w:lang w:val="en-GB"/>
        </w:rPr>
      </w:pPr>
      <w:r>
        <w:rPr>
          <w:rFonts w:ascii="Bahnschrift" w:hAnsi="Bahnschrift"/>
          <w:color w:val="auto"/>
          <w:lang w:val="en-GB"/>
        </w:rPr>
        <w:t>General framework structure</w:t>
      </w:r>
    </w:p>
    <w:p w:rsidR="00A56882" w:rsidRDefault="00A56882" w:rsidP="00A56882">
      <w:pPr>
        <w:rPr>
          <w:lang w:val="en-GB"/>
        </w:rPr>
      </w:pPr>
      <w:r>
        <w:rPr>
          <w:lang w:val="en-GB"/>
        </w:rPr>
        <w:t>Inside of the project directory there are 3 main folders:</w:t>
      </w:r>
    </w:p>
    <w:p w:rsidR="00A56882" w:rsidRDefault="00A56882" w:rsidP="00A5688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“lyfetree”, which hosts all the general configuration files for the project.</w:t>
      </w:r>
    </w:p>
    <w:p w:rsidR="00A56882" w:rsidRDefault="00A56882" w:rsidP="00A5688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“account”, which hosts all the account-specific information for authorization purposes</w:t>
      </w:r>
    </w:p>
    <w:p w:rsidR="00A56882" w:rsidRPr="00A56882" w:rsidRDefault="00A56882" w:rsidP="00A5688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“journey”, which hosts all the user-created milestones, tags, quests etc.</w:t>
      </w:r>
    </w:p>
    <w:p w:rsidR="00305FEC" w:rsidRPr="00E03C1E" w:rsidRDefault="00305FEC" w:rsidP="00E03C1E">
      <w:pPr>
        <w:pStyle w:val="berschrift3"/>
        <w:rPr>
          <w:rFonts w:ascii="Bahnschrift" w:hAnsi="Bahnschrift"/>
          <w:color w:val="auto"/>
          <w:lang w:val="en-GB"/>
        </w:rPr>
      </w:pPr>
      <w:r w:rsidRPr="00E03C1E">
        <w:rPr>
          <w:rFonts w:ascii="Bahnschrift" w:hAnsi="Bahnschrift"/>
          <w:color w:val="auto"/>
          <w:lang w:val="en-GB"/>
        </w:rPr>
        <w:t>Apps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305FEC" w:rsidRPr="00E03C1E" w:rsidTr="00FA0E4B">
        <w:trPr>
          <w:cnfStyle w:val="100000000000"/>
        </w:trPr>
        <w:tc>
          <w:tcPr>
            <w:cnfStyle w:val="001000000000"/>
            <w:tcW w:w="4583" w:type="dxa"/>
          </w:tcPr>
          <w:p w:rsidR="00305FEC" w:rsidRPr="00E03C1E" w:rsidRDefault="00305FEC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App</w:t>
            </w:r>
          </w:p>
        </w:tc>
        <w:tc>
          <w:tcPr>
            <w:tcW w:w="4583" w:type="dxa"/>
          </w:tcPr>
          <w:p w:rsidR="00305FEC" w:rsidRPr="00E03C1E" w:rsidRDefault="00305FEC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305FEC" w:rsidRPr="00A56882" w:rsidTr="00FA0E4B">
        <w:trPr>
          <w:cnfStyle w:val="000000100000"/>
        </w:trPr>
        <w:tc>
          <w:tcPr>
            <w:cnfStyle w:val="001000000000"/>
            <w:tcW w:w="4583" w:type="dxa"/>
          </w:tcPr>
          <w:p w:rsidR="00305FEC" w:rsidRPr="00E03C1E" w:rsidRDefault="00305FEC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journey</w:t>
            </w:r>
          </w:p>
        </w:tc>
        <w:tc>
          <w:tcPr>
            <w:tcW w:w="4583" w:type="dxa"/>
          </w:tcPr>
          <w:p w:rsidR="00305FEC" w:rsidRPr="00E03C1E" w:rsidRDefault="00CA3FC5" w:rsidP="00E03C1E">
            <w:pPr>
              <w:cnfStyle w:val="000000100000"/>
              <w:rPr>
                <w:lang w:val="en-GB"/>
              </w:rPr>
            </w:pPr>
            <w:r w:rsidRPr="00E03C1E">
              <w:rPr>
                <w:lang w:val="en-GB"/>
              </w:rPr>
              <w:t>This app contains u</w:t>
            </w:r>
            <w:r w:rsidR="003B1097" w:rsidRPr="00E03C1E">
              <w:rPr>
                <w:lang w:val="en-GB"/>
              </w:rPr>
              <w:t>ser-specific</w:t>
            </w:r>
            <w:r w:rsidRPr="00E03C1E">
              <w:rPr>
                <w:lang w:val="en-GB"/>
              </w:rPr>
              <w:t xml:space="preserve"> </w:t>
            </w:r>
            <w:r w:rsidR="003B1097" w:rsidRPr="00E03C1E">
              <w:rPr>
                <w:lang w:val="en-GB"/>
              </w:rPr>
              <w:t xml:space="preserve">databases for </w:t>
            </w:r>
            <w:r w:rsidRPr="00E03C1E">
              <w:rPr>
                <w:lang w:val="en-GB"/>
              </w:rPr>
              <w:t>the display of the Lyfetree</w:t>
            </w:r>
          </w:p>
        </w:tc>
      </w:tr>
    </w:tbl>
    <w:p w:rsidR="00305FEC" w:rsidRPr="00E03C1E" w:rsidRDefault="00305FEC" w:rsidP="00E03C1E">
      <w:pPr>
        <w:rPr>
          <w:lang w:val="en-GB"/>
        </w:rPr>
      </w:pPr>
    </w:p>
    <w:p w:rsidR="00CC1D81" w:rsidRPr="00E03C1E" w:rsidRDefault="00CC1D81" w:rsidP="00E03C1E">
      <w:pPr>
        <w:pStyle w:val="berschrift3"/>
        <w:rPr>
          <w:rFonts w:ascii="Bahnschrift" w:hAnsi="Bahnschrift"/>
          <w:color w:val="auto"/>
          <w:lang w:val="en-GB"/>
        </w:rPr>
      </w:pPr>
      <w:bookmarkStart w:id="6" w:name="_Toc147348555"/>
      <w:r w:rsidRPr="00E03C1E">
        <w:rPr>
          <w:rFonts w:ascii="Bahnschrift" w:hAnsi="Bahnschrift"/>
          <w:color w:val="auto"/>
          <w:lang w:val="en-GB"/>
        </w:rPr>
        <w:t>Templates</w:t>
      </w:r>
      <w:bookmarkEnd w:id="6"/>
    </w:p>
    <w:p w:rsidR="00CC1D81" w:rsidRPr="00E03C1E" w:rsidRDefault="00CC1D81" w:rsidP="00E03C1E">
      <w:pPr>
        <w:rPr>
          <w:lang w:val="en-GB"/>
        </w:rPr>
      </w:pPr>
      <w:r w:rsidRPr="00E03C1E">
        <w:rPr>
          <w:lang w:val="en-GB"/>
        </w:rPr>
        <w:t>All templates are stored in the “templates” f</w:t>
      </w:r>
      <w:r w:rsidR="000E49DB" w:rsidRPr="00E03C1E">
        <w:rPr>
          <w:lang w:val="en-GB"/>
        </w:rPr>
        <w:t xml:space="preserve">older. Authorization templates </w:t>
      </w:r>
      <w:r w:rsidRPr="00E03C1E">
        <w:rPr>
          <w:lang w:val="en-GB"/>
        </w:rPr>
        <w:t>are in “templates/registration”.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CC1D81" w:rsidRPr="00E03C1E" w:rsidTr="003C6219">
        <w:trPr>
          <w:cnfStyle w:val="100000000000"/>
        </w:trPr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Template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CC1D81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login.html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000000100000"/>
              <w:rPr>
                <w:lang w:val="en-GB"/>
              </w:rPr>
            </w:pPr>
          </w:p>
        </w:tc>
      </w:tr>
      <w:tr w:rsidR="00CC1D81" w:rsidRPr="00E03C1E" w:rsidTr="003C6219"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signup.html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000000000000"/>
              <w:rPr>
                <w:lang w:val="en-GB"/>
              </w:rPr>
            </w:pPr>
          </w:p>
        </w:tc>
      </w:tr>
      <w:tr w:rsidR="00CC1D81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index.html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000000100000"/>
              <w:rPr>
                <w:lang w:val="en-GB"/>
              </w:rPr>
            </w:pPr>
          </w:p>
        </w:tc>
      </w:tr>
      <w:tr w:rsidR="00CC1D81" w:rsidRPr="00E03C1E" w:rsidTr="003C6219">
        <w:tc>
          <w:tcPr>
            <w:cnfStyle w:val="001000000000"/>
            <w:tcW w:w="4583" w:type="dxa"/>
          </w:tcPr>
          <w:p w:rsidR="00CC1D81" w:rsidRPr="00E03C1E" w:rsidRDefault="00CC1D8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base.html</w:t>
            </w:r>
          </w:p>
        </w:tc>
        <w:tc>
          <w:tcPr>
            <w:tcW w:w="4583" w:type="dxa"/>
          </w:tcPr>
          <w:p w:rsidR="00CC1D81" w:rsidRPr="00E03C1E" w:rsidRDefault="00CC1D81" w:rsidP="00E03C1E">
            <w:pPr>
              <w:cnfStyle w:val="000000000000"/>
              <w:rPr>
                <w:lang w:val="en-GB"/>
              </w:rPr>
            </w:pPr>
          </w:p>
        </w:tc>
      </w:tr>
    </w:tbl>
    <w:p w:rsidR="00CC1D81" w:rsidRPr="00E03C1E" w:rsidRDefault="00CC1D81" w:rsidP="00E03C1E">
      <w:pPr>
        <w:rPr>
          <w:lang w:val="en-GB"/>
        </w:rPr>
      </w:pPr>
    </w:p>
    <w:p w:rsidR="0095051A" w:rsidRPr="00E03C1E" w:rsidRDefault="0095051A" w:rsidP="00E03C1E">
      <w:pPr>
        <w:pStyle w:val="berschrift3"/>
        <w:rPr>
          <w:rFonts w:ascii="Bahnschrift" w:hAnsi="Bahnschrift"/>
          <w:color w:val="auto"/>
          <w:lang w:val="en-GB"/>
        </w:rPr>
      </w:pPr>
      <w:bookmarkStart w:id="7" w:name="_Toc147348556"/>
      <w:r w:rsidRPr="00E03C1E">
        <w:rPr>
          <w:rFonts w:ascii="Bahnschrift" w:hAnsi="Bahnschrift"/>
          <w:color w:val="auto"/>
          <w:lang w:val="en-GB"/>
        </w:rPr>
        <w:t>URLs</w:t>
      </w:r>
      <w:bookmarkEnd w:id="7"/>
    </w:p>
    <w:p w:rsidR="0095051A" w:rsidRPr="00E03C1E" w:rsidRDefault="0095051A" w:rsidP="00E03C1E">
      <w:pPr>
        <w:rPr>
          <w:lang w:val="en-GB"/>
        </w:rPr>
      </w:pPr>
      <w:r w:rsidRPr="00E03C1E">
        <w:rPr>
          <w:lang w:val="en-GB"/>
        </w:rPr>
        <w:t>All url-patterns are configured in the urls.py of the django project.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95051A" w:rsidRPr="00E03C1E" w:rsidTr="0095051A">
        <w:trPr>
          <w:cnfStyle w:val="1000000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URL path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“admin/”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“login/”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“logout/”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“password_reset/”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“password_reset/done”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“reset/&lt;uidb64&gt;/&lt;token&gt;/”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“reset/done/”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“register/”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“create_milestone/”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  <w:tr w:rsidR="0095051A" w:rsidRPr="00E03C1E" w:rsidTr="0095051A">
        <w:trPr>
          <w:cnfStyle w:val="000000100000"/>
        </w:trPr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“edit_milestone/”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100000"/>
              <w:rPr>
                <w:lang w:val="en-GB"/>
              </w:rPr>
            </w:pPr>
          </w:p>
        </w:tc>
      </w:tr>
      <w:tr w:rsidR="0095051A" w:rsidRPr="00E03C1E" w:rsidTr="0095051A">
        <w:tc>
          <w:tcPr>
            <w:cnfStyle w:val="001000000000"/>
            <w:tcW w:w="4583" w:type="dxa"/>
          </w:tcPr>
          <w:p w:rsidR="0095051A" w:rsidRPr="00E03C1E" w:rsidRDefault="0095051A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“rename_milestone”</w:t>
            </w:r>
          </w:p>
        </w:tc>
        <w:tc>
          <w:tcPr>
            <w:tcW w:w="4583" w:type="dxa"/>
          </w:tcPr>
          <w:p w:rsidR="0095051A" w:rsidRPr="00E03C1E" w:rsidRDefault="0095051A" w:rsidP="00E03C1E">
            <w:pPr>
              <w:cnfStyle w:val="000000000000"/>
              <w:rPr>
                <w:lang w:val="en-GB"/>
              </w:rPr>
            </w:pPr>
          </w:p>
        </w:tc>
      </w:tr>
    </w:tbl>
    <w:p w:rsidR="00F04D73" w:rsidRPr="00E03C1E" w:rsidRDefault="00F04D73" w:rsidP="00E03C1E">
      <w:pPr>
        <w:pStyle w:val="berschrift3"/>
        <w:rPr>
          <w:rFonts w:ascii="Bahnschrift" w:hAnsi="Bahnschrift"/>
          <w:color w:val="auto"/>
        </w:rPr>
      </w:pPr>
      <w:bookmarkStart w:id="8" w:name="_Toc147348557"/>
      <w:r w:rsidRPr="00E03C1E">
        <w:rPr>
          <w:rFonts w:ascii="Bahnschrift" w:hAnsi="Bahnschrift"/>
          <w:color w:val="auto"/>
        </w:rPr>
        <w:t>Models</w:t>
      </w:r>
      <w:bookmarkEnd w:id="8"/>
    </w:p>
    <w:p w:rsidR="00F04D73" w:rsidRPr="00E03C1E" w:rsidRDefault="00F04D73" w:rsidP="00E03C1E">
      <w:pPr>
        <w:rPr>
          <w:lang w:val="en-GB"/>
        </w:rPr>
      </w:pPr>
      <w:r w:rsidRPr="00E03C1E">
        <w:rPr>
          <w:lang w:val="en-GB"/>
        </w:rPr>
        <w:t>All data models are configured in the models.py file.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F04D73" w:rsidRPr="00E03C1E" w:rsidTr="003C6219">
        <w:trPr>
          <w:cnfStyle w:val="100000000000"/>
        </w:trPr>
        <w:tc>
          <w:tcPr>
            <w:cnfStyle w:val="001000000000"/>
            <w:tcW w:w="4583" w:type="dxa"/>
          </w:tcPr>
          <w:p w:rsidR="00F04D73" w:rsidRPr="00E03C1E" w:rsidRDefault="00F04D73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Class</w:t>
            </w:r>
          </w:p>
        </w:tc>
        <w:tc>
          <w:tcPr>
            <w:tcW w:w="4583" w:type="dxa"/>
          </w:tcPr>
          <w:p w:rsidR="00F04D73" w:rsidRPr="00E03C1E" w:rsidRDefault="00F04D73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F04D73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F04D73" w:rsidRPr="00E03C1E" w:rsidRDefault="00F04D73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Tag</w:t>
            </w:r>
          </w:p>
        </w:tc>
        <w:tc>
          <w:tcPr>
            <w:tcW w:w="4583" w:type="dxa"/>
          </w:tcPr>
          <w:p w:rsidR="00F04D73" w:rsidRPr="00E03C1E" w:rsidRDefault="00F04D73" w:rsidP="00E03C1E">
            <w:pPr>
              <w:cnfStyle w:val="000000100000"/>
              <w:rPr>
                <w:lang w:val="en-GB"/>
              </w:rPr>
            </w:pPr>
          </w:p>
        </w:tc>
      </w:tr>
      <w:tr w:rsidR="00F04D73" w:rsidRPr="00E03C1E" w:rsidTr="003C6219">
        <w:tc>
          <w:tcPr>
            <w:cnfStyle w:val="001000000000"/>
            <w:tcW w:w="4583" w:type="dxa"/>
          </w:tcPr>
          <w:p w:rsidR="00F04D73" w:rsidRPr="00E03C1E" w:rsidRDefault="00F04D73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lastRenderedPageBreak/>
              <w:t>Milestone</w:t>
            </w:r>
          </w:p>
        </w:tc>
        <w:tc>
          <w:tcPr>
            <w:tcW w:w="4583" w:type="dxa"/>
          </w:tcPr>
          <w:p w:rsidR="00F04D73" w:rsidRPr="00E03C1E" w:rsidRDefault="00F04D73" w:rsidP="00E03C1E">
            <w:pPr>
              <w:cnfStyle w:val="000000000000"/>
              <w:rPr>
                <w:lang w:val="en-GB"/>
              </w:rPr>
            </w:pPr>
          </w:p>
        </w:tc>
      </w:tr>
    </w:tbl>
    <w:p w:rsidR="00F04D73" w:rsidRPr="00E03C1E" w:rsidRDefault="00F04D73" w:rsidP="00E03C1E">
      <w:pPr>
        <w:pStyle w:val="berschrift3"/>
        <w:rPr>
          <w:rFonts w:ascii="Bahnschrift" w:hAnsi="Bahnschrift"/>
          <w:color w:val="auto"/>
        </w:rPr>
      </w:pPr>
      <w:bookmarkStart w:id="9" w:name="_Toc147348558"/>
      <w:r w:rsidRPr="00E03C1E">
        <w:rPr>
          <w:rFonts w:ascii="Bahnschrift" w:hAnsi="Bahnschrift"/>
          <w:color w:val="auto"/>
        </w:rPr>
        <w:t>Forms</w:t>
      </w:r>
      <w:bookmarkEnd w:id="9"/>
    </w:p>
    <w:p w:rsidR="00F04D73" w:rsidRPr="00E03C1E" w:rsidRDefault="0045692F" w:rsidP="00E03C1E">
      <w:pPr>
        <w:rPr>
          <w:lang w:val="en-GB"/>
        </w:rPr>
      </w:pPr>
      <w:r w:rsidRPr="00E03C1E">
        <w:rPr>
          <w:lang w:val="en-GB"/>
        </w:rPr>
        <w:t>All forms are configured in the forms.py file.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247290" w:rsidRPr="00E03C1E" w:rsidTr="003C6219">
        <w:trPr>
          <w:cnfStyle w:val="100000000000"/>
        </w:trPr>
        <w:tc>
          <w:tcPr>
            <w:cnfStyle w:val="001000000000"/>
            <w:tcW w:w="4583" w:type="dxa"/>
          </w:tcPr>
          <w:p w:rsidR="00247290" w:rsidRPr="00E03C1E" w:rsidRDefault="00247290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Form</w:t>
            </w:r>
          </w:p>
        </w:tc>
        <w:tc>
          <w:tcPr>
            <w:tcW w:w="4583" w:type="dxa"/>
          </w:tcPr>
          <w:p w:rsidR="00247290" w:rsidRPr="00E03C1E" w:rsidRDefault="00247290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247290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247290" w:rsidRPr="00E03C1E" w:rsidRDefault="00247290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MilestoneCreateForm</w:t>
            </w:r>
          </w:p>
        </w:tc>
        <w:tc>
          <w:tcPr>
            <w:tcW w:w="4583" w:type="dxa"/>
          </w:tcPr>
          <w:p w:rsidR="00247290" w:rsidRPr="00E03C1E" w:rsidRDefault="00247290" w:rsidP="00E03C1E">
            <w:pPr>
              <w:cnfStyle w:val="000000100000"/>
              <w:rPr>
                <w:lang w:val="en-GB"/>
              </w:rPr>
            </w:pPr>
          </w:p>
        </w:tc>
      </w:tr>
      <w:tr w:rsidR="00247290" w:rsidRPr="00E03C1E" w:rsidTr="003C6219">
        <w:tc>
          <w:tcPr>
            <w:cnfStyle w:val="001000000000"/>
            <w:tcW w:w="4583" w:type="dxa"/>
          </w:tcPr>
          <w:p w:rsidR="00247290" w:rsidRPr="00E03C1E" w:rsidRDefault="00247290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MilestoneEditForm</w:t>
            </w:r>
          </w:p>
        </w:tc>
        <w:tc>
          <w:tcPr>
            <w:tcW w:w="4583" w:type="dxa"/>
          </w:tcPr>
          <w:p w:rsidR="00247290" w:rsidRPr="00E03C1E" w:rsidRDefault="00247290" w:rsidP="00E03C1E">
            <w:pPr>
              <w:cnfStyle w:val="000000000000"/>
              <w:rPr>
                <w:lang w:val="en-GB"/>
              </w:rPr>
            </w:pPr>
          </w:p>
        </w:tc>
      </w:tr>
    </w:tbl>
    <w:p w:rsidR="00676AE6" w:rsidRPr="00E03C1E" w:rsidRDefault="00676AE6" w:rsidP="00E03C1E">
      <w:pPr>
        <w:pStyle w:val="berschrift3"/>
        <w:rPr>
          <w:rFonts w:ascii="Bahnschrift" w:hAnsi="Bahnschrift"/>
          <w:color w:val="auto"/>
        </w:rPr>
      </w:pPr>
      <w:bookmarkStart w:id="10" w:name="_Toc147348559"/>
      <w:r w:rsidRPr="00E03C1E">
        <w:rPr>
          <w:rFonts w:ascii="Bahnschrift" w:hAnsi="Bahnschrift"/>
          <w:color w:val="auto"/>
        </w:rPr>
        <w:t>Settings</w:t>
      </w:r>
      <w:bookmarkEnd w:id="10"/>
    </w:p>
    <w:p w:rsidR="00676AE6" w:rsidRPr="00E03C1E" w:rsidRDefault="00676AE6" w:rsidP="00E03C1E">
      <w:pPr>
        <w:rPr>
          <w:lang w:val="en-GB"/>
        </w:rPr>
      </w:pPr>
      <w:r w:rsidRPr="00E03C1E">
        <w:rPr>
          <w:lang w:val="en-GB"/>
        </w:rPr>
        <w:t>All project settings are configured in the settings.py file.</w:t>
      </w:r>
    </w:p>
    <w:tbl>
      <w:tblPr>
        <w:tblStyle w:val="HelleSchattierung-Akzent3"/>
        <w:tblW w:w="0" w:type="auto"/>
        <w:tblLook w:val="04A0"/>
      </w:tblPr>
      <w:tblGrid>
        <w:gridCol w:w="4583"/>
        <w:gridCol w:w="4583"/>
      </w:tblGrid>
      <w:tr w:rsidR="00676AE6" w:rsidRPr="00E03C1E" w:rsidTr="003C6219">
        <w:trPr>
          <w:cnfStyle w:val="100000000000"/>
        </w:trPr>
        <w:tc>
          <w:tcPr>
            <w:cnfStyle w:val="001000000000"/>
            <w:tcW w:w="4583" w:type="dxa"/>
          </w:tcPr>
          <w:p w:rsidR="00676AE6" w:rsidRPr="00E03C1E" w:rsidRDefault="00676AE6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Setting</w:t>
            </w:r>
          </w:p>
        </w:tc>
        <w:tc>
          <w:tcPr>
            <w:tcW w:w="4583" w:type="dxa"/>
          </w:tcPr>
          <w:p w:rsidR="00676AE6" w:rsidRPr="00E03C1E" w:rsidRDefault="00676AE6" w:rsidP="00E03C1E">
            <w:pPr>
              <w:cnfStyle w:val="100000000000"/>
              <w:rPr>
                <w:lang w:val="en-GB"/>
              </w:rPr>
            </w:pPr>
            <w:r w:rsidRPr="00E03C1E">
              <w:rPr>
                <w:lang w:val="en-GB"/>
              </w:rPr>
              <w:t>Description</w:t>
            </w:r>
          </w:p>
        </w:tc>
      </w:tr>
      <w:tr w:rsidR="00676AE6" w:rsidRPr="00A56882" w:rsidTr="003C6219">
        <w:trPr>
          <w:cnfStyle w:val="000000100000"/>
        </w:trPr>
        <w:tc>
          <w:tcPr>
            <w:cnfStyle w:val="001000000000"/>
            <w:tcW w:w="4583" w:type="dxa"/>
          </w:tcPr>
          <w:p w:rsidR="00676AE6" w:rsidRPr="00E03C1E" w:rsidRDefault="00676AE6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SECRET_KEY = config(“SECRET_KEY”)</w:t>
            </w:r>
          </w:p>
        </w:tc>
        <w:tc>
          <w:tcPr>
            <w:tcW w:w="4583" w:type="dxa"/>
          </w:tcPr>
          <w:p w:rsidR="00676AE6" w:rsidRPr="00E03C1E" w:rsidRDefault="00676AE6" w:rsidP="00E03C1E">
            <w:pPr>
              <w:cnfStyle w:val="000000100000"/>
              <w:rPr>
                <w:lang w:val="en-GB"/>
              </w:rPr>
            </w:pPr>
          </w:p>
        </w:tc>
      </w:tr>
      <w:tr w:rsidR="00676AE6" w:rsidRPr="00E03C1E" w:rsidTr="003C6219">
        <w:tc>
          <w:tcPr>
            <w:cnfStyle w:val="001000000000"/>
            <w:tcW w:w="4583" w:type="dxa"/>
          </w:tcPr>
          <w:p w:rsidR="00676AE6" w:rsidRPr="00E03C1E" w:rsidRDefault="00A459C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LOGIN_URL = “login”</w:t>
            </w:r>
          </w:p>
        </w:tc>
        <w:tc>
          <w:tcPr>
            <w:tcW w:w="4583" w:type="dxa"/>
          </w:tcPr>
          <w:p w:rsidR="00676AE6" w:rsidRPr="00E03C1E" w:rsidRDefault="00676AE6" w:rsidP="00E03C1E">
            <w:pPr>
              <w:cnfStyle w:val="000000000000"/>
              <w:rPr>
                <w:lang w:val="en-GB"/>
              </w:rPr>
            </w:pPr>
          </w:p>
        </w:tc>
      </w:tr>
      <w:tr w:rsidR="00A459C1" w:rsidRPr="00E03C1E" w:rsidTr="003C6219">
        <w:trPr>
          <w:cnfStyle w:val="000000100000"/>
        </w:trPr>
        <w:tc>
          <w:tcPr>
            <w:cnfStyle w:val="001000000000"/>
            <w:tcW w:w="4583" w:type="dxa"/>
          </w:tcPr>
          <w:p w:rsidR="00A459C1" w:rsidRPr="00E03C1E" w:rsidRDefault="00A459C1" w:rsidP="00E03C1E">
            <w:pPr>
              <w:rPr>
                <w:lang w:val="en-GB"/>
              </w:rPr>
            </w:pPr>
            <w:r w:rsidRPr="00E03C1E">
              <w:rPr>
                <w:lang w:val="en-GB"/>
              </w:rPr>
              <w:t>LOGOUT_REDIRECT_URL = “login”</w:t>
            </w:r>
          </w:p>
        </w:tc>
        <w:tc>
          <w:tcPr>
            <w:tcW w:w="4583" w:type="dxa"/>
          </w:tcPr>
          <w:p w:rsidR="00A459C1" w:rsidRPr="00E03C1E" w:rsidRDefault="00A459C1" w:rsidP="00E03C1E">
            <w:pPr>
              <w:cnfStyle w:val="000000100000"/>
              <w:rPr>
                <w:lang w:val="en-GB"/>
              </w:rPr>
            </w:pPr>
          </w:p>
        </w:tc>
      </w:tr>
    </w:tbl>
    <w:p w:rsidR="00676AE6" w:rsidRPr="00E03C1E" w:rsidRDefault="00676AE6" w:rsidP="00E03C1E">
      <w:pPr>
        <w:rPr>
          <w:lang w:val="en-GB"/>
        </w:rPr>
      </w:pPr>
    </w:p>
    <w:p w:rsidR="006E0467" w:rsidRDefault="006E0467" w:rsidP="006E0467">
      <w:pPr>
        <w:pStyle w:val="berschrift2"/>
        <w:rPr>
          <w:color w:val="auto"/>
          <w:lang w:val="en-GB"/>
        </w:rPr>
      </w:pPr>
      <w:r>
        <w:rPr>
          <w:color w:val="auto"/>
          <w:lang w:val="en-GB"/>
        </w:rPr>
        <w:t>Local setup</w:t>
      </w:r>
    </w:p>
    <w:p w:rsidR="006E0467" w:rsidRDefault="006E0467" w:rsidP="006E04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Pipenv + .env-file</w:t>
      </w:r>
    </w:p>
    <w:p w:rsidR="006E0467" w:rsidRDefault="006E0467" w:rsidP="006E04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Pip</w:t>
      </w:r>
    </w:p>
    <w:p w:rsidR="006E0467" w:rsidRPr="006E0467" w:rsidRDefault="006E0467" w:rsidP="006E046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Python 3</w:t>
      </w:r>
    </w:p>
    <w:p w:rsidR="0095051A" w:rsidRPr="00E03C1E" w:rsidRDefault="0095051A" w:rsidP="00E03C1E">
      <w:pPr>
        <w:rPr>
          <w:lang w:val="en-GB"/>
        </w:rPr>
      </w:pPr>
    </w:p>
    <w:sectPr w:rsidR="0095051A" w:rsidRPr="00E03C1E" w:rsidSect="000F39EE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4D2" w:rsidRDefault="003144D2" w:rsidP="000F39EE">
      <w:pPr>
        <w:spacing w:after="0" w:line="240" w:lineRule="auto"/>
      </w:pPr>
      <w:r>
        <w:separator/>
      </w:r>
    </w:p>
  </w:endnote>
  <w:endnote w:type="continuationSeparator" w:id="1">
    <w:p w:rsidR="003144D2" w:rsidRDefault="003144D2" w:rsidP="000F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679087"/>
      <w:docPartObj>
        <w:docPartGallery w:val="Page Numbers (Bottom of Page)"/>
        <w:docPartUnique/>
      </w:docPartObj>
    </w:sdtPr>
    <w:sdtContent>
      <w:p w:rsidR="000F39EE" w:rsidRDefault="009A1104">
        <w:pPr>
          <w:pStyle w:val="Fuzeile"/>
          <w:jc w:val="right"/>
        </w:pPr>
        <w:fldSimple w:instr=" PAGE   \* MERGEFORMAT ">
          <w:r w:rsidR="00A56882">
            <w:rPr>
              <w:noProof/>
            </w:rPr>
            <w:t>5</w:t>
          </w:r>
        </w:fldSimple>
      </w:p>
    </w:sdtContent>
  </w:sdt>
  <w:p w:rsidR="000F39EE" w:rsidRDefault="000F39E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4D2" w:rsidRDefault="003144D2" w:rsidP="000F39EE">
      <w:pPr>
        <w:spacing w:after="0" w:line="240" w:lineRule="auto"/>
      </w:pPr>
      <w:r>
        <w:separator/>
      </w:r>
    </w:p>
  </w:footnote>
  <w:footnote w:type="continuationSeparator" w:id="1">
    <w:p w:rsidR="003144D2" w:rsidRDefault="003144D2" w:rsidP="000F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303" w:rsidRDefault="00077303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5534108</wp:posOffset>
          </wp:positionH>
          <wp:positionV relativeFrom="paragraph">
            <wp:posOffset>-266700</wp:posOffset>
          </wp:positionV>
          <wp:extent cx="914400" cy="1160890"/>
          <wp:effectExtent l="0" t="0" r="0" b="0"/>
          <wp:wrapNone/>
          <wp:docPr id="8" name="Bild 8" descr="C:\Users\relink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elink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16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E4D54"/>
    <w:multiLevelType w:val="hybridMultilevel"/>
    <w:tmpl w:val="A0D22FC0"/>
    <w:lvl w:ilvl="0" w:tplc="589A950E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70C38"/>
    <w:multiLevelType w:val="hybridMultilevel"/>
    <w:tmpl w:val="EFCAD1E6"/>
    <w:lvl w:ilvl="0" w:tplc="E99ED424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75337"/>
    <w:multiLevelType w:val="hybridMultilevel"/>
    <w:tmpl w:val="172EA65E"/>
    <w:lvl w:ilvl="0" w:tplc="CD80375C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39EE"/>
    <w:rsid w:val="0000444A"/>
    <w:rsid w:val="00077303"/>
    <w:rsid w:val="000E49DB"/>
    <w:rsid w:val="000F39EE"/>
    <w:rsid w:val="001343A6"/>
    <w:rsid w:val="00174BD0"/>
    <w:rsid w:val="001B3362"/>
    <w:rsid w:val="00247290"/>
    <w:rsid w:val="00277CB6"/>
    <w:rsid w:val="002C1FF8"/>
    <w:rsid w:val="00305FEC"/>
    <w:rsid w:val="003144D2"/>
    <w:rsid w:val="00346660"/>
    <w:rsid w:val="003B1097"/>
    <w:rsid w:val="0045692F"/>
    <w:rsid w:val="004B509C"/>
    <w:rsid w:val="0055781A"/>
    <w:rsid w:val="00566239"/>
    <w:rsid w:val="00590C09"/>
    <w:rsid w:val="00614CA0"/>
    <w:rsid w:val="00676AE6"/>
    <w:rsid w:val="006A4029"/>
    <w:rsid w:val="006E0467"/>
    <w:rsid w:val="00856969"/>
    <w:rsid w:val="008D17BA"/>
    <w:rsid w:val="008E6B91"/>
    <w:rsid w:val="009453AF"/>
    <w:rsid w:val="0095051A"/>
    <w:rsid w:val="009A1104"/>
    <w:rsid w:val="00A33B86"/>
    <w:rsid w:val="00A459C1"/>
    <w:rsid w:val="00A56882"/>
    <w:rsid w:val="00B8354A"/>
    <w:rsid w:val="00C32BEF"/>
    <w:rsid w:val="00CA3FC5"/>
    <w:rsid w:val="00CB2B5F"/>
    <w:rsid w:val="00CC1D81"/>
    <w:rsid w:val="00DF6AF5"/>
    <w:rsid w:val="00E03C1E"/>
    <w:rsid w:val="00ED4839"/>
    <w:rsid w:val="00F04D73"/>
    <w:rsid w:val="00FD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hnschrift" w:eastAsiaTheme="minorEastAsia" w:hAnsi="Bahnschrift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2B5F"/>
  </w:style>
  <w:style w:type="paragraph" w:styleId="berschrift1">
    <w:name w:val="heading 1"/>
    <w:basedOn w:val="Standard"/>
    <w:next w:val="Standard"/>
    <w:link w:val="berschrift1Zchn"/>
    <w:uiPriority w:val="9"/>
    <w:qFormat/>
    <w:rsid w:val="004B509C"/>
    <w:pPr>
      <w:keepNext/>
      <w:keepLines/>
      <w:numPr>
        <w:numId w:val="1"/>
      </w:numPr>
      <w:spacing w:before="120" w:after="120" w:line="240" w:lineRule="auto"/>
      <w:ind w:left="360"/>
      <w:outlineLvl w:val="0"/>
    </w:pPr>
    <w:rPr>
      <w:rFonts w:eastAsiaTheme="majorEastAsia" w:cstheme="majorBidi"/>
      <w:b/>
      <w:bCs/>
      <w:color w:val="01DF02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509C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color w:val="01DF02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0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F39EE"/>
    <w:pPr>
      <w:spacing w:after="0" w:line="240" w:lineRule="auto"/>
    </w:pPr>
    <w:rPr>
      <w:lang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F39EE"/>
    <w:rPr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39E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0F3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F39EE"/>
  </w:style>
  <w:style w:type="paragraph" w:styleId="Fuzeile">
    <w:name w:val="footer"/>
    <w:basedOn w:val="Standard"/>
    <w:link w:val="FuzeileZchn"/>
    <w:uiPriority w:val="99"/>
    <w:unhideWhenUsed/>
    <w:rsid w:val="000F3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9EE"/>
  </w:style>
  <w:style w:type="character" w:customStyle="1" w:styleId="berschrift1Zchn">
    <w:name w:val="Überschrift 1 Zchn"/>
    <w:basedOn w:val="Absatz-Standardschriftart"/>
    <w:link w:val="berschrift1"/>
    <w:uiPriority w:val="9"/>
    <w:rsid w:val="004B509C"/>
    <w:rPr>
      <w:rFonts w:eastAsiaTheme="majorEastAsia" w:cstheme="majorBidi"/>
      <w:b/>
      <w:bCs/>
      <w:color w:val="01DF02"/>
      <w:sz w:val="40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39EE"/>
    <w:pPr>
      <w:outlineLvl w:val="9"/>
    </w:pPr>
    <w:rPr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F39EE"/>
    <w:pPr>
      <w:spacing w:after="100"/>
      <w:ind w:left="220"/>
    </w:pPr>
    <w:rPr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F39EE"/>
    <w:pPr>
      <w:spacing w:after="100"/>
    </w:pPr>
    <w:rPr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F39EE"/>
    <w:pPr>
      <w:spacing w:after="100"/>
      <w:ind w:left="440"/>
    </w:pPr>
    <w:rPr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509C"/>
    <w:rPr>
      <w:rFonts w:eastAsiaTheme="majorEastAsia" w:cstheme="majorBidi"/>
      <w:b/>
      <w:bCs/>
      <w:color w:val="01DF02"/>
      <w:sz w:val="32"/>
      <w:szCs w:val="26"/>
    </w:rPr>
  </w:style>
  <w:style w:type="character" w:styleId="Hyperlink">
    <w:name w:val="Hyperlink"/>
    <w:basedOn w:val="Absatz-Standardschriftart"/>
    <w:uiPriority w:val="99"/>
    <w:unhideWhenUsed/>
    <w:rsid w:val="00856969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051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9505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4">
    <w:name w:val="Light Shading Accent 4"/>
    <w:basedOn w:val="NormaleTabelle"/>
    <w:uiPriority w:val="60"/>
    <w:rsid w:val="0095051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3">
    <w:name w:val="Light Shading Accent 3"/>
    <w:basedOn w:val="NormaleTabelle"/>
    <w:uiPriority w:val="60"/>
    <w:rsid w:val="00077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5">
    <w:name w:val="Light Shading Accent 5"/>
    <w:basedOn w:val="NormaleTabelle"/>
    <w:uiPriority w:val="60"/>
    <w:rsid w:val="000773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ittlereSchattierung1-Akzent3">
    <w:name w:val="Medium Shading 1 Accent 3"/>
    <w:basedOn w:val="NormaleTabelle"/>
    <w:uiPriority w:val="63"/>
    <w:rsid w:val="000773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6E04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6375D-BE67-42FA-B20F-749FC26B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Lyfetree</vt:lpstr>
    </vt:vector>
  </TitlesOfParts>
  <Company>Frost-RL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Lyfetree</dc:title>
  <dc:subject>Concept</dc:subject>
  <dc:creator>Tobias Achim Rau</dc:creator>
  <cp:keywords/>
  <dc:description/>
  <cp:lastModifiedBy>Tobias Achim Rau</cp:lastModifiedBy>
  <cp:revision>32</cp:revision>
  <dcterms:created xsi:type="dcterms:W3CDTF">2023-10-04T19:11:00Z</dcterms:created>
  <dcterms:modified xsi:type="dcterms:W3CDTF">2023-10-06T14:19:00Z</dcterms:modified>
</cp:coreProperties>
</file>