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F903" w14:textId="177D8B32" w:rsidR="00D82283" w:rsidRPr="00D82283" w:rsidRDefault="00D82283" w:rsidP="00D82283">
      <w:pPr>
        <w:jc w:val="center"/>
        <w:rPr>
          <w:rFonts w:cs="Arial"/>
          <w:b/>
          <w:bCs/>
          <w:sz w:val="32"/>
          <w:szCs w:val="32"/>
        </w:rPr>
      </w:pPr>
      <w:r w:rsidRPr="00D82283">
        <w:rPr>
          <w:rFonts w:cs="Arial"/>
          <w:b/>
          <w:bCs/>
          <w:sz w:val="32"/>
          <w:szCs w:val="32"/>
        </w:rPr>
        <w:t>INNER JOIN</w:t>
      </w:r>
    </w:p>
    <w:p w14:paraId="69E4534B" w14:textId="77777777" w:rsidR="00D82283" w:rsidRPr="00D82283" w:rsidRDefault="00D82283" w:rsidP="00D82283">
      <w:pPr>
        <w:jc w:val="center"/>
        <w:rPr>
          <w:b/>
          <w:bCs/>
          <w:sz w:val="32"/>
          <w:szCs w:val="32"/>
        </w:rPr>
      </w:pPr>
    </w:p>
    <w:p w14:paraId="3058D02B" w14:textId="77777777" w:rsidR="00D82283" w:rsidRPr="00D82283" w:rsidRDefault="00D82283" w:rsidP="00D82283">
      <w:pPr>
        <w:jc w:val="right"/>
        <w:rPr>
          <w:sz w:val="32"/>
          <w:szCs w:val="32"/>
        </w:rPr>
      </w:pPr>
      <w:r w:rsidRPr="00D82283">
        <w:rPr>
          <w:rFonts w:cs="Arial"/>
          <w:sz w:val="32"/>
          <w:szCs w:val="32"/>
          <w:rtl/>
        </w:rPr>
        <w:t>تحدد الكلمة الأساسية</w:t>
      </w:r>
      <w:r w:rsidRPr="00D82283">
        <w:rPr>
          <w:sz w:val="32"/>
          <w:szCs w:val="32"/>
        </w:rPr>
        <w:t xml:space="preserve"> INNER JOIN </w:t>
      </w:r>
      <w:r w:rsidRPr="00D82283">
        <w:rPr>
          <w:rFonts w:cs="Arial"/>
          <w:sz w:val="32"/>
          <w:szCs w:val="32"/>
          <w:rtl/>
        </w:rPr>
        <w:t>السجلات التي تحتوي على قيم متطابقة في كلا الجدولين</w:t>
      </w:r>
      <w:r w:rsidRPr="00D82283">
        <w:rPr>
          <w:sz w:val="32"/>
          <w:szCs w:val="32"/>
        </w:rPr>
        <w:t>.</w:t>
      </w:r>
    </w:p>
    <w:p w14:paraId="2ADD4B9C" w14:textId="77777777" w:rsidR="00D82283" w:rsidRPr="00D82283" w:rsidRDefault="00D82283" w:rsidP="00D82283">
      <w:pPr>
        <w:jc w:val="right"/>
        <w:rPr>
          <w:sz w:val="32"/>
          <w:szCs w:val="32"/>
        </w:rPr>
      </w:pPr>
      <w:r w:rsidRPr="00D82283">
        <w:rPr>
          <w:rFonts w:cs="Arial"/>
          <w:sz w:val="32"/>
          <w:szCs w:val="32"/>
          <w:rtl/>
        </w:rPr>
        <w:t>بناء الجملة</w:t>
      </w:r>
      <w:r w:rsidRPr="00D82283">
        <w:rPr>
          <w:sz w:val="32"/>
          <w:szCs w:val="32"/>
        </w:rPr>
        <w:t xml:space="preserve">: SELECT * FROM table1 INNER JOIN table2 ON table1.column = </w:t>
      </w:r>
    </w:p>
    <w:p w14:paraId="479BFA11" w14:textId="715DD046" w:rsidR="00D82283" w:rsidRPr="00D82283" w:rsidRDefault="00D82283" w:rsidP="00D82283">
      <w:pPr>
        <w:jc w:val="right"/>
        <w:rPr>
          <w:sz w:val="32"/>
          <w:szCs w:val="32"/>
        </w:rPr>
      </w:pPr>
      <w:r w:rsidRPr="00D82283">
        <w:rPr>
          <w:sz w:val="32"/>
          <w:szCs w:val="32"/>
        </w:rPr>
        <w:t>table2.</w:t>
      </w:r>
      <w:proofErr w:type="gramStart"/>
      <w:r w:rsidRPr="00D82283">
        <w:rPr>
          <w:sz w:val="32"/>
          <w:szCs w:val="32"/>
        </w:rPr>
        <w:t>column;</w:t>
      </w:r>
      <w:proofErr w:type="gramEnd"/>
    </w:p>
    <w:p w14:paraId="570A0D86" w14:textId="20EDD11F" w:rsidR="00D82283" w:rsidRPr="00D82283" w:rsidRDefault="00D82283" w:rsidP="00D82283">
      <w:pPr>
        <w:jc w:val="center"/>
        <w:rPr>
          <w:b/>
          <w:bCs/>
          <w:sz w:val="32"/>
          <w:szCs w:val="32"/>
        </w:rPr>
      </w:pPr>
      <w:r w:rsidRPr="00D82283">
        <w:rPr>
          <w:rFonts w:cs="Arial"/>
          <w:b/>
          <w:bCs/>
          <w:sz w:val="32"/>
          <w:szCs w:val="32"/>
        </w:rPr>
        <w:t>LEFT JOIN</w:t>
      </w:r>
    </w:p>
    <w:p w14:paraId="37B5B588" w14:textId="77777777" w:rsidR="00D82283" w:rsidRPr="00D82283" w:rsidRDefault="00D82283" w:rsidP="00D82283">
      <w:pPr>
        <w:jc w:val="right"/>
        <w:rPr>
          <w:sz w:val="32"/>
          <w:szCs w:val="32"/>
        </w:rPr>
      </w:pPr>
      <w:r w:rsidRPr="00D82283">
        <w:rPr>
          <w:rFonts w:cs="Arial"/>
          <w:sz w:val="32"/>
          <w:szCs w:val="32"/>
          <w:rtl/>
        </w:rPr>
        <w:t>تقوم الكلمة الأساسية</w:t>
      </w:r>
      <w:r w:rsidRPr="00D82283">
        <w:rPr>
          <w:sz w:val="32"/>
          <w:szCs w:val="32"/>
        </w:rPr>
        <w:t xml:space="preserve"> LEFT JOIN </w:t>
      </w:r>
      <w:r w:rsidRPr="00D82283">
        <w:rPr>
          <w:rFonts w:cs="Arial"/>
          <w:sz w:val="32"/>
          <w:szCs w:val="32"/>
          <w:rtl/>
        </w:rPr>
        <w:t>بإرجاع كافة السجلات من الجدول الأيسر (الجدول 1) والسجلات المطابقة من الجدول الأيمن (الجدول 2). تكون النتيجة</w:t>
      </w:r>
      <w:r w:rsidRPr="00D82283">
        <w:rPr>
          <w:sz w:val="32"/>
          <w:szCs w:val="32"/>
        </w:rPr>
        <w:t xml:space="preserve"> NULL </w:t>
      </w:r>
      <w:r w:rsidRPr="00D82283">
        <w:rPr>
          <w:rFonts w:cs="Arial"/>
          <w:sz w:val="32"/>
          <w:szCs w:val="32"/>
          <w:rtl/>
        </w:rPr>
        <w:t>من الجانب الأيمن إذا لم يكن هناك تطابق</w:t>
      </w:r>
      <w:r w:rsidRPr="00D82283">
        <w:rPr>
          <w:sz w:val="32"/>
          <w:szCs w:val="32"/>
        </w:rPr>
        <w:t>.</w:t>
      </w:r>
    </w:p>
    <w:p w14:paraId="4827C76C" w14:textId="4E00021C" w:rsidR="00D82283" w:rsidRPr="00D82283" w:rsidRDefault="00D82283" w:rsidP="00D82283">
      <w:pPr>
        <w:jc w:val="right"/>
        <w:rPr>
          <w:sz w:val="32"/>
          <w:szCs w:val="32"/>
        </w:rPr>
      </w:pPr>
      <w:r w:rsidRPr="00D82283">
        <w:rPr>
          <w:rFonts w:cs="Arial"/>
          <w:sz w:val="32"/>
          <w:szCs w:val="32"/>
          <w:rtl/>
        </w:rPr>
        <w:t>بناء الجملة</w:t>
      </w:r>
      <w:r w:rsidRPr="00D82283">
        <w:rPr>
          <w:sz w:val="32"/>
          <w:szCs w:val="32"/>
        </w:rPr>
        <w:t>: SELECT * FROM table1 LEFT JOIN table2 ON table1.column = table2.column;</w:t>
      </w:r>
    </w:p>
    <w:p w14:paraId="14D1BE0F" w14:textId="6103E46B" w:rsidR="00D82283" w:rsidRPr="00D82283" w:rsidRDefault="00D82283" w:rsidP="00D82283">
      <w:pPr>
        <w:jc w:val="center"/>
        <w:rPr>
          <w:b/>
          <w:bCs/>
          <w:sz w:val="32"/>
          <w:szCs w:val="32"/>
        </w:rPr>
      </w:pPr>
      <w:r w:rsidRPr="00D82283">
        <w:rPr>
          <w:rFonts w:cs="Arial"/>
          <w:b/>
          <w:bCs/>
          <w:sz w:val="32"/>
          <w:szCs w:val="32"/>
        </w:rPr>
        <w:t>RIGHT JOIN</w:t>
      </w:r>
    </w:p>
    <w:p w14:paraId="4D751087" w14:textId="77777777" w:rsidR="00D82283" w:rsidRPr="00D82283" w:rsidRDefault="00D82283" w:rsidP="00D82283">
      <w:pPr>
        <w:jc w:val="right"/>
        <w:rPr>
          <w:sz w:val="32"/>
          <w:szCs w:val="32"/>
        </w:rPr>
      </w:pPr>
      <w:r w:rsidRPr="00D82283">
        <w:rPr>
          <w:rFonts w:cs="Arial"/>
          <w:sz w:val="32"/>
          <w:szCs w:val="32"/>
          <w:rtl/>
        </w:rPr>
        <w:t>تقوم الكلمة الأساسية</w:t>
      </w:r>
      <w:r w:rsidRPr="00D82283">
        <w:rPr>
          <w:sz w:val="32"/>
          <w:szCs w:val="32"/>
        </w:rPr>
        <w:t xml:space="preserve"> RIGHT JOIN </w:t>
      </w:r>
      <w:r w:rsidRPr="00D82283">
        <w:rPr>
          <w:rFonts w:cs="Arial"/>
          <w:sz w:val="32"/>
          <w:szCs w:val="32"/>
          <w:rtl/>
        </w:rPr>
        <w:t>بإرجاع كافة السجلات من الجدول الأيمن (الجدول 2) والسجلات المطابقة من الجدول الأيسر (الجدول 1). تكون النتيجة</w:t>
      </w:r>
      <w:r w:rsidRPr="00D82283">
        <w:rPr>
          <w:sz w:val="32"/>
          <w:szCs w:val="32"/>
        </w:rPr>
        <w:t xml:space="preserve"> NULL </w:t>
      </w:r>
      <w:r w:rsidRPr="00D82283">
        <w:rPr>
          <w:rFonts w:cs="Arial"/>
          <w:sz w:val="32"/>
          <w:szCs w:val="32"/>
          <w:rtl/>
        </w:rPr>
        <w:t>من الجانب الأيسر إذا لم يكن هناك تطابق</w:t>
      </w:r>
      <w:r w:rsidRPr="00D82283">
        <w:rPr>
          <w:sz w:val="32"/>
          <w:szCs w:val="32"/>
        </w:rPr>
        <w:t>.</w:t>
      </w:r>
    </w:p>
    <w:p w14:paraId="406901F9" w14:textId="370C010B" w:rsidR="00D82283" w:rsidRPr="00D82283" w:rsidRDefault="00D82283" w:rsidP="00D82283">
      <w:pPr>
        <w:jc w:val="right"/>
        <w:rPr>
          <w:sz w:val="32"/>
          <w:szCs w:val="32"/>
        </w:rPr>
      </w:pPr>
      <w:r w:rsidRPr="00D82283">
        <w:rPr>
          <w:rFonts w:cs="Arial"/>
          <w:sz w:val="32"/>
          <w:szCs w:val="32"/>
          <w:rtl/>
        </w:rPr>
        <w:t>بناء الجملة</w:t>
      </w:r>
      <w:r w:rsidRPr="00D82283">
        <w:rPr>
          <w:sz w:val="32"/>
          <w:szCs w:val="32"/>
        </w:rPr>
        <w:t>: SELECT * FROM table1 RIGHT JOIN table2 ON table1.column = table2.column;</w:t>
      </w:r>
    </w:p>
    <w:p w14:paraId="230065BE" w14:textId="77777777" w:rsidR="00D82283" w:rsidRDefault="00D82283" w:rsidP="00D82283">
      <w:pPr>
        <w:jc w:val="right"/>
      </w:pPr>
    </w:p>
    <w:p w14:paraId="52163D86" w14:textId="172B5B04" w:rsidR="00D82283" w:rsidRPr="00D82283" w:rsidRDefault="00D82283" w:rsidP="00D82283">
      <w:pPr>
        <w:jc w:val="center"/>
        <w:rPr>
          <w:sz w:val="32"/>
          <w:szCs w:val="32"/>
        </w:rPr>
      </w:pPr>
      <w:r w:rsidRPr="00D82283">
        <w:rPr>
          <w:rFonts w:cs="Arial"/>
          <w:sz w:val="32"/>
          <w:szCs w:val="32"/>
        </w:rPr>
        <w:t>Self-Join</w:t>
      </w:r>
    </w:p>
    <w:p w14:paraId="3A431439" w14:textId="77777777" w:rsidR="00D82283" w:rsidRPr="00D82283" w:rsidRDefault="00D82283" w:rsidP="00D82283">
      <w:pPr>
        <w:jc w:val="right"/>
        <w:rPr>
          <w:sz w:val="32"/>
          <w:szCs w:val="32"/>
        </w:rPr>
      </w:pPr>
      <w:r w:rsidRPr="00D82283">
        <w:rPr>
          <w:rFonts w:cs="Arial"/>
          <w:sz w:val="32"/>
          <w:szCs w:val="32"/>
          <w:rtl/>
        </w:rPr>
        <w:t>الانضمام الذاتي هو انضمام عادي، ولكن الجدول مرتبط بنفسه. قد يكون هذا مفيدًا عندما يكون لديك بيانات هرمية أو عندما تريد مقارنة الصفوف داخل نفس الجدول</w:t>
      </w:r>
      <w:r w:rsidRPr="00D82283">
        <w:rPr>
          <w:sz w:val="32"/>
          <w:szCs w:val="32"/>
        </w:rPr>
        <w:t>.</w:t>
      </w:r>
    </w:p>
    <w:p w14:paraId="3B685087" w14:textId="6C02B738" w:rsidR="00D82283" w:rsidRDefault="00D82283" w:rsidP="00D82283">
      <w:pPr>
        <w:jc w:val="right"/>
        <w:rPr>
          <w:sz w:val="32"/>
          <w:szCs w:val="32"/>
        </w:rPr>
      </w:pPr>
      <w:r w:rsidRPr="00D82283">
        <w:rPr>
          <w:rFonts w:cs="Arial"/>
          <w:sz w:val="32"/>
          <w:szCs w:val="32"/>
          <w:rtl/>
        </w:rPr>
        <w:t>بناء الجملة</w:t>
      </w:r>
      <w:r w:rsidRPr="00D82283">
        <w:rPr>
          <w:sz w:val="32"/>
          <w:szCs w:val="32"/>
        </w:rPr>
        <w:t>: SELECT * FROM table1 t1 INNER JOIN table1 t2 ON t</w:t>
      </w:r>
      <w:proofErr w:type="gramStart"/>
      <w:r w:rsidRPr="00D82283">
        <w:rPr>
          <w:sz w:val="32"/>
          <w:szCs w:val="32"/>
        </w:rPr>
        <w:t>1.column</w:t>
      </w:r>
      <w:proofErr w:type="gramEnd"/>
      <w:r w:rsidRPr="00D82283">
        <w:rPr>
          <w:sz w:val="32"/>
          <w:szCs w:val="32"/>
        </w:rPr>
        <w:t xml:space="preserve"> = t2.column;</w:t>
      </w:r>
    </w:p>
    <w:p w14:paraId="3376EE4D" w14:textId="77777777" w:rsidR="00D82283" w:rsidRDefault="00D82283" w:rsidP="00D82283">
      <w:pPr>
        <w:jc w:val="right"/>
        <w:rPr>
          <w:sz w:val="32"/>
          <w:szCs w:val="32"/>
        </w:rPr>
      </w:pPr>
    </w:p>
    <w:p w14:paraId="59C8329F" w14:textId="77777777" w:rsidR="00D82283" w:rsidRDefault="00D82283" w:rsidP="00D82283">
      <w:pPr>
        <w:jc w:val="right"/>
        <w:rPr>
          <w:sz w:val="32"/>
          <w:szCs w:val="32"/>
        </w:rPr>
      </w:pPr>
    </w:p>
    <w:p w14:paraId="65BF1A0D" w14:textId="05F8B316" w:rsidR="00D82283" w:rsidRPr="00D82283" w:rsidRDefault="00D82283" w:rsidP="00D82283">
      <w:pPr>
        <w:jc w:val="center"/>
        <w:rPr>
          <w:sz w:val="32"/>
          <w:szCs w:val="32"/>
        </w:rPr>
      </w:pPr>
      <w:r w:rsidRPr="00D82283">
        <w:rPr>
          <w:sz w:val="32"/>
          <w:szCs w:val="32"/>
        </w:rPr>
        <w:lastRenderedPageBreak/>
        <w:t>CREATE:</w:t>
      </w:r>
    </w:p>
    <w:p w14:paraId="644E02DF" w14:textId="77777777" w:rsidR="00D82283" w:rsidRDefault="00D82283" w:rsidP="00D82283">
      <w:pPr>
        <w:jc w:val="right"/>
        <w:rPr>
          <w:rFonts w:cs="Arial"/>
          <w:sz w:val="32"/>
          <w:szCs w:val="32"/>
        </w:rPr>
      </w:pPr>
      <w:r w:rsidRPr="00D82283">
        <w:rPr>
          <w:rFonts w:cs="Arial"/>
          <w:sz w:val="32"/>
          <w:szCs w:val="32"/>
          <w:rtl/>
        </w:rPr>
        <w:t>يتم استخدام عبارة</w:t>
      </w:r>
      <w:r w:rsidRPr="00D82283">
        <w:rPr>
          <w:sz w:val="32"/>
          <w:szCs w:val="32"/>
        </w:rPr>
        <w:t xml:space="preserve"> CREATE </w:t>
      </w:r>
      <w:r w:rsidRPr="00D82283">
        <w:rPr>
          <w:rFonts w:cs="Arial"/>
          <w:sz w:val="32"/>
          <w:szCs w:val="32"/>
          <w:rtl/>
        </w:rPr>
        <w:t>لإنشاء كائنات قاعدة البيانات مثل الجداول أو الفهارس أو طرق العرض</w:t>
      </w:r>
    </w:p>
    <w:p w14:paraId="307BEC35" w14:textId="28710A9A" w:rsidR="00D82283" w:rsidRPr="00D82283" w:rsidRDefault="00D82283" w:rsidP="00D82283">
      <w:pPr>
        <w:jc w:val="center"/>
        <w:rPr>
          <w:sz w:val="32"/>
          <w:szCs w:val="32"/>
        </w:rPr>
      </w:pPr>
      <w:r w:rsidRPr="00D82283">
        <w:rPr>
          <w:sz w:val="32"/>
          <w:szCs w:val="32"/>
        </w:rPr>
        <w:t>ADD:</w:t>
      </w:r>
    </w:p>
    <w:p w14:paraId="3CF42C04" w14:textId="7D68C9A3" w:rsidR="00D82283" w:rsidRPr="00D82283" w:rsidRDefault="00D82283" w:rsidP="00D82283">
      <w:pPr>
        <w:jc w:val="right"/>
        <w:rPr>
          <w:sz w:val="32"/>
          <w:szCs w:val="32"/>
        </w:rPr>
      </w:pPr>
      <w:r w:rsidRPr="00D82283">
        <w:rPr>
          <w:rFonts w:cs="Arial"/>
          <w:sz w:val="32"/>
          <w:szCs w:val="32"/>
          <w:rtl/>
        </w:rPr>
        <w:t>يُستخدم المصطلح</w:t>
      </w:r>
      <w:r w:rsidRPr="00D82283">
        <w:rPr>
          <w:sz w:val="32"/>
          <w:szCs w:val="32"/>
        </w:rPr>
        <w:t xml:space="preserve"> "ADD" </w:t>
      </w:r>
      <w:r w:rsidRPr="00D82283">
        <w:rPr>
          <w:rFonts w:cs="Arial"/>
          <w:sz w:val="32"/>
          <w:szCs w:val="32"/>
          <w:rtl/>
        </w:rPr>
        <w:t>غالبًا في سياق تعديل كائنات قاعدة البيانات الموجودة. على سبيل المثال، يمكنك استخدام عبارة</w:t>
      </w:r>
      <w:r w:rsidRPr="00D82283">
        <w:rPr>
          <w:sz w:val="32"/>
          <w:szCs w:val="32"/>
        </w:rPr>
        <w:t xml:space="preserve"> ALTER TABLE </w:t>
      </w:r>
      <w:r w:rsidRPr="00D82283">
        <w:rPr>
          <w:rFonts w:cs="Arial"/>
          <w:sz w:val="32"/>
          <w:szCs w:val="32"/>
          <w:rtl/>
        </w:rPr>
        <w:t>لإضافة عمود جديد إلى جدول موجود</w:t>
      </w:r>
      <w:r w:rsidRPr="00D82283">
        <w:rPr>
          <w:sz w:val="32"/>
          <w:szCs w:val="32"/>
        </w:rPr>
        <w:t>.</w:t>
      </w:r>
    </w:p>
    <w:p w14:paraId="321A3894" w14:textId="77777777" w:rsidR="00D82283" w:rsidRDefault="00D82283">
      <w:pPr>
        <w:rPr>
          <w:sz w:val="32"/>
          <w:szCs w:val="32"/>
        </w:rPr>
      </w:pPr>
    </w:p>
    <w:p w14:paraId="203AC78B" w14:textId="71484E47" w:rsidR="003462A8" w:rsidRDefault="003462A8" w:rsidP="003462A8">
      <w:pPr>
        <w:jc w:val="center"/>
        <w:rPr>
          <w:sz w:val="32"/>
          <w:szCs w:val="32"/>
        </w:rPr>
      </w:pPr>
      <w:r w:rsidRPr="003462A8">
        <w:rPr>
          <w:sz w:val="32"/>
          <w:szCs w:val="32"/>
        </w:rPr>
        <w:t>DROP:</w:t>
      </w:r>
    </w:p>
    <w:p w14:paraId="6AA1F767" w14:textId="77777777" w:rsidR="003462A8" w:rsidRPr="003462A8" w:rsidRDefault="003462A8" w:rsidP="003462A8">
      <w:pPr>
        <w:jc w:val="right"/>
        <w:rPr>
          <w:sz w:val="32"/>
          <w:szCs w:val="32"/>
        </w:rPr>
      </w:pPr>
      <w:r w:rsidRPr="003462A8">
        <w:rPr>
          <w:rFonts w:cs="Arial"/>
          <w:sz w:val="32"/>
          <w:szCs w:val="32"/>
          <w:rtl/>
        </w:rPr>
        <w:t>الغرض: يتم استخدام عبارة</w:t>
      </w:r>
      <w:r w:rsidRPr="003462A8">
        <w:rPr>
          <w:sz w:val="32"/>
          <w:szCs w:val="32"/>
        </w:rPr>
        <w:t xml:space="preserve"> DROP </w:t>
      </w:r>
      <w:r w:rsidRPr="003462A8">
        <w:rPr>
          <w:rFonts w:cs="Arial"/>
          <w:sz w:val="32"/>
          <w:szCs w:val="32"/>
          <w:rtl/>
        </w:rPr>
        <w:t>لإزالة قاعدة بيانات أو جدول أو فهرس بأكمله</w:t>
      </w:r>
      <w:r w:rsidRPr="003462A8">
        <w:rPr>
          <w:sz w:val="32"/>
          <w:szCs w:val="32"/>
        </w:rPr>
        <w:t>.</w:t>
      </w:r>
    </w:p>
    <w:p w14:paraId="39464D1F" w14:textId="77777777" w:rsidR="003462A8" w:rsidRDefault="003462A8" w:rsidP="003462A8">
      <w:pPr>
        <w:jc w:val="right"/>
        <w:rPr>
          <w:rFonts w:cs="Arial"/>
          <w:sz w:val="32"/>
          <w:szCs w:val="32"/>
        </w:rPr>
      </w:pPr>
      <w:r w:rsidRPr="003462A8">
        <w:rPr>
          <w:rFonts w:cs="Arial"/>
          <w:sz w:val="32"/>
          <w:szCs w:val="32"/>
          <w:rtl/>
        </w:rPr>
        <w:t>التأثير: يقوم بحذف الجدول أو قاعدة البيانات مع جميع البيانات والكائنات المرتبطة بها (مثل الفهارس والمشغلات والقيود)</w:t>
      </w:r>
    </w:p>
    <w:p w14:paraId="10301DFF" w14:textId="4422E124" w:rsidR="003462A8" w:rsidRDefault="003462A8" w:rsidP="003462A8">
      <w:pPr>
        <w:jc w:val="center"/>
        <w:rPr>
          <w:sz w:val="32"/>
          <w:szCs w:val="32"/>
        </w:rPr>
      </w:pPr>
      <w:r w:rsidRPr="003462A8">
        <w:rPr>
          <w:sz w:val="32"/>
          <w:szCs w:val="32"/>
        </w:rPr>
        <w:t>TRUNCATE</w:t>
      </w:r>
      <w:r>
        <w:rPr>
          <w:sz w:val="32"/>
          <w:szCs w:val="32"/>
        </w:rPr>
        <w:t>:</w:t>
      </w:r>
    </w:p>
    <w:p w14:paraId="2FCF18E0" w14:textId="77777777" w:rsidR="003462A8" w:rsidRPr="003462A8" w:rsidRDefault="003462A8" w:rsidP="003462A8">
      <w:pPr>
        <w:jc w:val="right"/>
        <w:rPr>
          <w:sz w:val="32"/>
          <w:szCs w:val="32"/>
        </w:rPr>
      </w:pPr>
      <w:r w:rsidRPr="003462A8">
        <w:rPr>
          <w:rFonts w:cs="Arial"/>
          <w:sz w:val="32"/>
          <w:szCs w:val="32"/>
          <w:rtl/>
        </w:rPr>
        <w:t>الغرض: يتم استخدام عبارة</w:t>
      </w:r>
      <w:r w:rsidRPr="003462A8">
        <w:rPr>
          <w:sz w:val="32"/>
          <w:szCs w:val="32"/>
        </w:rPr>
        <w:t xml:space="preserve"> TRUNCATE </w:t>
      </w:r>
      <w:r w:rsidRPr="003462A8">
        <w:rPr>
          <w:rFonts w:cs="Arial"/>
          <w:sz w:val="32"/>
          <w:szCs w:val="32"/>
          <w:rtl/>
        </w:rPr>
        <w:t>لإزالة كافة السجلات من الجدول، ولكنها تحتفظ ببنية الجدول لاستخدامها في المستقبل</w:t>
      </w:r>
      <w:r w:rsidRPr="003462A8">
        <w:rPr>
          <w:sz w:val="32"/>
          <w:szCs w:val="32"/>
        </w:rPr>
        <w:t>.</w:t>
      </w:r>
    </w:p>
    <w:p w14:paraId="445BF9DB" w14:textId="36FA1009" w:rsidR="003462A8" w:rsidRDefault="003462A8" w:rsidP="003462A8">
      <w:pPr>
        <w:jc w:val="right"/>
        <w:rPr>
          <w:sz w:val="32"/>
          <w:szCs w:val="32"/>
        </w:rPr>
      </w:pPr>
      <w:r w:rsidRPr="003462A8">
        <w:rPr>
          <w:rFonts w:cs="Arial"/>
          <w:sz w:val="32"/>
          <w:szCs w:val="32"/>
          <w:rtl/>
        </w:rPr>
        <w:t>التأثير: يحذف كافة الصفوف من الجدول، لكن بنية الجدول والقيود والفهارس تظل سليمة</w:t>
      </w:r>
      <w:r w:rsidRPr="003462A8">
        <w:rPr>
          <w:sz w:val="32"/>
          <w:szCs w:val="32"/>
        </w:rPr>
        <w:t>.</w:t>
      </w:r>
    </w:p>
    <w:p w14:paraId="3ED8EA0C" w14:textId="5E6EFBF7" w:rsidR="003462A8" w:rsidRDefault="003462A8" w:rsidP="003462A8">
      <w:pPr>
        <w:jc w:val="center"/>
        <w:rPr>
          <w:sz w:val="32"/>
          <w:szCs w:val="32"/>
        </w:rPr>
      </w:pPr>
      <w:r w:rsidRPr="003462A8">
        <w:rPr>
          <w:sz w:val="32"/>
          <w:szCs w:val="32"/>
        </w:rPr>
        <w:t>DELETE</w:t>
      </w:r>
      <w:r>
        <w:rPr>
          <w:sz w:val="32"/>
          <w:szCs w:val="32"/>
        </w:rPr>
        <w:t>:</w:t>
      </w:r>
    </w:p>
    <w:p w14:paraId="3154184E" w14:textId="77777777" w:rsidR="003462A8" w:rsidRPr="003462A8" w:rsidRDefault="003462A8" w:rsidP="003462A8">
      <w:pPr>
        <w:jc w:val="right"/>
        <w:rPr>
          <w:sz w:val="32"/>
          <w:szCs w:val="32"/>
        </w:rPr>
      </w:pPr>
      <w:r w:rsidRPr="003462A8">
        <w:rPr>
          <w:rFonts w:cs="Arial"/>
          <w:sz w:val="32"/>
          <w:szCs w:val="32"/>
          <w:rtl/>
        </w:rPr>
        <w:t>الغرض: يتم استخدام عبارة</w:t>
      </w:r>
      <w:r w:rsidRPr="003462A8">
        <w:rPr>
          <w:sz w:val="32"/>
          <w:szCs w:val="32"/>
        </w:rPr>
        <w:t xml:space="preserve"> DELETE </w:t>
      </w:r>
      <w:r w:rsidRPr="003462A8">
        <w:rPr>
          <w:rFonts w:cs="Arial"/>
          <w:sz w:val="32"/>
          <w:szCs w:val="32"/>
          <w:rtl/>
        </w:rPr>
        <w:t>لإزالة سجلات محددة من جدول بناءً على شرط ما</w:t>
      </w:r>
      <w:r w:rsidRPr="003462A8">
        <w:rPr>
          <w:sz w:val="32"/>
          <w:szCs w:val="32"/>
        </w:rPr>
        <w:t>.</w:t>
      </w:r>
    </w:p>
    <w:p w14:paraId="3F0111DF" w14:textId="023544F4" w:rsidR="003462A8" w:rsidRPr="00D82283" w:rsidRDefault="003462A8" w:rsidP="003462A8">
      <w:pPr>
        <w:jc w:val="right"/>
        <w:rPr>
          <w:sz w:val="32"/>
          <w:szCs w:val="32"/>
        </w:rPr>
      </w:pPr>
      <w:r w:rsidRPr="003462A8">
        <w:rPr>
          <w:rFonts w:cs="Arial"/>
          <w:sz w:val="32"/>
          <w:szCs w:val="32"/>
          <w:rtl/>
        </w:rPr>
        <w:t>التأثير: يحذف الصفوف بناءً على شرط محدد مع الحفاظ على بنية الجدول والقيود والفهارس</w:t>
      </w:r>
      <w:r w:rsidRPr="003462A8">
        <w:rPr>
          <w:sz w:val="32"/>
          <w:szCs w:val="32"/>
        </w:rPr>
        <w:t>.</w:t>
      </w:r>
    </w:p>
    <w:sectPr w:rsidR="003462A8" w:rsidRPr="00D82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83"/>
    <w:rsid w:val="003462A8"/>
    <w:rsid w:val="00D154EB"/>
    <w:rsid w:val="00D82283"/>
    <w:rsid w:val="00E2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A65B"/>
  <w15:chartTrackingRefBased/>
  <w15:docId w15:val="{8329D575-028E-457D-BEDC-8B2CD84C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Mohamed Talaat Harb</dc:creator>
  <cp:keywords/>
  <dc:description/>
  <cp:lastModifiedBy>Tarek Mohamed Talaat Harb</cp:lastModifiedBy>
  <cp:revision>1</cp:revision>
  <dcterms:created xsi:type="dcterms:W3CDTF">2023-10-02T17:33:00Z</dcterms:created>
  <dcterms:modified xsi:type="dcterms:W3CDTF">2023-10-02T17:46:00Z</dcterms:modified>
</cp:coreProperties>
</file>