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Best Bottles Database Structure</w:t>
      </w:r>
    </w:p>
    <w:p>
      <w:r>
        <w:rPr>
          <w:i/>
          <w:iCs/>
          <w:color w:val="666666"/>
        </w:rPr>
        <w:t xml:space="preserve">Questions &amp; Guidance Needed Before Full Data Compilation</w:t>
      </w:r>
    </w:p>
    <w:p>
      <w:r>
        <w:t xml:space="preserve"/>
      </w:r>
    </w:p>
    <w:p>
      <w:pPr>
        <w:pStyle w:val="Heading1"/>
      </w:pPr>
      <w:r>
        <w:t xml:space="preserve">Overview</w:t>
      </w:r>
    </w:p>
    <w:p>
      <w:r>
        <w:t xml:space="preserve">We've been working through the product data structure using the 9ml Cylinder Roll-On family as a test case. As you're piecing together the full product data, we wanted to share some structural considerations that came up. Your guidance on these would help ensure everything aligns correctly from the start.</w:t>
      </w:r>
    </w:p>
    <w:p>
      <w:r>
        <w:t xml:space="preserve"/>
      </w:r>
    </w:p>
    <w:p>
      <w:pPr>
        <w:pStyle w:val="Heading1"/>
      </w:pPr>
      <w:r>
        <w:t xml:space="preserve">Sample Structure</w:t>
      </w:r>
    </w:p>
    <w:p>
      <w:r>
        <w:t xml:space="preserve">Based on our analysis of the 9ml Cylinder family, we put together a sample database with linked tables for Products, Closures, and Compatibility. The attached Excel file shows one way this could be organized, but we wanted your input before assuming this is the right direction.</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1"/>
              <w:left w:val="single" w:color="CCCCCC" w:sz="1"/>
              <w:bottom w:val="single" w:color="CCCCCC" w:sz="1"/>
              <w:right w:val="single" w:color="CCCCCC" w:sz="1"/>
            </w:tcBorders>
            <w:shd w:fill="2E3133" w:val="clear"/>
            <w:tcMar>
              <w:top w:type="dxa" w:w="80"/>
              <w:left w:type="dxa" w:w="120"/>
              <w:bottom w:type="dxa" w:w="80"/>
              <w:right w:type="dxa" w:w="120"/>
            </w:tcMar>
          </w:tcPr>
          <w:p>
            <w:r>
              <w:rPr>
                <w:b/>
                <w:bCs/>
                <w:color w:val="FFFFFF"/>
              </w:rPr>
              <w:t xml:space="preserve">Table</w:t>
            </w:r>
          </w:p>
        </w:tc>
        <w:tc>
          <w:tcPr>
            <w:tcW w:type="dxa" w:w="6860"/>
            <w:tcBorders>
              <w:top w:val="single" w:color="CCCCCC" w:sz="1"/>
              <w:left w:val="single" w:color="CCCCCC" w:sz="1"/>
              <w:bottom w:val="single" w:color="CCCCCC" w:sz="1"/>
              <w:right w:val="single" w:color="CCCCCC" w:sz="1"/>
            </w:tcBorders>
            <w:shd w:fill="2E3133" w:val="clear"/>
            <w:tcMar>
              <w:top w:type="dxa" w:w="80"/>
              <w:left w:type="dxa" w:w="120"/>
              <w:bottom w:type="dxa" w:w="80"/>
              <w:right w:type="dxa" w:w="120"/>
            </w:tcMar>
          </w:tcPr>
          <w:p>
            <w:r>
              <w:rPr>
                <w:b/>
                <w:bCs/>
                <w:color w:val="FFFFFF"/>
              </w:rPr>
              <w:t xml:space="preserve">Contents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Bottle family, capacity, glass color, fitment type, tiered pricing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Closures_RollOn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 options for roll-on products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Closures_Spray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Spray options for spray products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Compatibility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neck threads to correct closure options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Filter_Options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Values for website filtering</w:t>
            </w:r>
          </w:p>
        </w:tc>
      </w:tr>
    </w:tbl>
    <w:p>
      <w:r>
        <w:t xml:space="preserve"/>
      </w:r>
    </w:p>
    <w:p>
      <w:pPr>
        <w:pStyle w:val="Heading1"/>
      </w:pPr>
      <w:r>
        <w:t xml:space="preserve">Guidance Needed</w:t>
      </w:r>
    </w:p>
    <w:p>
      <w:r>
        <w:t xml:space="preserve">The following questions came up as we worked through the structure. Your input would help us align with how Best Bottles wants to organize this data.</w:t>
      </w:r>
    </w:p>
    <w:p>
      <w:r>
        <w:t xml:space="preserve"/>
      </w:r>
    </w:p>
    <w:p>
      <w:pPr>
        <w:pStyle w:val="Heading2"/>
      </w:pPr>
      <w:r>
        <w:t xml:space="preserve">1. Complete Inventory Breakdown</w:t>
      </w:r>
    </w:p>
    <w:p>
      <w:r>
        <w:t xml:space="preserve">To structure the database correctly, it would help to have a complete picture of the product catalog. We've identified Cylinder as one bottle family, but we want to make sure we account for all families and their variations.</w:t>
      </w:r>
    </w:p>
    <w:p>
      <w:r>
        <w:t xml:space="preserve"/>
      </w:r>
    </w:p>
    <w:p>
      <w:r>
        <w:rPr>
          <w:b/>
          <w:bCs/>
        </w:rPr>
        <w:t xml:space="preserve">Could you provide: </w:t>
      </w:r>
    </w:p>
    <w:p>
      <w:r>
        <w:t xml:space="preserve">• All bottle families in the inventory (Cylinder, Boston Round, Tola, Elegant, Empire, etc.)</w:t>
      </w:r>
    </w:p>
    <w:p>
      <w:r>
        <w:t xml:space="preserve">• All fitment types offered (Roll-On, Spray, Dropper, Plug, etc.)</w:t>
      </w:r>
    </w:p>
    <w:p>
      <w:r>
        <w:t xml:space="preserve">• All closure/cap categories and how they map to fitments</w:t>
      </w:r>
    </w:p>
    <w:p>
      <w:r>
        <w:t xml:space="preserve">• Any unique product types that might not fit the standard structure</w:t>
      </w:r>
    </w:p>
    <w:p>
      <w:r>
        <w:t xml:space="preserve"/>
      </w:r>
    </w:p>
    <w:p>
      <w:pPr>
        <w:pStyle w:val="Heading2"/>
      </w:pPr>
      <w:r>
        <w:t xml:space="preserve">2. Parent vs. Child SKU Structure</w:t>
      </w:r>
    </w:p>
    <w:p>
      <w:r>
        <w:t xml:space="preserve">Currently, the website shows full SKUs like </w:t>
      </w:r>
      <w:r>
        <w:rPr>
          <w:b/>
          <w:bCs/>
        </w:rPr>
        <w:t xml:space="preserve">GBCyl9RollBlkDot</w:t>
      </w:r>
      <w:r>
        <w:t xml:space="preserve"> which include the closure. For Grace AI and Shopify variants, it might be helpful to have a parent identifier (like </w:t>
      </w:r>
      <w:r>
        <w:rPr>
          <w:b/>
          <w:bCs/>
        </w:rPr>
        <w:t xml:space="preserve">GBCyl9Roll</w:t>
      </w:r>
      <w:r>
        <w:t xml:space="preserve">) that groups all the closure options together.</w:t>
      </w:r>
    </w:p>
    <w:p>
      <w:r>
        <w:t xml:space="preserve"/>
      </w:r>
    </w:p>
    <w:p>
      <w:r>
        <w:rPr>
          <w:b/>
          <w:bCs/>
        </w:rPr>
        <w:t xml:space="preserve">Question: </w:t>
      </w:r>
      <w:r>
        <w:t xml:space="preserve">How would you like the SKU hierarchy structured? Should there be a parent SKU concept, and if so, what naming convention would you prefer?</w:t>
      </w:r>
    </w:p>
    <w:p>
      <w:r>
        <w:t xml:space="preserve"/>
      </w:r>
    </w:p>
    <w:p>
      <w:pPr>
        <w:pStyle w:val="Heading2"/>
      </w:pPr>
      <w:r>
        <w:t xml:space="preserve">3. Pricing Across Closure Options</w:t>
      </w:r>
    </w:p>
    <w:p>
      <w:r>
        <w:t xml:space="preserve">From what we observed, it appears the price stays the same regardless of which cap or spray color is selected for a given bottle+fitment combination.</w:t>
      </w:r>
    </w:p>
    <w:p>
      <w:r>
        <w:t xml:space="preserve"/>
      </w:r>
    </w:p>
    <w:p>
      <w:r>
        <w:rPr>
          <w:b/>
          <w:bCs/>
        </w:rPr>
        <w:t xml:space="preserve">Question: </w:t>
      </w:r>
      <w:r>
        <w:t xml:space="preserve">Can you confirm this is accurate across all products? Or are there cases where closure choice affects pricing?</w:t>
      </w:r>
    </w:p>
    <w:p>
      <w:r>
        <w:t xml:space="preserve"/>
      </w:r>
    </w:p>
    <w:p>
      <w:pPr>
        <w:pStyle w:val="Heading2"/>
      </w:pPr>
      <w:r>
        <w:t xml:space="preserve">4. SKU Naming Pattern</w:t>
      </w:r>
    </w:p>
    <w:p>
      <w:r>
        <w:t xml:space="preserve">The SKU pattern appears to follow: Bottle + Glass + Capacity + Fitment + Closure (e.g., </w:t>
      </w:r>
      <w:r>
        <w:rPr>
          <w:b/>
          <w:bCs/>
        </w:rPr>
        <w:t xml:space="preserve">GBCylAmb9RollBlkDot</w:t>
      </w:r>
      <w:r>
        <w:t xml:space="preserve">).</w:t>
      </w:r>
    </w:p>
    <w:p>
      <w:r>
        <w:t xml:space="preserve"/>
      </w:r>
    </w:p>
    <w:p>
      <w:r>
        <w:rPr>
          <w:b/>
          <w:bCs/>
        </w:rPr>
        <w:t xml:space="preserve">Question: </w:t>
      </w:r>
      <w:r>
        <w:t xml:space="preserve">Is this pattern consistent across all product families? Are there any exceptions or variations we should be aware of?</w:t>
      </w:r>
    </w:p>
    <w:p>
      <w:r>
        <w:t xml:space="preserve"/>
      </w:r>
    </w:p>
    <w:p>
      <w:pPr>
        <w:pStyle w:val="Heading2"/>
      </w:pPr>
      <w:r>
        <w:t xml:space="preserve">5. Dimensions by Closure Type</w:t>
      </w:r>
    </w:p>
    <w:p>
      <w:r>
        <w:t xml:space="preserve">We noticed that the "height with cap" changes depending on fitment (e.g., 83mm for roll-on vs. 96mm for spray on the same bottle).</w:t>
      </w:r>
    </w:p>
    <w:p>
      <w:r>
        <w:t xml:space="preserve"/>
      </w:r>
    </w:p>
    <w:p>
      <w:r>
        <w:rPr>
          <w:b/>
          <w:bCs/>
        </w:rPr>
        <w:t xml:space="preserve">Question: </w:t>
      </w:r>
      <w:r>
        <w:t xml:space="preserve">Do dimensions also vary between different caps within the same fitment category? For example, does a Shiny Silver cap have a different height than a Black Dot cap?</w:t>
      </w:r>
    </w:p>
    <w:p>
      <w:r>
        <w:t xml:space="preserve"/>
      </w:r>
    </w:p>
    <w:p>
      <w:pPr>
        <w:pStyle w:val="Heading2"/>
      </w:pPr>
      <w:r>
        <w:t xml:space="preserve">6. Products With Single Closure Option</w:t>
      </w:r>
    </w:p>
    <w:p>
      <w:r>
        <w:t xml:space="preserve">Some products might only have one closure option rather than multiple choices.</w:t>
      </w:r>
    </w:p>
    <w:p>
      <w:r>
        <w:t xml:space="preserve"/>
      </w:r>
    </w:p>
    <w:p>
      <w:r>
        <w:rPr>
          <w:b/>
          <w:bCs/>
        </w:rPr>
        <w:t xml:space="preserve">Question: </w:t>
      </w:r>
      <w:r>
        <w:t xml:space="preserve">Are there products like this, and if so, how would you like them handled in the data structure?</w:t>
      </w:r>
    </w:p>
    <w:p>
      <w:r>
        <w:t xml:space="preserve"/>
      </w:r>
    </w:p>
    <w:p>
      <w:pPr>
        <w:pStyle w:val="Heading2"/>
      </w:pPr>
      <w:r>
        <w:t xml:space="preserve">7. Variations Across Bottle Families</w:t>
      </w:r>
    </w:p>
    <w:p>
      <w:r>
        <w:t xml:space="preserve">We've only worked through the Cylinder family so far. Before applying this structure to all 2,300+ products, we want to make sure it works across other families.</w:t>
      </w:r>
    </w:p>
    <w:p>
      <w:r>
        <w:t xml:space="preserve"/>
      </w:r>
    </w:p>
    <w:p>
      <w:r>
        <w:rPr>
          <w:b/>
          <w:bCs/>
        </w:rPr>
        <w:t xml:space="preserve">Question: </w:t>
      </w:r>
      <w:r>
        <w:t xml:space="preserve">Are there any bottle families with unique characteristics that might need different handling? For example, do some families have different fitment options or closure compatibility rules?</w:t>
      </w:r>
    </w:p>
    <w:p>
      <w:r>
        <w:t xml:space="preserve"/>
      </w:r>
    </w:p>
    <w:p>
      <w:pPr>
        <w:pStyle w:val="Heading1"/>
      </w:pPr>
      <w:r>
        <w:t xml:space="preserve">Next Steps</w:t>
      </w:r>
    </w:p>
    <w:p>
      <w:r>
        <w:t xml:space="preserve">Once we have your guidance on these points, we can finalize the structure and proceed with compiling the full product data. The attached sample shows the 9ml Cylinder family as a working example.</w:t>
      </w:r>
    </w:p>
    <w:p>
      <w:r>
        <w:t xml:space="preserve"/>
      </w:r>
    </w:p>
    <w:p>
      <w:r>
        <w:t xml:space="preserve">Let us know if you'd like to discuss any of this or if there are other considerations we should factor in.</w:t>
      </w:r>
    </w:p>
    <w:p>
      <w:r>
        <w:t xml:space="preserve"/>
      </w:r>
    </w:p>
    <w:p>
      <w:pPr>
        <w:shd w:fill="F5F5F5" w:val="clear"/>
      </w:pPr>
      <w:r>
        <w:rPr>
          <w:b/>
          <w:bCs/>
        </w:rPr>
        <w:t xml:space="preserve">Attached: </w:t>
      </w:r>
      <w:r>
        <w:t xml:space="preserve">9ml_Database_RELATIONAL_Structure.xlsx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2"/>
      <w:szCs w:val="32"/>
    </w:rPr>
  </w:style>
  <w:style w:type="paragraph" w:styleId="Heading2">
    <w:name w:val="Heading 2"/>
    <w:basedOn w:val="Normal"/>
    <w:next w:val="Normal"/>
    <w:qFormat/>
    <w:pPr>
      <w:spacing w:before="200" w:after="10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2026-02-01T20:41:10.430Z</dcterms:created>
  <dcterms:modified xsi:type="dcterms:W3CDTF">2026-02-01T20:41:10.430Z</dcterms:modified>
</cp:coreProperties>
</file>

<file path=docProps/custom.xml><?xml version="1.0" encoding="utf-8"?>
<Properties xmlns="http://schemas.openxmlformats.org/officeDocument/2006/custom-properties" xmlns:vt="http://schemas.openxmlformats.org/officeDocument/2006/docPropsVTypes"/>
</file>