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8959" w:type="dxa"/>
        <w:tblInd w:w="8" w:type="dxa"/>
        <w:tblLayout w:type="fixed"/>
        <w:tblCellMar>
          <w:left w:w="0" w:type="dxa"/>
          <w:right w:w="0" w:type="dxa"/>
        </w:tblCellMar>
        <w:tblLook w:val="0000" w:firstRow="0" w:lastRow="0" w:firstColumn="0" w:lastColumn="0" w:noHBand="0" w:noVBand="0"/>
      </w:tblPr>
      <w:tblGrid>
        <w:gridCol w:w="8959"/>
      </w:tblGrid>
      <w:tr w:rsidR="007F5B40" w:rsidRPr="00116F41" w:rsidTr="000972F8">
        <w:tc>
          <w:tcPr>
            <w:tcW w:w="8959" w:type="dxa"/>
          </w:tcPr>
          <w:p w:rsidR="007F5B40" w:rsidRPr="00377429" w:rsidRDefault="000D3AEF" w:rsidP="00377429">
            <w:pPr>
              <w:autoSpaceDE w:val="0"/>
              <w:autoSpaceDN w:val="0"/>
              <w:adjustRightInd w:val="0"/>
              <w:spacing w:line="240" w:lineRule="auto"/>
              <w:ind w:firstLine="0"/>
              <w:jc w:val="center"/>
              <w:rPr>
                <w:bCs/>
                <w:i/>
                <w:sz w:val="26"/>
                <w:lang w:val="en-US"/>
              </w:rPr>
            </w:pPr>
            <w:r w:rsidRPr="000D3AEF">
              <w:rPr>
                <w:bCs/>
                <w:i/>
                <w:sz w:val="26"/>
                <w:lang w:val="en-US"/>
              </w:rPr>
              <w:t>S</w:t>
            </w:r>
            <w:r>
              <w:rPr>
                <w:bCs/>
                <w:i/>
                <w:sz w:val="26"/>
                <w:lang w:val="en-US"/>
              </w:rPr>
              <w:t xml:space="preserve">patial </w:t>
            </w:r>
            <w:r w:rsidR="00311529">
              <w:rPr>
                <w:bCs/>
                <w:i/>
                <w:sz w:val="26"/>
                <w:lang w:val="en-US"/>
              </w:rPr>
              <w:t xml:space="preserve">Data </w:t>
            </w:r>
            <w:r>
              <w:rPr>
                <w:bCs/>
                <w:i/>
                <w:sz w:val="26"/>
                <w:lang w:val="en-US"/>
              </w:rPr>
              <w:t>Cube</w:t>
            </w:r>
            <w:r w:rsidR="00311529">
              <w:rPr>
                <w:bCs/>
                <w:i/>
                <w:sz w:val="26"/>
                <w:lang w:val="en-US"/>
              </w:rPr>
              <w:t>s</w:t>
            </w:r>
            <w:r>
              <w:rPr>
                <w:bCs/>
                <w:i/>
                <w:sz w:val="26"/>
                <w:lang w:val="en-US"/>
              </w:rPr>
              <w:t xml:space="preserve"> </w:t>
            </w:r>
            <w:r w:rsidR="00377429">
              <w:rPr>
                <w:bCs/>
                <w:i/>
                <w:sz w:val="26"/>
                <w:lang w:val="en-US"/>
              </w:rPr>
              <w:t xml:space="preserve">using </w:t>
            </w:r>
            <w:r w:rsidR="00090F69">
              <w:rPr>
                <w:bCs/>
                <w:i/>
                <w:sz w:val="26"/>
                <w:lang w:val="en-US"/>
              </w:rPr>
              <w:t xml:space="preserve">Shared Dimensions </w:t>
            </w:r>
            <w:r w:rsidR="00377429">
              <w:rPr>
                <w:bCs/>
                <w:i/>
                <w:sz w:val="26"/>
                <w:lang w:val="en-US"/>
              </w:rPr>
              <w:t>and</w:t>
            </w:r>
            <w:r w:rsidR="00090F69">
              <w:rPr>
                <w:bCs/>
                <w:i/>
                <w:sz w:val="26"/>
                <w:lang w:val="en-US"/>
              </w:rPr>
              <w:t xml:space="preserve"> </w:t>
            </w:r>
            <w:r w:rsidR="00311529">
              <w:rPr>
                <w:bCs/>
                <w:i/>
                <w:sz w:val="26"/>
                <w:lang w:val="en-US"/>
              </w:rPr>
              <w:t xml:space="preserve">                                     </w:t>
            </w:r>
            <w:r w:rsidR="00090F69">
              <w:rPr>
                <w:bCs/>
                <w:i/>
                <w:sz w:val="26"/>
                <w:lang w:val="en-US"/>
              </w:rPr>
              <w:t xml:space="preserve">Neighborhood Relationships </w:t>
            </w:r>
            <w:r w:rsidR="00377429">
              <w:rPr>
                <w:bCs/>
                <w:i/>
                <w:sz w:val="26"/>
                <w:lang w:val="en-US"/>
              </w:rPr>
              <w:t>Concepts</w:t>
            </w:r>
          </w:p>
        </w:tc>
      </w:tr>
      <w:tr w:rsidR="007F5B40" w:rsidRPr="00116F41" w:rsidTr="000972F8">
        <w:tc>
          <w:tcPr>
            <w:tcW w:w="8959" w:type="dxa"/>
          </w:tcPr>
          <w:p w:rsidR="007F5B40" w:rsidRPr="00311529" w:rsidRDefault="007F5B40" w:rsidP="000972F8">
            <w:pPr>
              <w:pStyle w:val="Subttulo"/>
              <w:jc w:val="center"/>
              <w:rPr>
                <w:b/>
                <w:bCs/>
              </w:rPr>
            </w:pPr>
          </w:p>
        </w:tc>
      </w:tr>
      <w:tr w:rsidR="007F5B40" w:rsidRPr="00EE6497" w:rsidTr="000972F8">
        <w:tc>
          <w:tcPr>
            <w:tcW w:w="8959" w:type="dxa"/>
          </w:tcPr>
          <w:p w:rsidR="007F5B40" w:rsidRPr="00630C25" w:rsidRDefault="00F91ACF" w:rsidP="005A64F2">
            <w:pPr>
              <w:pStyle w:val="Author"/>
              <w:jc w:val="center"/>
              <w:rPr>
                <w:lang w:val="pt-BR"/>
              </w:rPr>
            </w:pPr>
            <w:r w:rsidRPr="00630C25">
              <w:rPr>
                <w:lang w:val="pt-BR"/>
              </w:rPr>
              <w:t>Tárik de Melo e Silva Rocha</w:t>
            </w:r>
            <w:r w:rsidR="00A54863" w:rsidRPr="00630C25">
              <w:rPr>
                <w:vertAlign w:val="superscript"/>
                <w:lang w:val="pt-BR"/>
              </w:rPr>
              <w:t>3</w:t>
            </w:r>
            <w:r w:rsidR="007F5B40" w:rsidRPr="00630C25">
              <w:rPr>
                <w:lang w:val="pt-BR"/>
              </w:rPr>
              <w:t xml:space="preserve">, </w:t>
            </w:r>
            <w:r w:rsidRPr="00630C25">
              <w:rPr>
                <w:lang w:val="pt-BR"/>
              </w:rPr>
              <w:t>Rodrigo Rocha Silva</w:t>
            </w:r>
            <w:r w:rsidRPr="00630C25">
              <w:rPr>
                <w:vertAlign w:val="superscript"/>
                <w:lang w:val="pt-BR"/>
              </w:rPr>
              <w:t>2</w:t>
            </w:r>
            <w:r w:rsidR="009948E0" w:rsidRPr="00630C25">
              <w:rPr>
                <w:vertAlign w:val="subscript"/>
                <w:lang w:val="pt-BR"/>
              </w:rPr>
              <w:t>,</w:t>
            </w:r>
            <w:r w:rsidR="000972F8" w:rsidRPr="00630C25">
              <w:rPr>
                <w:lang w:val="pt-BR"/>
              </w:rPr>
              <w:t xml:space="preserve"> </w:t>
            </w:r>
            <w:r w:rsidR="009948E0" w:rsidRPr="00630C25">
              <w:rPr>
                <w:lang w:val="pt-BR"/>
              </w:rPr>
              <w:t>Tiago Garcia de Senn</w:t>
            </w:r>
            <w:r w:rsidR="005A64F2" w:rsidRPr="00630C25">
              <w:rPr>
                <w:lang w:val="pt-BR"/>
              </w:rPr>
              <w:t>a Carneiro</w:t>
            </w:r>
            <w:r w:rsidR="009948E0" w:rsidRPr="00630C25">
              <w:rPr>
                <w:vertAlign w:val="superscript"/>
                <w:lang w:val="pt-BR"/>
              </w:rPr>
              <w:t>1</w:t>
            </w:r>
            <w:r w:rsidR="009948E0" w:rsidRPr="00630C25">
              <w:rPr>
                <w:lang w:val="pt-BR"/>
              </w:rPr>
              <w:t xml:space="preserve"> </w:t>
            </w:r>
            <w:r w:rsidR="000972F8" w:rsidRPr="00630C25">
              <w:rPr>
                <w:lang w:val="pt-BR"/>
              </w:rPr>
              <w:t xml:space="preserve">and </w:t>
            </w:r>
            <w:r w:rsidR="009948E0" w:rsidRPr="00630C25">
              <w:rPr>
                <w:lang w:val="pt-BR"/>
              </w:rPr>
              <w:t>Joubert de Castro Lima</w:t>
            </w:r>
            <w:r w:rsidR="009948E0" w:rsidRPr="00630C25">
              <w:rPr>
                <w:vertAlign w:val="superscript"/>
                <w:lang w:val="pt-BR"/>
              </w:rPr>
              <w:t>1</w:t>
            </w:r>
          </w:p>
        </w:tc>
      </w:tr>
      <w:tr w:rsidR="007F5B40" w:rsidRPr="00EE6497" w:rsidTr="000972F8">
        <w:tc>
          <w:tcPr>
            <w:tcW w:w="8959" w:type="dxa"/>
          </w:tcPr>
          <w:p w:rsidR="007F5B40" w:rsidRPr="00116F41" w:rsidRDefault="000972F8" w:rsidP="00643C8E">
            <w:pPr>
              <w:pStyle w:val="Affiliation"/>
              <w:spacing w:after="0"/>
              <w:jc w:val="center"/>
              <w:rPr>
                <w:lang w:val="en-US"/>
              </w:rPr>
            </w:pPr>
            <w:r w:rsidRPr="00116F41">
              <w:rPr>
                <w:vertAlign w:val="superscript"/>
                <w:lang w:val="en-US"/>
              </w:rPr>
              <w:t>1</w:t>
            </w:r>
            <w:r w:rsidR="009948E0" w:rsidRPr="00116F41">
              <w:rPr>
                <w:noProof w:val="0"/>
                <w:lang w:val="en-US"/>
              </w:rPr>
              <w:t>Department of Comput</w:t>
            </w:r>
            <w:r w:rsidR="00A54863" w:rsidRPr="00116F41">
              <w:rPr>
                <w:noProof w:val="0"/>
                <w:lang w:val="en-US"/>
              </w:rPr>
              <w:t>er Science</w:t>
            </w:r>
            <w:r w:rsidR="007F5B40" w:rsidRPr="00116F41">
              <w:rPr>
                <w:lang w:val="en-US"/>
              </w:rPr>
              <w:t xml:space="preserve">, </w:t>
            </w:r>
            <w:r w:rsidR="009948E0" w:rsidRPr="00116F41">
              <w:rPr>
                <w:noProof w:val="0"/>
                <w:lang w:val="en-US"/>
              </w:rPr>
              <w:t xml:space="preserve">Federal University of </w:t>
            </w:r>
            <w:proofErr w:type="spellStart"/>
            <w:r w:rsidR="009948E0" w:rsidRPr="00116F41">
              <w:rPr>
                <w:noProof w:val="0"/>
                <w:lang w:val="en-US"/>
              </w:rPr>
              <w:t>Ouro</w:t>
            </w:r>
            <w:proofErr w:type="spellEnd"/>
            <w:r w:rsidR="009948E0" w:rsidRPr="00116F41">
              <w:rPr>
                <w:noProof w:val="0"/>
                <w:lang w:val="en-US"/>
              </w:rPr>
              <w:t xml:space="preserve"> </w:t>
            </w:r>
            <w:proofErr w:type="spellStart"/>
            <w:r w:rsidR="009948E0" w:rsidRPr="00116F41">
              <w:rPr>
                <w:noProof w:val="0"/>
                <w:lang w:val="en-US"/>
              </w:rPr>
              <w:t>Preto</w:t>
            </w:r>
            <w:proofErr w:type="spellEnd"/>
            <w:r w:rsidR="00A54863" w:rsidRPr="00116F41">
              <w:rPr>
                <w:noProof w:val="0"/>
                <w:lang w:val="en-US"/>
              </w:rPr>
              <w:t xml:space="preserve"> (UFOP)</w:t>
            </w:r>
            <w:r w:rsidR="007F5B40" w:rsidRPr="00116F41">
              <w:rPr>
                <w:lang w:val="en-US"/>
              </w:rPr>
              <w:t xml:space="preserve">, </w:t>
            </w:r>
            <w:r w:rsidR="009948E0" w:rsidRPr="00116F41">
              <w:rPr>
                <w:lang w:val="en-US"/>
              </w:rPr>
              <w:t>Ouro Preto</w:t>
            </w:r>
            <w:r w:rsidR="007F5B40" w:rsidRPr="00116F41">
              <w:rPr>
                <w:lang w:val="en-US"/>
              </w:rPr>
              <w:t xml:space="preserve">, </w:t>
            </w:r>
            <w:r w:rsidR="009948E0" w:rsidRPr="00116F41">
              <w:rPr>
                <w:lang w:val="en-US"/>
              </w:rPr>
              <w:t>Brazil</w:t>
            </w:r>
          </w:p>
          <w:p w:rsidR="000972F8" w:rsidRPr="00116F41" w:rsidRDefault="000972F8" w:rsidP="000972F8">
            <w:pPr>
              <w:pStyle w:val="Abstract"/>
              <w:spacing w:after="0"/>
              <w:jc w:val="center"/>
              <w:rPr>
                <w:i/>
                <w:lang w:val="en-US"/>
              </w:rPr>
            </w:pPr>
            <w:r w:rsidRPr="00116F41">
              <w:rPr>
                <w:i/>
                <w:vertAlign w:val="superscript"/>
                <w:lang w:val="en-US"/>
              </w:rPr>
              <w:t>2</w:t>
            </w:r>
            <w:r w:rsidR="00794893" w:rsidRPr="00116F41">
              <w:rPr>
                <w:i/>
                <w:lang w:val="en-US"/>
              </w:rPr>
              <w:t>Faculty of Technology</w:t>
            </w:r>
            <w:r w:rsidR="009948E0" w:rsidRPr="00116F41">
              <w:rPr>
                <w:i/>
                <w:lang w:val="en-US"/>
              </w:rPr>
              <w:t xml:space="preserve"> of Mogi das Cruzes</w:t>
            </w:r>
            <w:r w:rsidR="005A64F2" w:rsidRPr="00116F41">
              <w:rPr>
                <w:i/>
                <w:lang w:val="en-US"/>
              </w:rPr>
              <w:t xml:space="preserve"> (FATEC)</w:t>
            </w:r>
            <w:r w:rsidRPr="00116F41">
              <w:rPr>
                <w:i/>
                <w:lang w:val="en-US"/>
              </w:rPr>
              <w:t xml:space="preserve">, </w:t>
            </w:r>
            <w:r w:rsidR="009948E0" w:rsidRPr="00116F41">
              <w:rPr>
                <w:i/>
                <w:lang w:val="en-US"/>
              </w:rPr>
              <w:t>Mogi das Cruzes</w:t>
            </w:r>
            <w:r w:rsidRPr="00116F41">
              <w:rPr>
                <w:i/>
                <w:lang w:val="en-US"/>
              </w:rPr>
              <w:t xml:space="preserve">, </w:t>
            </w:r>
            <w:r w:rsidR="009948E0" w:rsidRPr="00116F41">
              <w:rPr>
                <w:i/>
                <w:lang w:val="en-US"/>
              </w:rPr>
              <w:t>Brazil</w:t>
            </w:r>
          </w:p>
          <w:p w:rsidR="00A54863" w:rsidRPr="00116F41" w:rsidRDefault="00A54863" w:rsidP="000972F8">
            <w:pPr>
              <w:pStyle w:val="Abstract"/>
              <w:spacing w:after="0"/>
              <w:jc w:val="center"/>
              <w:rPr>
                <w:i/>
                <w:noProof/>
                <w:lang w:val="en-US"/>
              </w:rPr>
            </w:pPr>
            <w:r w:rsidRPr="00116F41">
              <w:rPr>
                <w:i/>
                <w:vertAlign w:val="superscript"/>
                <w:lang w:val="en-US"/>
              </w:rPr>
              <w:t>3</w:t>
            </w:r>
            <w:r w:rsidR="005A64F2" w:rsidRPr="00116F41">
              <w:rPr>
                <w:i/>
                <w:lang w:val="en-US"/>
              </w:rPr>
              <w:t xml:space="preserve">Information Technology Company of Minas </w:t>
            </w:r>
            <w:proofErr w:type="spellStart"/>
            <w:r w:rsidR="005A64F2" w:rsidRPr="00116F41">
              <w:rPr>
                <w:i/>
                <w:lang w:val="en-US"/>
              </w:rPr>
              <w:t>Gerais</w:t>
            </w:r>
            <w:proofErr w:type="spellEnd"/>
            <w:r w:rsidR="005A64F2" w:rsidRPr="00116F41">
              <w:rPr>
                <w:i/>
                <w:lang w:val="en-US"/>
              </w:rPr>
              <w:t xml:space="preserve"> (P</w:t>
            </w:r>
            <w:r w:rsidRPr="00116F41">
              <w:rPr>
                <w:i/>
                <w:lang w:val="en-US"/>
              </w:rPr>
              <w:t>RODEMGE</w:t>
            </w:r>
            <w:r w:rsidR="005A64F2" w:rsidRPr="00116F41">
              <w:rPr>
                <w:i/>
                <w:lang w:val="en-US"/>
              </w:rPr>
              <w:t>), Belo Horizonte, Brazil</w:t>
            </w:r>
          </w:p>
          <w:p w:rsidR="007F5B40" w:rsidRPr="00630C25" w:rsidRDefault="00BF78A2" w:rsidP="005A64F2">
            <w:pPr>
              <w:pStyle w:val="Affiliation"/>
              <w:spacing w:after="0"/>
              <w:jc w:val="center"/>
              <w:rPr>
                <w:lang w:val="pt-BR"/>
              </w:rPr>
            </w:pPr>
            <w:r w:rsidRPr="00630C25">
              <w:rPr>
                <w:lang w:val="pt-BR"/>
              </w:rPr>
              <w:t>{tarik.melo</w:t>
            </w:r>
            <w:r w:rsidR="000972F8" w:rsidRPr="00630C25">
              <w:rPr>
                <w:lang w:val="pt-BR"/>
              </w:rPr>
              <w:t xml:space="preserve">, </w:t>
            </w:r>
            <w:r w:rsidRPr="00630C25">
              <w:rPr>
                <w:lang w:val="pt-BR"/>
              </w:rPr>
              <w:t xml:space="preserve">rrochas, tiagogsc, </w:t>
            </w:r>
            <w:r w:rsidR="00A24913" w:rsidRPr="009B09AA">
              <w:rPr>
                <w:lang w:val="pt-BR"/>
              </w:rPr>
              <w:t>joubertlima}@gmail.com</w:t>
            </w:r>
          </w:p>
        </w:tc>
      </w:tr>
    </w:tbl>
    <w:p w:rsidR="007F5B40" w:rsidRPr="00116F41" w:rsidRDefault="007F5B40" w:rsidP="00643C8E">
      <w:pPr>
        <w:pStyle w:val="Abstract"/>
        <w:spacing w:before="960" w:after="0"/>
        <w:ind w:left="1134" w:hanging="1134"/>
        <w:jc w:val="both"/>
        <w:rPr>
          <w:lang w:val="en-US"/>
        </w:rPr>
      </w:pPr>
      <w:r w:rsidRPr="00116F41">
        <w:rPr>
          <w:lang w:val="en-US"/>
        </w:rPr>
        <w:t>Keywords:</w:t>
      </w:r>
      <w:r w:rsidRPr="00116F41">
        <w:rPr>
          <w:lang w:val="en-US"/>
        </w:rPr>
        <w:tab/>
      </w:r>
      <w:r w:rsidR="00826B41" w:rsidRPr="00116F41">
        <w:rPr>
          <w:lang w:val="en-US"/>
        </w:rPr>
        <w:t xml:space="preserve">Spatial OLAP, </w:t>
      </w:r>
      <w:r w:rsidR="005A64F2" w:rsidRPr="00116F41">
        <w:rPr>
          <w:lang w:val="en-US"/>
        </w:rPr>
        <w:t xml:space="preserve">Parallel Database, </w:t>
      </w:r>
      <w:r w:rsidR="0025504D">
        <w:rPr>
          <w:lang w:val="en-US"/>
        </w:rPr>
        <w:t>Neighborhood R</w:t>
      </w:r>
      <w:r w:rsidR="0025504D" w:rsidRPr="00116F41">
        <w:rPr>
          <w:lang w:val="en-US"/>
        </w:rPr>
        <w:t>elationship</w:t>
      </w:r>
      <w:r w:rsidR="00826B41" w:rsidRPr="00116F41">
        <w:rPr>
          <w:lang w:val="en-US"/>
        </w:rPr>
        <w:t xml:space="preserve">, </w:t>
      </w:r>
      <w:r w:rsidR="005A64F2" w:rsidRPr="00116F41">
        <w:rPr>
          <w:lang w:val="en-US"/>
        </w:rPr>
        <w:t>Data</w:t>
      </w:r>
      <w:r w:rsidR="00826B41" w:rsidRPr="00116F41">
        <w:rPr>
          <w:lang w:val="en-US"/>
        </w:rPr>
        <w:t xml:space="preserve"> Cube Operator</w:t>
      </w:r>
    </w:p>
    <w:p w:rsidR="007F5B40" w:rsidRPr="00116F41" w:rsidRDefault="007F5B40" w:rsidP="00B30891">
      <w:pPr>
        <w:pStyle w:val="Abstract"/>
        <w:jc w:val="both"/>
        <w:rPr>
          <w:lang w:val="en-US"/>
        </w:rPr>
      </w:pPr>
      <w:r w:rsidRPr="00116F41">
        <w:rPr>
          <w:lang w:val="en-US"/>
        </w:rPr>
        <w:t>Abstract:</w:t>
      </w:r>
      <w:r w:rsidRPr="00116F41">
        <w:rPr>
          <w:lang w:val="en-US"/>
        </w:rPr>
        <w:tab/>
      </w:r>
      <w:r w:rsidR="00B30891" w:rsidRPr="00B30891">
        <w:rPr>
          <w:lang w:val="en-US"/>
        </w:rPr>
        <w:t>A data cube has exponential storage and runtime complexity according</w:t>
      </w:r>
      <w:r w:rsidR="00B30891">
        <w:rPr>
          <w:lang w:val="en-US"/>
        </w:rPr>
        <w:t xml:space="preserve"> to a linear dimension increase</w:t>
      </w:r>
      <w:r w:rsidR="00330479" w:rsidRPr="00116F41">
        <w:rPr>
          <w:lang w:val="en-US"/>
        </w:rPr>
        <w:t>.</w:t>
      </w:r>
      <w:r w:rsidR="00277DA2" w:rsidRPr="00116F41">
        <w:rPr>
          <w:lang w:val="en-US"/>
        </w:rPr>
        <w:t xml:space="preserve"> A </w:t>
      </w:r>
      <w:r w:rsidR="000D3AEF">
        <w:rPr>
          <w:lang w:val="en-US"/>
        </w:rPr>
        <w:t>spatial</w:t>
      </w:r>
      <w:r w:rsidR="00277DA2" w:rsidRPr="00116F41">
        <w:rPr>
          <w:lang w:val="en-US"/>
        </w:rPr>
        <w:t xml:space="preserve"> data cube turns the problem even harder, since it integrates </w:t>
      </w:r>
      <w:r w:rsidR="000D3AEF">
        <w:rPr>
          <w:lang w:val="en-US"/>
        </w:rPr>
        <w:t>spatial</w:t>
      </w:r>
      <w:r w:rsidR="00277DA2" w:rsidRPr="00116F41">
        <w:rPr>
          <w:lang w:val="en-US"/>
        </w:rPr>
        <w:t xml:space="preserve"> types</w:t>
      </w:r>
      <w:r w:rsidR="00277DA2" w:rsidRPr="00116F41">
        <w:rPr>
          <w:rFonts w:ascii="Courier New" w:hAnsi="Courier New" w:cs="Courier New"/>
          <w:sz w:val="16"/>
          <w:szCs w:val="16"/>
          <w:lang w:val="en-US"/>
        </w:rPr>
        <w:t>,</w:t>
      </w:r>
      <w:r w:rsidR="00277DA2" w:rsidRPr="00116F41">
        <w:rPr>
          <w:lang w:val="en-US"/>
        </w:rPr>
        <w:t xml:space="preserve"> </w:t>
      </w:r>
      <w:r w:rsidR="000D3AEF">
        <w:rPr>
          <w:lang w:val="en-US"/>
        </w:rPr>
        <w:t>spatial</w:t>
      </w:r>
      <w:r w:rsidR="00277DA2" w:rsidRPr="00116F41">
        <w:rPr>
          <w:lang w:val="en-US"/>
        </w:rPr>
        <w:t xml:space="preserve"> operators, </w:t>
      </w:r>
      <w:r w:rsidR="000D3AEF">
        <w:rPr>
          <w:lang w:val="en-US"/>
        </w:rPr>
        <w:t>spatial</w:t>
      </w:r>
      <w:r w:rsidR="00277DA2" w:rsidRPr="00116F41">
        <w:rPr>
          <w:lang w:val="en-US"/>
        </w:rPr>
        <w:t xml:space="preserve"> measures and </w:t>
      </w:r>
      <w:r w:rsidR="000D3AEF">
        <w:rPr>
          <w:lang w:val="en-US"/>
        </w:rPr>
        <w:t>spatial</w:t>
      </w:r>
      <w:r w:rsidR="00277DA2" w:rsidRPr="00116F41">
        <w:rPr>
          <w:lang w:val="en-US"/>
        </w:rPr>
        <w:t xml:space="preserve"> hierarchies into a data cube.</w:t>
      </w:r>
      <w:r w:rsidR="004E6148" w:rsidRPr="00116F41">
        <w:rPr>
          <w:lang w:val="en-US"/>
        </w:rPr>
        <w:t xml:space="preserve"> </w:t>
      </w:r>
      <w:r w:rsidR="0025504D" w:rsidRPr="00F4416C">
        <w:rPr>
          <w:lang w:val="en-US"/>
        </w:rPr>
        <w:t xml:space="preserve">In this paper, </w:t>
      </w:r>
      <w:r w:rsidR="0025504D">
        <w:rPr>
          <w:lang w:val="en-US"/>
        </w:rPr>
        <w:t xml:space="preserve">a new cube approach, named </w:t>
      </w:r>
      <w:r w:rsidR="0025504D">
        <w:rPr>
          <w:rFonts w:ascii="Lucida Calligraphy" w:hAnsi="Lucida Calligraphy"/>
          <w:sz w:val="16"/>
          <w:szCs w:val="16"/>
          <w:lang w:val="en-US"/>
        </w:rPr>
        <w:t>Spatial</w:t>
      </w:r>
      <w:r w:rsidR="0025504D" w:rsidRPr="00116F41">
        <w:rPr>
          <w:rFonts w:ascii="Lucida Calligraphy" w:hAnsi="Lucida Calligraphy"/>
          <w:sz w:val="16"/>
          <w:szCs w:val="16"/>
          <w:lang w:val="en-US"/>
        </w:rPr>
        <w:t>-Cubing</w:t>
      </w:r>
      <w:r w:rsidR="0025504D" w:rsidRPr="00116F41">
        <w:rPr>
          <w:lang w:val="en-US"/>
        </w:rPr>
        <w:t xml:space="preserve"> </w:t>
      </w:r>
      <w:r w:rsidR="0025504D">
        <w:rPr>
          <w:lang w:val="en-US"/>
        </w:rPr>
        <w:t xml:space="preserve">or just </w:t>
      </w:r>
      <w:r w:rsidR="0025504D" w:rsidRPr="000D3AEF">
        <w:rPr>
          <w:rFonts w:ascii="Lucida Calligraphy" w:hAnsi="Lucida Calligraphy"/>
          <w:sz w:val="16"/>
          <w:szCs w:val="16"/>
          <w:lang w:val="en-US"/>
        </w:rPr>
        <w:t>S-Cubing</w:t>
      </w:r>
      <w:r w:rsidR="0025504D">
        <w:rPr>
          <w:lang w:val="en-US"/>
        </w:rPr>
        <w:t xml:space="preserve">, </w:t>
      </w:r>
      <w:r w:rsidR="0025504D" w:rsidRPr="00F4416C">
        <w:rPr>
          <w:lang w:val="en-US"/>
        </w:rPr>
        <w:t>implement</w:t>
      </w:r>
      <w:r w:rsidR="0025504D">
        <w:rPr>
          <w:lang w:val="en-US"/>
        </w:rPr>
        <w:t>s</w:t>
      </w:r>
      <w:r w:rsidR="0025504D" w:rsidRPr="00F4416C">
        <w:rPr>
          <w:lang w:val="en-US"/>
        </w:rPr>
        <w:t xml:space="preserve"> </w:t>
      </w:r>
      <w:r w:rsidR="0025504D">
        <w:rPr>
          <w:lang w:val="en-US"/>
        </w:rPr>
        <w:t>two</w:t>
      </w:r>
      <w:r w:rsidR="0025504D" w:rsidRPr="00F4416C">
        <w:rPr>
          <w:lang w:val="en-US"/>
        </w:rPr>
        <w:t xml:space="preserve"> </w:t>
      </w:r>
      <w:r w:rsidR="0025504D">
        <w:rPr>
          <w:lang w:val="en-US"/>
        </w:rPr>
        <w:t>spatial</w:t>
      </w:r>
      <w:r w:rsidR="0025504D" w:rsidRPr="00116F41">
        <w:rPr>
          <w:lang w:val="en-US"/>
        </w:rPr>
        <w:t xml:space="preserve"> cube computation technique</w:t>
      </w:r>
      <w:r w:rsidR="0025504D">
        <w:rPr>
          <w:lang w:val="en-US"/>
        </w:rPr>
        <w:t>s</w:t>
      </w:r>
      <w:r w:rsidR="0025504D" w:rsidRPr="00116F41">
        <w:rPr>
          <w:lang w:val="en-US"/>
        </w:rPr>
        <w:t xml:space="preserve"> and </w:t>
      </w:r>
      <w:r w:rsidR="0025504D">
        <w:rPr>
          <w:lang w:val="en-US"/>
        </w:rPr>
        <w:t>two</w:t>
      </w:r>
      <w:r w:rsidR="0025504D" w:rsidRPr="00116F41">
        <w:rPr>
          <w:lang w:val="en-US"/>
        </w:rPr>
        <w:t xml:space="preserve"> </w:t>
      </w:r>
      <w:r w:rsidR="0025504D">
        <w:rPr>
          <w:lang w:val="en-US"/>
        </w:rPr>
        <w:t>spatial</w:t>
      </w:r>
      <w:r w:rsidR="0025504D" w:rsidRPr="00116F41">
        <w:rPr>
          <w:lang w:val="en-US"/>
        </w:rPr>
        <w:t xml:space="preserve"> cube non-relational storage representation</w:t>
      </w:r>
      <w:r w:rsidR="0025504D">
        <w:rPr>
          <w:lang w:val="en-US"/>
        </w:rPr>
        <w:t>s</w:t>
      </w:r>
      <w:r w:rsidR="0025504D" w:rsidRPr="00116F41">
        <w:rPr>
          <w:lang w:val="en-US"/>
        </w:rPr>
        <w:t xml:space="preserve">. </w:t>
      </w:r>
      <w:r w:rsidR="000D3AEF">
        <w:rPr>
          <w:rFonts w:ascii="Lucida Calligraphy" w:hAnsi="Lucida Calligraphy"/>
          <w:sz w:val="16"/>
          <w:szCs w:val="16"/>
          <w:lang w:val="en-US"/>
        </w:rPr>
        <w:t>S</w:t>
      </w:r>
      <w:r w:rsidR="003A0628" w:rsidRPr="00116F41">
        <w:rPr>
          <w:rFonts w:ascii="Lucida Calligraphy" w:hAnsi="Lucida Calligraphy"/>
          <w:sz w:val="16"/>
          <w:szCs w:val="16"/>
          <w:lang w:val="en-US"/>
        </w:rPr>
        <w:t>-Cubing</w:t>
      </w:r>
      <w:r w:rsidR="004E6148" w:rsidRPr="00116F41">
        <w:rPr>
          <w:lang w:val="en-US"/>
        </w:rPr>
        <w:t xml:space="preserve"> </w:t>
      </w:r>
      <w:r w:rsidR="00A547C6">
        <w:rPr>
          <w:lang w:val="en-US"/>
        </w:rPr>
        <w:t xml:space="preserve">based on shared dimensions </w:t>
      </w:r>
      <w:r w:rsidR="00090F69">
        <w:rPr>
          <w:lang w:val="en-US"/>
        </w:rPr>
        <w:t>is the first non-relation</w:t>
      </w:r>
      <w:r w:rsidR="00335547">
        <w:rPr>
          <w:lang w:val="en-US"/>
        </w:rPr>
        <w:t>al</w:t>
      </w:r>
      <w:r w:rsidR="00090F69">
        <w:rPr>
          <w:lang w:val="en-US"/>
        </w:rPr>
        <w:t xml:space="preserve"> approach that </w:t>
      </w:r>
      <w:r w:rsidR="00D2750E" w:rsidRPr="00116F41">
        <w:rPr>
          <w:lang w:val="en-US"/>
        </w:rPr>
        <w:t>compute</w:t>
      </w:r>
      <w:r w:rsidR="00090F69">
        <w:rPr>
          <w:lang w:val="en-US"/>
        </w:rPr>
        <w:t>s</w:t>
      </w:r>
      <w:r w:rsidR="00D2750E" w:rsidRPr="00116F41">
        <w:rPr>
          <w:lang w:val="en-US"/>
        </w:rPr>
        <w:t xml:space="preserve"> and represent</w:t>
      </w:r>
      <w:r w:rsidR="00090F69">
        <w:rPr>
          <w:lang w:val="en-US"/>
        </w:rPr>
        <w:t>s</w:t>
      </w:r>
      <w:r w:rsidR="00D2750E" w:rsidRPr="00116F41">
        <w:rPr>
          <w:lang w:val="en-US"/>
        </w:rPr>
        <w:t xml:space="preserve"> </w:t>
      </w:r>
      <w:r w:rsidR="000D3AEF">
        <w:rPr>
          <w:lang w:val="en-US"/>
        </w:rPr>
        <w:t>spatial</w:t>
      </w:r>
      <w:r w:rsidR="00D2750E" w:rsidRPr="00116F41">
        <w:rPr>
          <w:lang w:val="en-US"/>
        </w:rPr>
        <w:t xml:space="preserve"> cubes with </w:t>
      </w:r>
      <w:r w:rsidR="00A24913" w:rsidRPr="00116F41">
        <w:rPr>
          <w:lang w:val="en-US"/>
        </w:rPr>
        <w:t xml:space="preserve">continuous dimensions, resolution hierarchies, </w:t>
      </w:r>
      <w:r w:rsidR="00D2750E" w:rsidRPr="00116F41">
        <w:rPr>
          <w:lang w:val="en-US"/>
        </w:rPr>
        <w:t xml:space="preserve">multiple </w:t>
      </w:r>
      <w:r w:rsidR="000D3AEF">
        <w:rPr>
          <w:lang w:val="en-US"/>
        </w:rPr>
        <w:t>spatial</w:t>
      </w:r>
      <w:r w:rsidR="00D2750E" w:rsidRPr="00116F41">
        <w:rPr>
          <w:lang w:val="en-US"/>
        </w:rPr>
        <w:t xml:space="preserve"> measures, </w:t>
      </w:r>
      <w:r w:rsidR="00377429">
        <w:rPr>
          <w:lang w:val="en-US"/>
        </w:rPr>
        <w:t xml:space="preserve">including </w:t>
      </w:r>
      <w:r w:rsidR="00D2750E" w:rsidRPr="00116F41">
        <w:rPr>
          <w:lang w:val="en-US"/>
        </w:rPr>
        <w:t xml:space="preserve">complex </w:t>
      </w:r>
      <w:r w:rsidR="000D3AEF">
        <w:rPr>
          <w:lang w:val="en-US"/>
        </w:rPr>
        <w:t>spatial</w:t>
      </w:r>
      <w:r w:rsidR="00D2750E" w:rsidRPr="00116F41">
        <w:rPr>
          <w:lang w:val="en-US"/>
        </w:rPr>
        <w:t xml:space="preserve"> measures composed of statistical functions together with a </w:t>
      </w:r>
      <w:r w:rsidR="000D3AEF">
        <w:rPr>
          <w:lang w:val="en-US"/>
        </w:rPr>
        <w:t>spatial</w:t>
      </w:r>
      <w:r w:rsidR="00D2750E" w:rsidRPr="00116F41">
        <w:rPr>
          <w:lang w:val="en-US"/>
        </w:rPr>
        <w:t xml:space="preserve"> operator, </w:t>
      </w:r>
      <w:r w:rsidR="00A547C6">
        <w:rPr>
          <w:lang w:val="en-US"/>
        </w:rPr>
        <w:t xml:space="preserve">and </w:t>
      </w:r>
      <w:r w:rsidR="003A0628" w:rsidRPr="00116F41">
        <w:rPr>
          <w:lang w:val="en-US"/>
        </w:rPr>
        <w:t xml:space="preserve">capable to run over multicore </w:t>
      </w:r>
      <w:r w:rsidR="00377429">
        <w:rPr>
          <w:lang w:val="en-US"/>
        </w:rPr>
        <w:t xml:space="preserve">computer </w:t>
      </w:r>
      <w:r w:rsidR="003A0628" w:rsidRPr="00116F41">
        <w:rPr>
          <w:lang w:val="en-US"/>
        </w:rPr>
        <w:t>architectures</w:t>
      </w:r>
      <w:r w:rsidR="00090F69">
        <w:rPr>
          <w:lang w:val="en-US"/>
        </w:rPr>
        <w:t xml:space="preserve">. This way, </w:t>
      </w:r>
      <w:r w:rsidR="00090F69">
        <w:rPr>
          <w:rFonts w:ascii="Lucida Calligraphy" w:hAnsi="Lucida Calligraphy"/>
          <w:sz w:val="16"/>
          <w:szCs w:val="16"/>
          <w:lang w:val="en-US"/>
        </w:rPr>
        <w:t>S</w:t>
      </w:r>
      <w:r w:rsidR="00090F69" w:rsidRPr="00116F41">
        <w:rPr>
          <w:rFonts w:ascii="Lucida Calligraphy" w:hAnsi="Lucida Calligraphy"/>
          <w:sz w:val="16"/>
          <w:szCs w:val="16"/>
          <w:lang w:val="en-US"/>
        </w:rPr>
        <w:t>-Cubing</w:t>
      </w:r>
      <w:r w:rsidR="003A0628" w:rsidRPr="00116F41">
        <w:rPr>
          <w:lang w:val="en-US"/>
        </w:rPr>
        <w:t xml:space="preserve"> attempt</w:t>
      </w:r>
      <w:r w:rsidR="00090F69">
        <w:rPr>
          <w:lang w:val="en-US"/>
        </w:rPr>
        <w:t>s the</w:t>
      </w:r>
      <w:r w:rsidR="003A0628" w:rsidRPr="00116F41">
        <w:rPr>
          <w:lang w:val="en-US"/>
        </w:rPr>
        <w:t xml:space="preserve"> </w:t>
      </w:r>
      <w:r w:rsidR="00FB4539" w:rsidRPr="00116F41">
        <w:rPr>
          <w:lang w:val="en-US"/>
        </w:rPr>
        <w:t xml:space="preserve">most </w:t>
      </w:r>
      <w:r w:rsidR="003A0628" w:rsidRPr="00116F41">
        <w:rPr>
          <w:lang w:val="en-US"/>
        </w:rPr>
        <w:t xml:space="preserve">recent SOLAP data model requirements to fully exploit </w:t>
      </w:r>
      <w:r w:rsidR="00037938" w:rsidRPr="00116F41">
        <w:rPr>
          <w:lang w:val="en-US"/>
        </w:rPr>
        <w:t>spatial-</w:t>
      </w:r>
      <w:r w:rsidR="003A0628" w:rsidRPr="00116F41">
        <w:rPr>
          <w:lang w:val="en-US"/>
        </w:rPr>
        <w:t xml:space="preserve">multidimensional analysis. </w:t>
      </w:r>
      <w:r w:rsidR="00A547C6">
        <w:rPr>
          <w:rFonts w:ascii="Lucida Calligraphy" w:hAnsi="Lucida Calligraphy"/>
          <w:sz w:val="16"/>
          <w:szCs w:val="16"/>
          <w:lang w:val="en-US"/>
        </w:rPr>
        <w:t>S</w:t>
      </w:r>
      <w:r w:rsidR="00A547C6" w:rsidRPr="00116F41">
        <w:rPr>
          <w:rFonts w:ascii="Lucida Calligraphy" w:hAnsi="Lucida Calligraphy"/>
          <w:sz w:val="16"/>
          <w:szCs w:val="16"/>
          <w:lang w:val="en-US"/>
        </w:rPr>
        <w:t>-Cubing</w:t>
      </w:r>
      <w:r w:rsidR="00A547C6" w:rsidRPr="00116F41">
        <w:rPr>
          <w:lang w:val="en-US"/>
        </w:rPr>
        <w:t xml:space="preserve"> </w:t>
      </w:r>
      <w:r w:rsidR="00A547C6">
        <w:rPr>
          <w:lang w:val="en-US"/>
        </w:rPr>
        <w:t xml:space="preserve">based on </w:t>
      </w:r>
      <w:r w:rsidR="00A547C6" w:rsidRPr="00116F41">
        <w:rPr>
          <w:lang w:val="en-US"/>
        </w:rPr>
        <w:t xml:space="preserve">neighborhood relationships </w:t>
      </w:r>
      <w:r w:rsidR="00A547C6">
        <w:rPr>
          <w:lang w:val="en-US"/>
        </w:rPr>
        <w:t xml:space="preserve">implements </w:t>
      </w:r>
      <w:r w:rsidR="008C204C" w:rsidRPr="00116F41">
        <w:rPr>
          <w:lang w:val="en-US"/>
        </w:rPr>
        <w:t xml:space="preserve">a new cube aggregation algorithm </w:t>
      </w:r>
      <w:r w:rsidR="00A547C6">
        <w:rPr>
          <w:lang w:val="en-US"/>
        </w:rPr>
        <w:t>using</w:t>
      </w:r>
      <w:r w:rsidR="008C204C" w:rsidRPr="00116F41">
        <w:rPr>
          <w:lang w:val="en-US"/>
        </w:rPr>
        <w:t xml:space="preserve"> relationship</w:t>
      </w:r>
      <w:r w:rsidR="007B7472" w:rsidRPr="00116F41">
        <w:rPr>
          <w:lang w:val="en-US"/>
        </w:rPr>
        <w:t>s among cells of a regular space</w:t>
      </w:r>
      <w:r w:rsidR="008C204C" w:rsidRPr="00116F41">
        <w:rPr>
          <w:lang w:val="en-US"/>
        </w:rPr>
        <w:t>. Th</w:t>
      </w:r>
      <w:r w:rsidR="0025504D">
        <w:rPr>
          <w:lang w:val="en-US"/>
        </w:rPr>
        <w:t>us, such an</w:t>
      </w:r>
      <w:r w:rsidR="0025504D" w:rsidRPr="00116F41">
        <w:rPr>
          <w:lang w:val="en-US"/>
        </w:rPr>
        <w:t xml:space="preserve"> </w:t>
      </w:r>
      <w:r w:rsidR="008C204C" w:rsidRPr="00116F41">
        <w:rPr>
          <w:lang w:val="en-US"/>
        </w:rPr>
        <w:t xml:space="preserve">algorithm avoids </w:t>
      </w:r>
      <w:r w:rsidR="00E43702">
        <w:rPr>
          <w:lang w:val="en-US"/>
        </w:rPr>
        <w:t xml:space="preserve">detailed </w:t>
      </w:r>
      <w:r w:rsidR="000D3AEF">
        <w:rPr>
          <w:lang w:val="en-US"/>
        </w:rPr>
        <w:t>spatial</w:t>
      </w:r>
      <w:r w:rsidR="007B7472" w:rsidRPr="00116F41">
        <w:rPr>
          <w:lang w:val="en-US"/>
        </w:rPr>
        <w:t xml:space="preserve"> hierarch</w:t>
      </w:r>
      <w:r w:rsidR="00E43702">
        <w:rPr>
          <w:lang w:val="en-US"/>
        </w:rPr>
        <w:t>y</w:t>
      </w:r>
      <w:r w:rsidR="007B7472" w:rsidRPr="00116F41">
        <w:rPr>
          <w:lang w:val="en-US"/>
        </w:rPr>
        <w:t xml:space="preserve"> definition, a complex and mandatory OLAP activity. </w:t>
      </w:r>
      <w:r w:rsidR="008C204C" w:rsidRPr="00116F41">
        <w:rPr>
          <w:lang w:val="en-US"/>
        </w:rPr>
        <w:t xml:space="preserve"> </w:t>
      </w:r>
      <w:r w:rsidR="00D2750E" w:rsidRPr="00116F41">
        <w:rPr>
          <w:lang w:val="en-US"/>
        </w:rPr>
        <w:t xml:space="preserve"> </w:t>
      </w:r>
      <w:r w:rsidR="004E6148" w:rsidRPr="00116F41">
        <w:rPr>
          <w:lang w:val="en-US"/>
        </w:rPr>
        <w:t xml:space="preserve"> </w:t>
      </w:r>
    </w:p>
    <w:p w:rsidR="007F5B40" w:rsidRPr="00116F41" w:rsidRDefault="007F5B40">
      <w:pPr>
        <w:ind w:firstLine="0"/>
        <w:rPr>
          <w:lang w:val="en-US"/>
        </w:rPr>
        <w:sectPr w:rsidR="007F5B40" w:rsidRPr="00116F41" w:rsidSect="00124E96">
          <w:headerReference w:type="even" r:id="rId8"/>
          <w:headerReference w:type="default" r:id="rId9"/>
          <w:type w:val="continuous"/>
          <w:pgSz w:w="11907" w:h="16840" w:code="9"/>
          <w:pgMar w:top="1871" w:right="1474" w:bottom="2381" w:left="1474" w:header="794" w:footer="1417" w:gutter="0"/>
          <w:cols w:space="720"/>
          <w:titlePg/>
          <w:docGrid w:linePitch="272"/>
        </w:sectPr>
      </w:pPr>
    </w:p>
    <w:p w:rsidR="007F5B40" w:rsidRPr="00116F41" w:rsidRDefault="007F5B40" w:rsidP="00C86FEB">
      <w:pPr>
        <w:pStyle w:val="Ttulo1"/>
        <w:numPr>
          <w:ilvl w:val="0"/>
          <w:numId w:val="0"/>
        </w:numPr>
        <w:tabs>
          <w:tab w:val="clear" w:pos="426"/>
        </w:tabs>
        <w:spacing w:before="0" w:after="240"/>
        <w:ind w:left="397" w:hanging="397"/>
        <w:rPr>
          <w:lang w:val="en-US"/>
        </w:rPr>
      </w:pPr>
      <w:r w:rsidRPr="00116F41">
        <w:rPr>
          <w:lang w:val="en-US"/>
        </w:rPr>
        <w:lastRenderedPageBreak/>
        <w:t>1</w:t>
      </w:r>
      <w:r w:rsidRPr="00116F41">
        <w:rPr>
          <w:lang w:val="en-US"/>
        </w:rPr>
        <w:tab/>
        <w:t>INTRODUCTION</w:t>
      </w:r>
    </w:p>
    <w:p w:rsidR="00846664" w:rsidRPr="00116F41" w:rsidRDefault="009E4398" w:rsidP="0021346E">
      <w:pPr>
        <w:spacing w:line="240" w:lineRule="auto"/>
        <w:ind w:firstLine="0"/>
        <w:rPr>
          <w:lang w:val="en-US"/>
        </w:rPr>
      </w:pPr>
      <w:r w:rsidRPr="00116F41">
        <w:rPr>
          <w:lang w:val="en-US"/>
        </w:rPr>
        <w:t>The data cube relational operator is very useful for decision support systems, since it is optimized to read both coarse and fine grained summarized data and to support recurrent data or structur</w:t>
      </w:r>
      <w:r w:rsidR="00DD06EB" w:rsidRPr="00116F41">
        <w:rPr>
          <w:lang w:val="en-US"/>
        </w:rPr>
        <w:t xml:space="preserve">e updates. </w:t>
      </w:r>
      <w:r w:rsidR="001221D2">
        <w:rPr>
          <w:lang w:val="en-US"/>
        </w:rPr>
        <w:t>Let’s s</w:t>
      </w:r>
      <w:r w:rsidR="006B7121" w:rsidRPr="00116F41">
        <w:rPr>
          <w:lang w:val="en-US"/>
        </w:rPr>
        <w:t>uppose a</w:t>
      </w:r>
      <w:r w:rsidR="008B7913" w:rsidRPr="00116F41">
        <w:rPr>
          <w:lang w:val="en-US"/>
        </w:rPr>
        <w:t xml:space="preserve"> decision maker of a car agency </w:t>
      </w:r>
      <w:r w:rsidR="006B7121" w:rsidRPr="00116F41">
        <w:rPr>
          <w:lang w:val="en-US"/>
        </w:rPr>
        <w:t>wants information about sales of a certain model of car.</w:t>
      </w:r>
      <w:r w:rsidRPr="00116F41">
        <w:rPr>
          <w:lang w:val="en-US"/>
        </w:rPr>
        <w:t xml:space="preserve"> We can evaluate </w:t>
      </w:r>
      <w:r w:rsidR="006E0D73">
        <w:rPr>
          <w:rFonts w:ascii="Courier New" w:hAnsi="Courier New" w:cs="Courier New"/>
          <w:lang w:val="en-US"/>
        </w:rPr>
        <w:t>AVG</w:t>
      </w:r>
      <w:r w:rsidRPr="00116F41">
        <w:rPr>
          <w:rFonts w:ascii="Courier New" w:hAnsi="Courier New" w:cs="Courier New"/>
          <w:lang w:val="en-US"/>
        </w:rPr>
        <w:t xml:space="preserve">, </w:t>
      </w:r>
      <w:r w:rsidR="006E0D73">
        <w:rPr>
          <w:rFonts w:ascii="Courier New" w:hAnsi="Courier New" w:cs="Courier New"/>
          <w:lang w:val="en-US"/>
        </w:rPr>
        <w:t>SUM</w:t>
      </w:r>
      <w:r w:rsidRPr="00116F41">
        <w:rPr>
          <w:rFonts w:ascii="Courier New" w:hAnsi="Courier New" w:cs="Courier New"/>
          <w:lang w:val="en-US"/>
        </w:rPr>
        <w:t xml:space="preserve">, </w:t>
      </w:r>
      <w:r w:rsidR="006E0D73">
        <w:rPr>
          <w:rFonts w:ascii="Courier New" w:hAnsi="Courier New" w:cs="Courier New"/>
          <w:lang w:val="en-US"/>
        </w:rPr>
        <w:t>VARIANCE</w:t>
      </w:r>
      <w:r w:rsidRPr="00116F41">
        <w:rPr>
          <w:rFonts w:ascii="Courier New" w:hAnsi="Courier New" w:cs="Courier New"/>
          <w:lang w:val="en-US"/>
        </w:rPr>
        <w:t xml:space="preserve">, </w:t>
      </w:r>
      <w:r w:rsidR="006E0D73">
        <w:rPr>
          <w:rFonts w:ascii="Courier New" w:hAnsi="Courier New" w:cs="Courier New"/>
          <w:lang w:val="en-US"/>
        </w:rPr>
        <w:t>MIN</w:t>
      </w:r>
      <w:r w:rsidRPr="00116F41">
        <w:rPr>
          <w:rFonts w:ascii="Courier New" w:hAnsi="Courier New" w:cs="Courier New"/>
          <w:lang w:val="en-US"/>
        </w:rPr>
        <w:t xml:space="preserve"> </w:t>
      </w:r>
      <w:r w:rsidRPr="00116F41">
        <w:rPr>
          <w:lang w:val="en-US"/>
        </w:rPr>
        <w:t>and</w:t>
      </w:r>
      <w:r w:rsidRPr="00116F41">
        <w:rPr>
          <w:rFonts w:ascii="Courier New" w:hAnsi="Courier New" w:cs="Courier New"/>
          <w:lang w:val="en-US"/>
        </w:rPr>
        <w:t xml:space="preserve"> </w:t>
      </w:r>
      <w:r w:rsidR="006E0D73">
        <w:rPr>
          <w:rFonts w:ascii="Courier New" w:hAnsi="Courier New" w:cs="Courier New"/>
          <w:lang w:val="en-US"/>
        </w:rPr>
        <w:t>MAX</w:t>
      </w:r>
      <w:r w:rsidRPr="00116F41">
        <w:rPr>
          <w:lang w:val="en-US"/>
        </w:rPr>
        <w:t xml:space="preserve"> </w:t>
      </w:r>
      <w:r w:rsidR="006B7121" w:rsidRPr="00116F41">
        <w:rPr>
          <w:lang w:val="en-US"/>
        </w:rPr>
        <w:t xml:space="preserve">number of </w:t>
      </w:r>
      <w:r w:rsidRPr="00116F41">
        <w:rPr>
          <w:lang w:val="en-US"/>
        </w:rPr>
        <w:t>car sale</w:t>
      </w:r>
      <w:r w:rsidR="00DD06EB" w:rsidRPr="00116F41">
        <w:rPr>
          <w:lang w:val="en-US"/>
        </w:rPr>
        <w:t>s</w:t>
      </w:r>
      <w:r w:rsidRPr="00116F41">
        <w:rPr>
          <w:lang w:val="en-US"/>
        </w:rPr>
        <w:t xml:space="preserve"> </w:t>
      </w:r>
      <w:r w:rsidR="006B7121" w:rsidRPr="00116F41">
        <w:rPr>
          <w:lang w:val="en-US"/>
        </w:rPr>
        <w:t>using perspectives like</w:t>
      </w:r>
      <w:r w:rsidRPr="00116F41">
        <w:rPr>
          <w:lang w:val="en-US"/>
        </w:rPr>
        <w:t xml:space="preserve"> time, agency and vendor. This way, for each perspective combination</w:t>
      </w:r>
      <w:r w:rsidR="00DD06EB" w:rsidRPr="00116F41">
        <w:rPr>
          <w:lang w:val="en-US"/>
        </w:rPr>
        <w:t>,</w:t>
      </w:r>
      <w:r w:rsidRPr="00116F41">
        <w:rPr>
          <w:lang w:val="en-US"/>
        </w:rPr>
        <w:t xml:space="preserve"> there is a car sale value, named measure value. Perspectives are named dim</w:t>
      </w:r>
      <w:r w:rsidR="00DD06EB" w:rsidRPr="00116F41">
        <w:rPr>
          <w:lang w:val="en-US"/>
        </w:rPr>
        <w:t>ensions and they are composed of</w:t>
      </w:r>
      <w:r w:rsidRPr="00116F41">
        <w:rPr>
          <w:lang w:val="en-US"/>
        </w:rPr>
        <w:t xml:space="preserve"> attributes. A time dimension may have year, month, week, day and hour attributes</w:t>
      </w:r>
      <w:r w:rsidR="00DD06EB" w:rsidRPr="00116F41">
        <w:rPr>
          <w:lang w:val="en-US"/>
        </w:rPr>
        <w:t>, so a single time dimension has</w:t>
      </w:r>
      <w:r w:rsidRPr="00116F41">
        <w:rPr>
          <w:lang w:val="en-US"/>
        </w:rPr>
        <w:t xml:space="preserve"> multiple hierarchies, i.e. time can be organized as </w:t>
      </w:r>
      <w:r w:rsidRPr="00116F41">
        <w:rPr>
          <w:rFonts w:ascii="Courier New" w:hAnsi="Courier New" w:cs="Courier New"/>
          <w:lang w:val="en-US"/>
        </w:rPr>
        <w:t>{year, week and hour}</w:t>
      </w:r>
      <w:r w:rsidRPr="00116F41">
        <w:rPr>
          <w:lang w:val="en-US"/>
        </w:rPr>
        <w:t xml:space="preserve"> or </w:t>
      </w:r>
      <w:r w:rsidRPr="00116F41">
        <w:rPr>
          <w:rFonts w:ascii="Courier New" w:hAnsi="Courier New" w:cs="Courier New"/>
          <w:lang w:val="en-US"/>
        </w:rPr>
        <w:t>{year, month, day, hour}</w:t>
      </w:r>
      <w:r w:rsidRPr="00116F41">
        <w:rPr>
          <w:rFonts w:ascii="Courier New" w:hAnsi="Courier New" w:cs="Courier New"/>
          <w:sz w:val="18"/>
          <w:szCs w:val="18"/>
          <w:lang w:val="en-US"/>
        </w:rPr>
        <w:t xml:space="preserve"> </w:t>
      </w:r>
      <w:r w:rsidRPr="00116F41">
        <w:rPr>
          <w:lang w:val="en-US"/>
        </w:rPr>
        <w:t>or any other configuration. A data cube is very fast to obtain summarized values from different hierarchies and dimensions, but it is a combinatorial problem, where a linear increase in the number of dimensions turns both data cube computation and storage exponentials.</w:t>
      </w:r>
    </w:p>
    <w:p w:rsidR="00846664" w:rsidRPr="00116F41" w:rsidRDefault="000D3AEF" w:rsidP="00846664">
      <w:pPr>
        <w:rPr>
          <w:lang w:val="en-US"/>
        </w:rPr>
      </w:pPr>
      <w:r>
        <w:rPr>
          <w:lang w:val="en-US"/>
        </w:rPr>
        <w:t>Spatial</w:t>
      </w:r>
      <w:r w:rsidR="009E4398" w:rsidRPr="00116F41">
        <w:rPr>
          <w:lang w:val="en-US"/>
        </w:rPr>
        <w:t xml:space="preserve"> data cubes are extensions of alphanumeric data cubes, where new types, measures and hierarchies must be considered. </w:t>
      </w:r>
      <w:r>
        <w:rPr>
          <w:lang w:val="en-US"/>
        </w:rPr>
        <w:t>Spatial</w:t>
      </w:r>
      <w:r w:rsidR="009E4398" w:rsidRPr="00116F41">
        <w:rPr>
          <w:lang w:val="en-US"/>
        </w:rPr>
        <w:t xml:space="preserve"> data cubes consider integer, double, string and many other </w:t>
      </w:r>
      <w:r w:rsidR="00A85971">
        <w:rPr>
          <w:lang w:val="en-US"/>
        </w:rPr>
        <w:t xml:space="preserve">alphanumeric </w:t>
      </w:r>
      <w:r w:rsidR="009E4398" w:rsidRPr="00116F41">
        <w:rPr>
          <w:lang w:val="en-US"/>
        </w:rPr>
        <w:t xml:space="preserve">data types, but also point, line, polyline and polygon </w:t>
      </w:r>
      <w:r w:rsidR="00A85971">
        <w:rPr>
          <w:lang w:val="en-US"/>
        </w:rPr>
        <w:t xml:space="preserve">spatial </w:t>
      </w:r>
      <w:r w:rsidR="009E4398" w:rsidRPr="00116F41">
        <w:rPr>
          <w:lang w:val="en-US"/>
        </w:rPr>
        <w:t xml:space="preserve">data types. </w:t>
      </w:r>
      <w:r>
        <w:rPr>
          <w:lang w:val="en-US"/>
        </w:rPr>
        <w:t>Spatial</w:t>
      </w:r>
      <w:r w:rsidR="009E4398" w:rsidRPr="00116F41">
        <w:rPr>
          <w:lang w:val="en-US"/>
        </w:rPr>
        <w:t xml:space="preserve"> data cubes consider numeric measures </w:t>
      </w:r>
      <w:r w:rsidR="009E4398" w:rsidRPr="00116F41">
        <w:rPr>
          <w:rFonts w:ascii="Courier New" w:hAnsi="Courier New" w:cs="Courier New"/>
          <w:lang w:val="en-US"/>
        </w:rPr>
        <w:t>(</w:t>
      </w:r>
      <w:r w:rsidR="006E0D73">
        <w:rPr>
          <w:rFonts w:ascii="Courier New" w:hAnsi="Courier New" w:cs="Courier New"/>
          <w:lang w:val="en-US"/>
        </w:rPr>
        <w:t>AVG</w:t>
      </w:r>
      <w:r w:rsidR="009E4398" w:rsidRPr="00116F41">
        <w:rPr>
          <w:rFonts w:ascii="Courier New" w:hAnsi="Courier New" w:cs="Courier New"/>
          <w:lang w:val="en-US"/>
        </w:rPr>
        <w:t xml:space="preserve">, </w:t>
      </w:r>
      <w:r w:rsidR="006E0D73">
        <w:rPr>
          <w:rFonts w:ascii="Courier New" w:hAnsi="Courier New" w:cs="Courier New"/>
          <w:lang w:val="en-US"/>
        </w:rPr>
        <w:t>MIN</w:t>
      </w:r>
      <w:r w:rsidR="009E4398" w:rsidRPr="00116F41">
        <w:rPr>
          <w:rFonts w:ascii="Courier New" w:hAnsi="Courier New" w:cs="Courier New"/>
          <w:lang w:val="en-US"/>
        </w:rPr>
        <w:t xml:space="preserve">, </w:t>
      </w:r>
      <w:r w:rsidR="006E0D73">
        <w:rPr>
          <w:rFonts w:ascii="Courier New" w:hAnsi="Courier New" w:cs="Courier New"/>
          <w:lang w:val="en-US"/>
        </w:rPr>
        <w:t>MAX</w:t>
      </w:r>
      <w:r w:rsidR="009E4398" w:rsidRPr="00116F41">
        <w:rPr>
          <w:rFonts w:ascii="Courier New" w:hAnsi="Courier New" w:cs="Courier New"/>
          <w:lang w:val="en-US"/>
        </w:rPr>
        <w:t xml:space="preserve">, </w:t>
      </w:r>
      <w:r w:rsidR="006E0D73">
        <w:rPr>
          <w:rFonts w:ascii="Courier New" w:hAnsi="Courier New" w:cs="Courier New"/>
          <w:lang w:val="en-US"/>
        </w:rPr>
        <w:t>SUM</w:t>
      </w:r>
      <w:r w:rsidR="009E4398" w:rsidRPr="00116F41">
        <w:rPr>
          <w:rFonts w:ascii="Courier New" w:hAnsi="Courier New" w:cs="Courier New"/>
          <w:lang w:val="en-US"/>
        </w:rPr>
        <w:t xml:space="preserve">, </w:t>
      </w:r>
      <w:r w:rsidR="006E0D73">
        <w:rPr>
          <w:rFonts w:ascii="Courier New" w:hAnsi="Courier New" w:cs="Courier New"/>
          <w:lang w:val="en-US"/>
        </w:rPr>
        <w:t>MODA</w:t>
      </w:r>
      <w:r w:rsidR="009E4398" w:rsidRPr="00116F41">
        <w:rPr>
          <w:rFonts w:ascii="Courier New" w:hAnsi="Courier New" w:cs="Courier New"/>
          <w:lang w:val="en-US"/>
        </w:rPr>
        <w:t>, etc.)</w:t>
      </w:r>
      <w:r w:rsidR="009E4398" w:rsidRPr="00116F41">
        <w:rPr>
          <w:lang w:val="en-US"/>
        </w:rPr>
        <w:t xml:space="preserve">, but also </w:t>
      </w:r>
      <w:r>
        <w:rPr>
          <w:lang w:val="en-US"/>
        </w:rPr>
        <w:t>spatial</w:t>
      </w:r>
      <w:r w:rsidR="009E4398" w:rsidRPr="00116F41">
        <w:rPr>
          <w:lang w:val="en-US"/>
        </w:rPr>
        <w:t xml:space="preserve"> measures </w:t>
      </w:r>
      <w:r w:rsidR="009E4398" w:rsidRPr="00116F41">
        <w:rPr>
          <w:rFonts w:ascii="Courier New" w:hAnsi="Courier New" w:cs="Courier New"/>
          <w:lang w:val="en-US"/>
        </w:rPr>
        <w:t>(</w:t>
      </w:r>
      <w:r w:rsidR="006E0D73">
        <w:rPr>
          <w:rFonts w:ascii="Courier New" w:hAnsi="Courier New" w:cs="Courier New"/>
          <w:lang w:val="en-US"/>
        </w:rPr>
        <w:t>UNION</w:t>
      </w:r>
      <w:r w:rsidR="009E4398" w:rsidRPr="00116F41">
        <w:rPr>
          <w:rFonts w:ascii="Courier New" w:hAnsi="Courier New" w:cs="Courier New"/>
          <w:lang w:val="en-US"/>
        </w:rPr>
        <w:t xml:space="preserve">, </w:t>
      </w:r>
      <w:r w:rsidR="006E0D73">
        <w:rPr>
          <w:rFonts w:ascii="Courier New" w:hAnsi="Courier New" w:cs="Courier New"/>
          <w:lang w:val="en-US"/>
        </w:rPr>
        <w:t>INTERSECTION</w:t>
      </w:r>
      <w:r w:rsidR="009E4398" w:rsidRPr="00116F41">
        <w:rPr>
          <w:rFonts w:ascii="Courier New" w:hAnsi="Courier New" w:cs="Courier New"/>
          <w:lang w:val="en-US"/>
        </w:rPr>
        <w:t xml:space="preserve">, </w:t>
      </w:r>
      <w:r w:rsidR="006E0D73">
        <w:rPr>
          <w:rFonts w:ascii="Courier New" w:hAnsi="Courier New" w:cs="Courier New"/>
          <w:lang w:val="en-US"/>
        </w:rPr>
        <w:t>TOUCH</w:t>
      </w:r>
      <w:r w:rsidR="009E4398" w:rsidRPr="00116F41">
        <w:rPr>
          <w:rFonts w:ascii="Courier New" w:hAnsi="Courier New" w:cs="Courier New"/>
          <w:lang w:val="en-US"/>
        </w:rPr>
        <w:t xml:space="preserve">, </w:t>
      </w:r>
      <w:r w:rsidR="006E0D73">
        <w:rPr>
          <w:rFonts w:ascii="Courier New" w:hAnsi="Courier New" w:cs="Courier New"/>
          <w:lang w:val="en-US"/>
        </w:rPr>
        <w:t>BUFFER</w:t>
      </w:r>
      <w:r w:rsidR="009E4398" w:rsidRPr="00116F41">
        <w:rPr>
          <w:rFonts w:ascii="Courier New" w:hAnsi="Courier New" w:cs="Courier New"/>
          <w:lang w:val="en-US"/>
        </w:rPr>
        <w:t>, etc.)</w:t>
      </w:r>
      <w:r w:rsidR="009E4398" w:rsidRPr="00116F41">
        <w:rPr>
          <w:lang w:val="en-US"/>
        </w:rPr>
        <w:t xml:space="preserve">. Hybrid measures and dimensions must be supported by </w:t>
      </w:r>
      <w:r>
        <w:rPr>
          <w:lang w:val="en-US"/>
        </w:rPr>
        <w:t>spatial</w:t>
      </w:r>
      <w:r w:rsidR="009E4398" w:rsidRPr="00116F41">
        <w:rPr>
          <w:lang w:val="en-US"/>
        </w:rPr>
        <w:t xml:space="preserve"> data cubes, i.e. any </w:t>
      </w:r>
      <w:r>
        <w:rPr>
          <w:lang w:val="en-US"/>
        </w:rPr>
        <w:t>spatial</w:t>
      </w:r>
      <w:r w:rsidR="00B27851" w:rsidRPr="00116F41">
        <w:rPr>
          <w:lang w:val="en-US"/>
        </w:rPr>
        <w:t xml:space="preserve"> </w:t>
      </w:r>
      <w:r w:rsidR="009E4398" w:rsidRPr="00116F41">
        <w:rPr>
          <w:lang w:val="en-US"/>
        </w:rPr>
        <w:t>type may have alphanumeric attributes and, sometimes, statistical functions associated with it. Time</w:t>
      </w:r>
      <w:r w:rsidR="00A244D9" w:rsidRPr="00116F41">
        <w:rPr>
          <w:lang w:val="en-US"/>
        </w:rPr>
        <w:t>,</w:t>
      </w:r>
      <w:r w:rsidR="009E4398" w:rsidRPr="00116F41">
        <w:rPr>
          <w:lang w:val="en-US"/>
        </w:rPr>
        <w:t xml:space="preserve"> non-</w:t>
      </w:r>
      <w:r>
        <w:rPr>
          <w:lang w:val="en-US"/>
        </w:rPr>
        <w:t>spatial</w:t>
      </w:r>
      <w:r w:rsidR="009E4398" w:rsidRPr="00116F41">
        <w:rPr>
          <w:lang w:val="en-US"/>
        </w:rPr>
        <w:t xml:space="preserve"> dimension hierarchies </w:t>
      </w:r>
      <w:r w:rsidR="006B7121" w:rsidRPr="00116F41">
        <w:rPr>
          <w:lang w:val="en-US"/>
        </w:rPr>
        <w:t xml:space="preserve">and also </w:t>
      </w:r>
      <w:r>
        <w:rPr>
          <w:lang w:val="en-US"/>
        </w:rPr>
        <w:t>spatial</w:t>
      </w:r>
      <w:r w:rsidR="006B7121" w:rsidRPr="00116F41">
        <w:rPr>
          <w:lang w:val="en-US"/>
        </w:rPr>
        <w:t xml:space="preserve"> hierarchies from different </w:t>
      </w:r>
      <w:r>
        <w:rPr>
          <w:lang w:val="en-US"/>
        </w:rPr>
        <w:t>spatial</w:t>
      </w:r>
      <w:r w:rsidR="006B7121" w:rsidRPr="00116F41">
        <w:rPr>
          <w:lang w:val="en-US"/>
        </w:rPr>
        <w:t xml:space="preserve"> objects, such as polygons, lines and so on, </w:t>
      </w:r>
      <w:r w:rsidR="009E4398" w:rsidRPr="00116F41">
        <w:rPr>
          <w:lang w:val="en-US"/>
        </w:rPr>
        <w:t xml:space="preserve">can be implemented in </w:t>
      </w:r>
      <w:r>
        <w:rPr>
          <w:lang w:val="en-US"/>
        </w:rPr>
        <w:t>spatial</w:t>
      </w:r>
      <w:r w:rsidR="009E4398" w:rsidRPr="00116F41">
        <w:rPr>
          <w:lang w:val="en-US"/>
        </w:rPr>
        <w:t xml:space="preserve"> data cubes. In summary, data cube problem becomes even harder when </w:t>
      </w:r>
      <w:r>
        <w:rPr>
          <w:lang w:val="en-US"/>
        </w:rPr>
        <w:t>spatial</w:t>
      </w:r>
      <w:r w:rsidR="009E4398" w:rsidRPr="00116F41">
        <w:rPr>
          <w:lang w:val="en-US"/>
        </w:rPr>
        <w:t xml:space="preserve"> properties are considered.</w:t>
      </w:r>
      <w:r w:rsidR="00846664" w:rsidRPr="00116F41">
        <w:rPr>
          <w:lang w:val="en-US"/>
        </w:rPr>
        <w:t xml:space="preserve"> </w:t>
      </w:r>
    </w:p>
    <w:p w:rsidR="007165A2" w:rsidRDefault="00846664" w:rsidP="00846664">
      <w:pPr>
        <w:rPr>
          <w:lang w:val="en-US"/>
        </w:rPr>
      </w:pPr>
      <w:r w:rsidRPr="00116F41">
        <w:rPr>
          <w:lang w:val="en-US"/>
        </w:rPr>
        <w:t xml:space="preserve">Since the seminal paper of </w:t>
      </w:r>
      <w:r w:rsidR="003C6BA8" w:rsidRPr="00116F41">
        <w:rPr>
          <w:lang w:val="en-US"/>
        </w:rPr>
        <w:t>Gray et al.</w:t>
      </w:r>
      <w:r w:rsidR="00C37B94" w:rsidRPr="00116F41">
        <w:rPr>
          <w:lang w:val="en-US"/>
        </w:rPr>
        <w:t xml:space="preserve"> </w:t>
      </w:r>
      <w:r w:rsidR="006F2F6D" w:rsidRPr="00116F41">
        <w:rPr>
          <w:lang w:val="en-US"/>
        </w:rPr>
        <w:t xml:space="preserve">(Gray, </w:t>
      </w:r>
      <w:r w:rsidR="007165A2">
        <w:rPr>
          <w:lang w:val="en-US"/>
        </w:rPr>
        <w:t>1996</w:t>
      </w:r>
      <w:r w:rsidR="006F2F6D" w:rsidRPr="00116F41">
        <w:rPr>
          <w:lang w:val="en-US"/>
        </w:rPr>
        <w:t>)</w:t>
      </w:r>
      <w:r w:rsidR="00C37B94" w:rsidRPr="00116F41">
        <w:rPr>
          <w:lang w:val="en-US"/>
        </w:rPr>
        <w:t>,</w:t>
      </w:r>
      <w:r w:rsidRPr="00116F41">
        <w:rPr>
          <w:lang w:val="en-US"/>
        </w:rPr>
        <w:t xml:space="preserve"> </w:t>
      </w:r>
      <w:r w:rsidR="009E4398" w:rsidRPr="00116F41">
        <w:rPr>
          <w:lang w:val="en-US"/>
        </w:rPr>
        <w:t>efficient data cube approaches are reduc</w:t>
      </w:r>
      <w:r w:rsidR="00A244D9" w:rsidRPr="00116F41">
        <w:rPr>
          <w:lang w:val="en-US"/>
        </w:rPr>
        <w:t>ing</w:t>
      </w:r>
      <w:r w:rsidR="009E4398" w:rsidRPr="00116F41">
        <w:rPr>
          <w:lang w:val="en-US"/>
        </w:rPr>
        <w:t xml:space="preserve"> storage and runtime impacts to compute full or partial cubes without loss of generality.  </w:t>
      </w:r>
      <w:r w:rsidR="007165A2">
        <w:rPr>
          <w:lang w:val="en-US"/>
        </w:rPr>
        <w:t xml:space="preserve">There are cube solutions for </w:t>
      </w:r>
      <w:r w:rsidR="007165A2">
        <w:rPr>
          <w:lang w:val="en-US"/>
        </w:rPr>
        <w:lastRenderedPageBreak/>
        <w:t xml:space="preserve">different cube types, including traditional or alphanumeric data cubes </w:t>
      </w:r>
      <w:r w:rsidR="005C7A5A">
        <w:rPr>
          <w:lang w:val="en-US"/>
        </w:rPr>
        <w:t xml:space="preserve">(Lima, 2011) </w:t>
      </w:r>
      <w:r w:rsidR="007165A2">
        <w:rPr>
          <w:lang w:val="en-US"/>
        </w:rPr>
        <w:t>(</w:t>
      </w:r>
      <w:proofErr w:type="spellStart"/>
      <w:r w:rsidR="007165A2" w:rsidRPr="00E34C54">
        <w:rPr>
          <w:lang w:val="en-US"/>
        </w:rPr>
        <w:t>Sismanis</w:t>
      </w:r>
      <w:proofErr w:type="spellEnd"/>
      <w:r w:rsidR="007165A2" w:rsidRPr="00E34C54">
        <w:rPr>
          <w:lang w:val="en-US"/>
        </w:rPr>
        <w:t xml:space="preserve">, </w:t>
      </w:r>
      <w:r w:rsidR="000B17B4">
        <w:rPr>
          <w:lang w:val="en-US"/>
        </w:rPr>
        <w:t>2002) (Xin, 2007</w:t>
      </w:r>
      <w:r w:rsidR="007165A2">
        <w:rPr>
          <w:lang w:val="en-US"/>
        </w:rPr>
        <w:t xml:space="preserve">), geo data cubes </w:t>
      </w:r>
      <w:r w:rsidR="00963C7D">
        <w:rPr>
          <w:lang w:val="en-US"/>
        </w:rPr>
        <w:t>(</w:t>
      </w:r>
      <w:proofErr w:type="spellStart"/>
      <w:r w:rsidR="00963C7D" w:rsidRPr="00116F41">
        <w:rPr>
          <w:lang w:val="en-US"/>
        </w:rPr>
        <w:t>Alzate</w:t>
      </w:r>
      <w:proofErr w:type="spellEnd"/>
      <w:r w:rsidR="001171EA">
        <w:rPr>
          <w:lang w:val="en-US"/>
        </w:rPr>
        <w:t>, 2012</w:t>
      </w:r>
      <w:r w:rsidR="00963C7D">
        <w:rPr>
          <w:lang w:val="en-US"/>
        </w:rPr>
        <w:t xml:space="preserve">) </w:t>
      </w:r>
      <w:r w:rsidR="001171EA">
        <w:rPr>
          <w:lang w:val="en-US"/>
        </w:rPr>
        <w:t xml:space="preserve">(Moreno, 2009) </w:t>
      </w:r>
      <w:r w:rsidR="007165A2">
        <w:rPr>
          <w:lang w:val="en-US"/>
        </w:rPr>
        <w:t>(</w:t>
      </w:r>
      <w:proofErr w:type="spellStart"/>
      <w:r w:rsidR="007165A2" w:rsidRPr="00133F25">
        <w:rPr>
          <w:lang w:val="en-US"/>
        </w:rPr>
        <w:t>Shekhar</w:t>
      </w:r>
      <w:proofErr w:type="spellEnd"/>
      <w:r w:rsidR="007165A2" w:rsidRPr="00133F25">
        <w:rPr>
          <w:lang w:val="en-US"/>
        </w:rPr>
        <w:t>, 2001</w:t>
      </w:r>
      <w:r w:rsidR="007165A2">
        <w:rPr>
          <w:lang w:val="en-US"/>
        </w:rPr>
        <w:t xml:space="preserve">), text data cubes </w:t>
      </w:r>
      <w:sdt>
        <w:sdtPr>
          <w:rPr>
            <w:lang w:val="en-US"/>
          </w:rPr>
          <w:id w:val="2029518382"/>
          <w:citation/>
        </w:sdtPr>
        <w:sdtEndPr/>
        <w:sdtContent>
          <w:r w:rsidR="007165A2">
            <w:rPr>
              <w:lang w:val="en-US"/>
            </w:rPr>
            <w:fldChar w:fldCharType="begin"/>
          </w:r>
          <w:r w:rsidR="007165A2" w:rsidRPr="004B478E">
            <w:rPr>
              <w:lang w:val="en-US"/>
            </w:rPr>
            <w:instrText xml:space="preserve"> CITATION Bri11 \l 1046 </w:instrText>
          </w:r>
          <w:r w:rsidR="007165A2">
            <w:rPr>
              <w:lang w:val="en-US"/>
            </w:rPr>
            <w:fldChar w:fldCharType="separate"/>
          </w:r>
          <w:r w:rsidR="00395CEE" w:rsidRPr="00395CEE">
            <w:rPr>
              <w:noProof/>
              <w:lang w:val="en-US"/>
            </w:rPr>
            <w:t>(Bringay, 2011)</w:t>
          </w:r>
          <w:r w:rsidR="007165A2">
            <w:rPr>
              <w:lang w:val="en-US"/>
            </w:rPr>
            <w:fldChar w:fldCharType="end"/>
          </w:r>
        </w:sdtContent>
      </w:sdt>
      <w:r w:rsidR="007165A2">
        <w:rPr>
          <w:lang w:val="en-US"/>
        </w:rPr>
        <w:t xml:space="preserve"> </w:t>
      </w:r>
      <w:sdt>
        <w:sdtPr>
          <w:rPr>
            <w:lang w:val="en-US"/>
          </w:rPr>
          <w:id w:val="1111781384"/>
          <w:citation/>
        </w:sdtPr>
        <w:sdtEndPr/>
        <w:sdtContent>
          <w:r w:rsidR="007165A2">
            <w:rPr>
              <w:lang w:val="en-US"/>
            </w:rPr>
            <w:fldChar w:fldCharType="begin"/>
          </w:r>
          <w:r w:rsidR="007165A2" w:rsidRPr="004B478E">
            <w:rPr>
              <w:lang w:val="en-US"/>
            </w:rPr>
            <w:instrText xml:space="preserve"> CITATION Lin08 \l 1046 </w:instrText>
          </w:r>
          <w:r w:rsidR="007165A2">
            <w:rPr>
              <w:lang w:val="en-US"/>
            </w:rPr>
            <w:fldChar w:fldCharType="separate"/>
          </w:r>
          <w:r w:rsidR="00395CEE" w:rsidRPr="00395CEE">
            <w:rPr>
              <w:noProof/>
              <w:lang w:val="en-US"/>
            </w:rPr>
            <w:t>(Lin, 2008)</w:t>
          </w:r>
          <w:r w:rsidR="007165A2">
            <w:rPr>
              <w:lang w:val="en-US"/>
            </w:rPr>
            <w:fldChar w:fldCharType="end"/>
          </w:r>
        </w:sdtContent>
      </w:sdt>
      <w:r w:rsidR="007165A2">
        <w:rPr>
          <w:lang w:val="en-US"/>
        </w:rPr>
        <w:t xml:space="preserve"> </w:t>
      </w:r>
      <w:sdt>
        <w:sdtPr>
          <w:rPr>
            <w:lang w:val="en-US"/>
          </w:rPr>
          <w:id w:val="1463768096"/>
          <w:citation/>
        </w:sdtPr>
        <w:sdtEndPr/>
        <w:sdtContent>
          <w:r w:rsidR="007165A2">
            <w:rPr>
              <w:lang w:val="en-US"/>
            </w:rPr>
            <w:fldChar w:fldCharType="begin"/>
          </w:r>
          <w:r w:rsidR="007165A2" w:rsidRPr="004B478E">
            <w:rPr>
              <w:lang w:val="en-US"/>
            </w:rPr>
            <w:instrText xml:space="preserve"> CITATION YuY09 \l 1046 </w:instrText>
          </w:r>
          <w:r w:rsidR="007165A2">
            <w:rPr>
              <w:lang w:val="en-US"/>
            </w:rPr>
            <w:fldChar w:fldCharType="separate"/>
          </w:r>
          <w:r w:rsidR="00395CEE" w:rsidRPr="00395CEE">
            <w:rPr>
              <w:noProof/>
              <w:lang w:val="en-US"/>
            </w:rPr>
            <w:t>(Yu, 2009)</w:t>
          </w:r>
          <w:r w:rsidR="007165A2">
            <w:rPr>
              <w:lang w:val="en-US"/>
            </w:rPr>
            <w:fldChar w:fldCharType="end"/>
          </w:r>
        </w:sdtContent>
      </w:sdt>
      <w:r w:rsidR="007165A2">
        <w:rPr>
          <w:lang w:val="en-US"/>
        </w:rPr>
        <w:t xml:space="preserve">, graph data cubes </w:t>
      </w:r>
      <w:sdt>
        <w:sdtPr>
          <w:rPr>
            <w:lang w:val="en-US"/>
          </w:rPr>
          <w:id w:val="-2120363087"/>
          <w:citation/>
        </w:sdtPr>
        <w:sdtEndPr/>
        <w:sdtContent>
          <w:r w:rsidR="007165A2">
            <w:rPr>
              <w:lang w:val="en-US"/>
            </w:rPr>
            <w:fldChar w:fldCharType="begin"/>
          </w:r>
          <w:r w:rsidR="007165A2" w:rsidRPr="004B478E">
            <w:rPr>
              <w:lang w:val="en-US"/>
            </w:rPr>
            <w:instrText xml:space="preserve"> CITATION Zha11 \l 1046 </w:instrText>
          </w:r>
          <w:r w:rsidR="007165A2">
            <w:rPr>
              <w:lang w:val="en-US"/>
            </w:rPr>
            <w:fldChar w:fldCharType="separate"/>
          </w:r>
          <w:r w:rsidR="00395CEE" w:rsidRPr="00395CEE">
            <w:rPr>
              <w:noProof/>
              <w:lang w:val="en-US"/>
            </w:rPr>
            <w:t>(Zhao, 2011)</w:t>
          </w:r>
          <w:r w:rsidR="007165A2">
            <w:rPr>
              <w:lang w:val="en-US"/>
            </w:rPr>
            <w:fldChar w:fldCharType="end"/>
          </w:r>
        </w:sdtContent>
      </w:sdt>
      <w:r w:rsidR="007165A2">
        <w:rPr>
          <w:lang w:val="en-US"/>
        </w:rPr>
        <w:t xml:space="preserve">, </w:t>
      </w:r>
      <w:r w:rsidR="007165A2" w:rsidRPr="00D625D5">
        <w:rPr>
          <w:lang w:val="en-US"/>
        </w:rPr>
        <w:t xml:space="preserve">RFID or stream data cubes </w:t>
      </w:r>
      <w:sdt>
        <w:sdtPr>
          <w:rPr>
            <w:lang w:val="en-US"/>
          </w:rPr>
          <w:id w:val="-1039354554"/>
          <w:citation/>
        </w:sdtPr>
        <w:sdtEndPr/>
        <w:sdtContent>
          <w:r w:rsidR="007165A2" w:rsidRPr="00D625D5">
            <w:rPr>
              <w:lang w:val="en-US"/>
            </w:rPr>
            <w:fldChar w:fldCharType="begin"/>
          </w:r>
          <w:r w:rsidR="007165A2" w:rsidRPr="00D625D5">
            <w:rPr>
              <w:lang w:val="en-US"/>
            </w:rPr>
            <w:instrText xml:space="preserve"> CITATION Gon06 \l 1046 </w:instrText>
          </w:r>
          <w:r w:rsidR="007165A2" w:rsidRPr="00D625D5">
            <w:rPr>
              <w:lang w:val="en-US"/>
            </w:rPr>
            <w:fldChar w:fldCharType="separate"/>
          </w:r>
          <w:r w:rsidR="00395CEE" w:rsidRPr="00395CEE">
            <w:rPr>
              <w:noProof/>
              <w:lang w:val="en-US"/>
            </w:rPr>
            <w:t>(Gonzalez, 2006)</w:t>
          </w:r>
          <w:r w:rsidR="007165A2" w:rsidRPr="00D625D5">
            <w:rPr>
              <w:lang w:val="en-US"/>
            </w:rPr>
            <w:fldChar w:fldCharType="end"/>
          </w:r>
        </w:sdtContent>
      </w:sdt>
      <w:sdt>
        <w:sdtPr>
          <w:rPr>
            <w:lang w:val="en-US"/>
          </w:rPr>
          <w:id w:val="-1316029929"/>
          <w:citation/>
        </w:sdtPr>
        <w:sdtEndPr/>
        <w:sdtContent>
          <w:r w:rsidR="007165A2" w:rsidRPr="00D625D5">
            <w:rPr>
              <w:lang w:val="en-US"/>
            </w:rPr>
            <w:fldChar w:fldCharType="begin"/>
          </w:r>
          <w:r w:rsidR="007165A2" w:rsidRPr="00D625D5">
            <w:rPr>
              <w:lang w:val="en-US"/>
            </w:rPr>
            <w:instrText xml:space="preserve"> CITATION Nie13 \l 1046 </w:instrText>
          </w:r>
          <w:r w:rsidR="007165A2" w:rsidRPr="00D625D5">
            <w:rPr>
              <w:lang w:val="en-US"/>
            </w:rPr>
            <w:fldChar w:fldCharType="separate"/>
          </w:r>
          <w:r w:rsidR="00395CEE">
            <w:rPr>
              <w:noProof/>
              <w:lang w:val="en-US"/>
            </w:rPr>
            <w:t xml:space="preserve"> </w:t>
          </w:r>
          <w:r w:rsidR="00395CEE" w:rsidRPr="00395CEE">
            <w:rPr>
              <w:noProof/>
              <w:lang w:val="en-US"/>
            </w:rPr>
            <w:t>(Nienartowicz, 2013)</w:t>
          </w:r>
          <w:r w:rsidR="007165A2" w:rsidRPr="00D625D5">
            <w:rPr>
              <w:lang w:val="en-US"/>
            </w:rPr>
            <w:fldChar w:fldCharType="end"/>
          </w:r>
        </w:sdtContent>
      </w:sdt>
      <w:r w:rsidR="007165A2" w:rsidRPr="00D625D5">
        <w:rPr>
          <w:lang w:val="en-US"/>
        </w:rPr>
        <w:t xml:space="preserve"> and image data cubes </w:t>
      </w:r>
      <w:sdt>
        <w:sdtPr>
          <w:rPr>
            <w:lang w:val="en-US"/>
          </w:rPr>
          <w:id w:val="1696881830"/>
          <w:citation/>
        </w:sdtPr>
        <w:sdtEndPr/>
        <w:sdtContent>
          <w:r w:rsidR="007165A2" w:rsidRPr="00D625D5">
            <w:rPr>
              <w:lang w:val="en-US"/>
            </w:rPr>
            <w:fldChar w:fldCharType="begin"/>
          </w:r>
          <w:r w:rsidR="007165A2" w:rsidRPr="00D625D5">
            <w:rPr>
              <w:lang w:val="en-US"/>
            </w:rPr>
            <w:instrText xml:space="preserve"> CITATION Jin10 \l 1046 </w:instrText>
          </w:r>
          <w:r w:rsidR="007165A2" w:rsidRPr="00D625D5">
            <w:rPr>
              <w:lang w:val="en-US"/>
            </w:rPr>
            <w:fldChar w:fldCharType="separate"/>
          </w:r>
          <w:r w:rsidR="00395CEE" w:rsidRPr="00395CEE">
            <w:rPr>
              <w:noProof/>
              <w:lang w:val="en-US"/>
            </w:rPr>
            <w:t>(Jin, 2010)</w:t>
          </w:r>
          <w:r w:rsidR="007165A2" w:rsidRPr="00D625D5">
            <w:rPr>
              <w:lang w:val="en-US"/>
            </w:rPr>
            <w:fldChar w:fldCharType="end"/>
          </w:r>
        </w:sdtContent>
      </w:sdt>
      <w:r w:rsidR="007165A2" w:rsidRPr="00D625D5">
        <w:rPr>
          <w:lang w:val="en-US"/>
        </w:rPr>
        <w:t xml:space="preserve">. Promising high performance computer architectures, using </w:t>
      </w:r>
      <w:r w:rsidR="00A65B7F">
        <w:rPr>
          <w:lang w:val="en-US"/>
        </w:rPr>
        <w:t>Graphic Processing Units (</w:t>
      </w:r>
      <w:r w:rsidR="007165A2" w:rsidRPr="00D625D5">
        <w:rPr>
          <w:lang w:val="en-US"/>
        </w:rPr>
        <w:t>GPU</w:t>
      </w:r>
      <w:r w:rsidR="00A65B7F">
        <w:rPr>
          <w:lang w:val="en-US"/>
        </w:rPr>
        <w:t>)</w:t>
      </w:r>
      <w:r w:rsidR="007165A2" w:rsidRPr="00D625D5">
        <w:rPr>
          <w:lang w:val="en-US"/>
        </w:rPr>
        <w:t>, Cluster</w:t>
      </w:r>
      <w:r w:rsidR="007165A2">
        <w:rPr>
          <w:lang w:val="en-US"/>
        </w:rPr>
        <w:t xml:space="preserve"> and Grid computing, demonstrate that the cube problem is also hard to be efficiently partitioned </w:t>
      </w:r>
      <w:r w:rsidR="007165A2" w:rsidRPr="005D5A34">
        <w:rPr>
          <w:lang w:val="en-US"/>
        </w:rPr>
        <w:t xml:space="preserve">(Moreira, 2012) </w:t>
      </w:r>
      <w:r w:rsidR="007165A2">
        <w:rPr>
          <w:lang w:val="en-US"/>
        </w:rPr>
        <w:t>(</w:t>
      </w:r>
      <w:proofErr w:type="spellStart"/>
      <w:r w:rsidR="007165A2">
        <w:t>Kaczmarski</w:t>
      </w:r>
      <w:proofErr w:type="spellEnd"/>
      <w:r w:rsidR="007165A2">
        <w:t>, 2011) (</w:t>
      </w:r>
      <w:r w:rsidR="007165A2" w:rsidRPr="006E4E5C">
        <w:rPr>
          <w:color w:val="000000"/>
          <w:lang w:val="en-US"/>
        </w:rPr>
        <w:t>Wang</w:t>
      </w:r>
      <w:r w:rsidR="007165A2">
        <w:rPr>
          <w:color w:val="000000"/>
          <w:lang w:val="en-US"/>
        </w:rPr>
        <w:t>, 2010)</w:t>
      </w:r>
      <w:r w:rsidR="000B17B4">
        <w:rPr>
          <w:color w:val="000000"/>
          <w:lang w:val="en-US"/>
        </w:rPr>
        <w:t xml:space="preserve"> (Zhang, 2012)</w:t>
      </w:r>
      <w:r w:rsidR="007165A2">
        <w:t>.</w:t>
      </w:r>
    </w:p>
    <w:p w:rsidR="009D29DB" w:rsidRDefault="00A85971" w:rsidP="00846664">
      <w:pPr>
        <w:rPr>
          <w:lang w:val="en-US"/>
        </w:rPr>
      </w:pPr>
      <w:r>
        <w:rPr>
          <w:lang w:val="en-US"/>
        </w:rPr>
        <w:t>Besides improvements in runtime and memory consumption, t</w:t>
      </w:r>
      <w:r w:rsidR="00B2011F" w:rsidRPr="00116F41">
        <w:rPr>
          <w:lang w:val="en-US"/>
        </w:rPr>
        <w:t xml:space="preserve">here are several improvements in </w:t>
      </w:r>
      <w:r w:rsidR="000D3AEF">
        <w:rPr>
          <w:lang w:val="en-US"/>
        </w:rPr>
        <w:t>spatial</w:t>
      </w:r>
      <w:r w:rsidR="00467358">
        <w:rPr>
          <w:lang w:val="en-US"/>
        </w:rPr>
        <w:t xml:space="preserve"> data cube modeling. Modern cube</w:t>
      </w:r>
      <w:r w:rsidR="00CF5292">
        <w:rPr>
          <w:lang w:val="en-US"/>
        </w:rPr>
        <w:t xml:space="preserve"> models </w:t>
      </w:r>
      <w:r w:rsidR="00B2011F" w:rsidRPr="00116F41">
        <w:rPr>
          <w:lang w:val="en-US"/>
        </w:rPr>
        <w:t>includ</w:t>
      </w:r>
      <w:r w:rsidR="00CF5292">
        <w:rPr>
          <w:lang w:val="en-US"/>
        </w:rPr>
        <w:t>e</w:t>
      </w:r>
      <w:r w:rsidR="00B2011F" w:rsidRPr="00116F41">
        <w:rPr>
          <w:lang w:val="en-US"/>
        </w:rPr>
        <w:t xml:space="preserve"> </w:t>
      </w:r>
      <w:r w:rsidR="00A556A1" w:rsidRPr="00116F41">
        <w:rPr>
          <w:lang w:val="en-US"/>
        </w:rPr>
        <w:t xml:space="preserve">complex </w:t>
      </w:r>
      <w:r w:rsidR="000D3AEF">
        <w:rPr>
          <w:lang w:val="en-US"/>
        </w:rPr>
        <w:t>spatial</w:t>
      </w:r>
      <w:r w:rsidR="00A556A1" w:rsidRPr="00116F41">
        <w:rPr>
          <w:lang w:val="en-US"/>
        </w:rPr>
        <w:t xml:space="preserve"> measures, multiple </w:t>
      </w:r>
      <w:r w:rsidR="000D3AEF">
        <w:rPr>
          <w:lang w:val="en-US"/>
        </w:rPr>
        <w:t>spatial</w:t>
      </w:r>
      <w:r w:rsidR="00A556A1" w:rsidRPr="00116F41">
        <w:rPr>
          <w:lang w:val="en-US"/>
        </w:rPr>
        <w:t xml:space="preserve"> measures, </w:t>
      </w:r>
      <w:proofErr w:type="gramStart"/>
      <w:r w:rsidR="00A556A1" w:rsidRPr="00116F41">
        <w:rPr>
          <w:lang w:val="en-US"/>
        </w:rPr>
        <w:t>continuous</w:t>
      </w:r>
      <w:proofErr w:type="gramEnd"/>
      <w:r w:rsidR="00A556A1" w:rsidRPr="00116F41">
        <w:rPr>
          <w:lang w:val="en-US"/>
        </w:rPr>
        <w:t xml:space="preserve"> fields in dimensions, incomplete continuous field data and multi-resolution data</w:t>
      </w:r>
      <w:r w:rsidR="000B17B4">
        <w:rPr>
          <w:lang w:val="en-US"/>
        </w:rPr>
        <w:t xml:space="preserve"> </w:t>
      </w:r>
      <w:r w:rsidR="000B17B4" w:rsidRPr="00116F41">
        <w:rPr>
          <w:lang w:val="en-US"/>
        </w:rPr>
        <w:t>(</w:t>
      </w:r>
      <w:proofErr w:type="spellStart"/>
      <w:r w:rsidR="000B17B4" w:rsidRPr="00116F41">
        <w:rPr>
          <w:lang w:val="en-US"/>
        </w:rPr>
        <w:t>Bimonte</w:t>
      </w:r>
      <w:proofErr w:type="spellEnd"/>
      <w:r w:rsidR="000B17B4" w:rsidRPr="00116F41">
        <w:rPr>
          <w:lang w:val="en-US"/>
        </w:rPr>
        <w:t>, 2010) (</w:t>
      </w:r>
      <w:proofErr w:type="spellStart"/>
      <w:r w:rsidR="000B17B4" w:rsidRPr="00116F41">
        <w:rPr>
          <w:lang w:val="en-US"/>
        </w:rPr>
        <w:t>Bimonte</w:t>
      </w:r>
      <w:proofErr w:type="spellEnd"/>
      <w:r w:rsidR="000B17B4" w:rsidRPr="00116F41">
        <w:rPr>
          <w:lang w:val="en-US"/>
        </w:rPr>
        <w:t>, 2012)</w:t>
      </w:r>
      <w:r w:rsidR="001F1FAF">
        <w:rPr>
          <w:lang w:val="en-US"/>
        </w:rPr>
        <w:t xml:space="preserve"> (</w:t>
      </w:r>
      <w:r w:rsidR="001F1FAF" w:rsidRPr="00133F25">
        <w:rPr>
          <w:lang w:val="en-US"/>
        </w:rPr>
        <w:t>Gómez</w:t>
      </w:r>
      <w:r w:rsidR="00257F47">
        <w:rPr>
          <w:lang w:val="en-US"/>
        </w:rPr>
        <w:t>, 2012</w:t>
      </w:r>
      <w:r w:rsidR="001F1FAF">
        <w:rPr>
          <w:lang w:val="en-US"/>
        </w:rPr>
        <w:t xml:space="preserve">) </w:t>
      </w:r>
      <w:r w:rsidR="000B17B4" w:rsidRPr="00116F41">
        <w:rPr>
          <w:lang w:val="en-US"/>
        </w:rPr>
        <w:t>(Sandro, 2006) (</w:t>
      </w:r>
      <w:proofErr w:type="spellStart"/>
      <w:r w:rsidR="000B17B4" w:rsidRPr="00116F41">
        <w:rPr>
          <w:color w:val="000000"/>
          <w:lang w:val="en-US"/>
        </w:rPr>
        <w:t>Zaamoune</w:t>
      </w:r>
      <w:proofErr w:type="spellEnd"/>
      <w:r w:rsidR="000B17B4" w:rsidRPr="00116F41">
        <w:rPr>
          <w:color w:val="000000"/>
          <w:lang w:val="en-US"/>
        </w:rPr>
        <w:t>, 2013</w:t>
      </w:r>
      <w:r w:rsidR="000B17B4" w:rsidRPr="00116F41">
        <w:rPr>
          <w:lang w:val="en-US"/>
        </w:rPr>
        <w:t>)</w:t>
      </w:r>
      <w:r w:rsidR="009E4398" w:rsidRPr="00116F41">
        <w:rPr>
          <w:lang w:val="en-US"/>
        </w:rPr>
        <w:t xml:space="preserve">. </w:t>
      </w:r>
      <w:r w:rsidR="000B17B4">
        <w:rPr>
          <w:lang w:val="en-US"/>
        </w:rPr>
        <w:t xml:space="preserve"> </w:t>
      </w:r>
      <w:r w:rsidR="00CF5292">
        <w:rPr>
          <w:lang w:val="en-US"/>
        </w:rPr>
        <w:t>Unfortunately, such sp</w:t>
      </w:r>
      <w:r w:rsidR="001D301B">
        <w:rPr>
          <w:lang w:val="en-US"/>
        </w:rPr>
        <w:t xml:space="preserve">atial </w:t>
      </w:r>
      <w:r w:rsidR="00CF5292">
        <w:rPr>
          <w:lang w:val="en-US"/>
        </w:rPr>
        <w:t xml:space="preserve">data </w:t>
      </w:r>
      <w:r w:rsidR="001D301B">
        <w:rPr>
          <w:lang w:val="en-US"/>
        </w:rPr>
        <w:t>cube</w:t>
      </w:r>
      <w:r w:rsidR="00045ACB" w:rsidRPr="00116F41">
        <w:rPr>
          <w:lang w:val="en-US"/>
        </w:rPr>
        <w:t xml:space="preserve"> models are implemented </w:t>
      </w:r>
      <w:r w:rsidR="000B17B4">
        <w:rPr>
          <w:lang w:val="en-US"/>
        </w:rPr>
        <w:t xml:space="preserve">and tested </w:t>
      </w:r>
      <w:r w:rsidR="00045ACB" w:rsidRPr="00116F41">
        <w:rPr>
          <w:lang w:val="en-US"/>
        </w:rPr>
        <w:t xml:space="preserve">on top of a relational database, a demonstrably efficient solution for transactional applications and not analytical ones, like </w:t>
      </w:r>
      <w:r w:rsidR="00B23610" w:rsidRPr="00116F41">
        <w:rPr>
          <w:lang w:val="en-US"/>
        </w:rPr>
        <w:t>Online Analytical Processing (</w:t>
      </w:r>
      <w:r w:rsidR="00045ACB" w:rsidRPr="00116F41">
        <w:rPr>
          <w:lang w:val="en-US"/>
        </w:rPr>
        <w:t>OLAP</w:t>
      </w:r>
      <w:r w:rsidR="00B23610" w:rsidRPr="00116F41">
        <w:rPr>
          <w:lang w:val="en-US"/>
        </w:rPr>
        <w:t>)</w:t>
      </w:r>
      <w:r w:rsidR="00045ACB" w:rsidRPr="00116F41">
        <w:rPr>
          <w:lang w:val="en-US"/>
        </w:rPr>
        <w:t>, Data Mining, Information Retrieval</w:t>
      </w:r>
      <w:r w:rsidR="00B23610" w:rsidRPr="00116F41">
        <w:rPr>
          <w:lang w:val="en-US"/>
        </w:rPr>
        <w:t xml:space="preserve"> (IR)</w:t>
      </w:r>
      <w:r w:rsidR="00045ACB" w:rsidRPr="00116F41">
        <w:rPr>
          <w:lang w:val="en-US"/>
        </w:rPr>
        <w:t>, Statis</w:t>
      </w:r>
      <w:r w:rsidR="0089139C" w:rsidRPr="00116F41">
        <w:rPr>
          <w:lang w:val="en-US"/>
        </w:rPr>
        <w:t>tics, Simulation and many other</w:t>
      </w:r>
      <w:r w:rsidR="00122351">
        <w:rPr>
          <w:lang w:val="en-US"/>
        </w:rPr>
        <w:t>s</w:t>
      </w:r>
      <w:r w:rsidR="00045ACB" w:rsidRPr="00116F41">
        <w:rPr>
          <w:lang w:val="en-US"/>
        </w:rPr>
        <w:t>.</w:t>
      </w:r>
      <w:r w:rsidR="00C651FF" w:rsidRPr="00116F41">
        <w:rPr>
          <w:lang w:val="en-US"/>
        </w:rPr>
        <w:t xml:space="preserve"> </w:t>
      </w:r>
    </w:p>
    <w:p w:rsidR="00B2011F" w:rsidRPr="00116F41" w:rsidRDefault="001D301B" w:rsidP="00846664">
      <w:pPr>
        <w:rPr>
          <w:lang w:val="en-US"/>
        </w:rPr>
      </w:pPr>
      <w:r>
        <w:rPr>
          <w:lang w:val="en-US"/>
        </w:rPr>
        <w:t xml:space="preserve">Non-relational sequential and parallel cube approaches </w:t>
      </w:r>
      <w:r w:rsidR="009D29DB">
        <w:rPr>
          <w:lang w:val="en-US"/>
        </w:rPr>
        <w:t>(</w:t>
      </w:r>
      <w:proofErr w:type="spellStart"/>
      <w:r w:rsidR="009D29DB" w:rsidRPr="00116F41">
        <w:rPr>
          <w:lang w:val="en-US"/>
        </w:rPr>
        <w:t>Alzate</w:t>
      </w:r>
      <w:proofErr w:type="spellEnd"/>
      <w:r w:rsidR="009D29DB">
        <w:rPr>
          <w:lang w:val="en-US"/>
        </w:rPr>
        <w:t>, 2012) (Moreno, 2009) (</w:t>
      </w:r>
      <w:proofErr w:type="spellStart"/>
      <w:r w:rsidR="009D29DB" w:rsidRPr="00133F25">
        <w:rPr>
          <w:lang w:val="en-US"/>
        </w:rPr>
        <w:t>Shekhar</w:t>
      </w:r>
      <w:proofErr w:type="spellEnd"/>
      <w:r w:rsidR="009D29DB" w:rsidRPr="00133F25">
        <w:rPr>
          <w:lang w:val="en-US"/>
        </w:rPr>
        <w:t>, 2001</w:t>
      </w:r>
      <w:r w:rsidR="009D29DB">
        <w:rPr>
          <w:lang w:val="en-US"/>
        </w:rPr>
        <w:t xml:space="preserve">) </w:t>
      </w:r>
      <w:r w:rsidR="009D29DB">
        <w:rPr>
          <w:color w:val="000000"/>
          <w:lang w:val="en-US"/>
        </w:rPr>
        <w:t xml:space="preserve">(Zhang, 2012) </w:t>
      </w:r>
      <w:r>
        <w:rPr>
          <w:lang w:val="en-US"/>
        </w:rPr>
        <w:t xml:space="preserve">do not consider all </w:t>
      </w:r>
      <w:r w:rsidR="009D29DB">
        <w:rPr>
          <w:lang w:val="en-US"/>
        </w:rPr>
        <w:t xml:space="preserve">previous explained </w:t>
      </w:r>
      <w:r w:rsidRPr="00116F41">
        <w:rPr>
          <w:lang w:val="en-US"/>
        </w:rPr>
        <w:t xml:space="preserve">improvements in </w:t>
      </w:r>
      <w:r w:rsidR="00CF5292">
        <w:rPr>
          <w:lang w:val="en-US"/>
        </w:rPr>
        <w:t xml:space="preserve">their </w:t>
      </w:r>
      <w:r>
        <w:rPr>
          <w:lang w:val="en-US"/>
        </w:rPr>
        <w:t>spatial</w:t>
      </w:r>
      <w:r w:rsidRPr="00116F41">
        <w:rPr>
          <w:lang w:val="en-US"/>
        </w:rPr>
        <w:t xml:space="preserve"> data cube model</w:t>
      </w:r>
      <w:r w:rsidR="00CF5292">
        <w:rPr>
          <w:lang w:val="en-US"/>
        </w:rPr>
        <w:t>s</w:t>
      </w:r>
      <w:r>
        <w:rPr>
          <w:lang w:val="en-US"/>
        </w:rPr>
        <w:t xml:space="preserve">. </w:t>
      </w:r>
      <w:r w:rsidR="00C651FF" w:rsidRPr="00116F41">
        <w:rPr>
          <w:lang w:val="en-US"/>
        </w:rPr>
        <w:t>In this paper</w:t>
      </w:r>
      <w:r w:rsidR="00A85971">
        <w:rPr>
          <w:lang w:val="en-US"/>
        </w:rPr>
        <w:t>,</w:t>
      </w:r>
      <w:r w:rsidR="00C651FF" w:rsidRPr="00116F41">
        <w:rPr>
          <w:lang w:val="en-US"/>
        </w:rPr>
        <w:t xml:space="preserve"> we implement </w:t>
      </w:r>
      <w:r w:rsidR="00A85971">
        <w:rPr>
          <w:lang w:val="en-US"/>
        </w:rPr>
        <w:t xml:space="preserve">and test </w:t>
      </w:r>
      <w:r w:rsidR="00C651FF" w:rsidRPr="00116F41">
        <w:rPr>
          <w:lang w:val="en-US"/>
        </w:rPr>
        <w:t xml:space="preserve">a non-relational </w:t>
      </w:r>
      <w:r w:rsidR="00B23610" w:rsidRPr="00116F41">
        <w:rPr>
          <w:lang w:val="en-US"/>
        </w:rPr>
        <w:t xml:space="preserve">Spatial </w:t>
      </w:r>
      <w:r w:rsidR="001840E7">
        <w:rPr>
          <w:lang w:val="en-US"/>
        </w:rPr>
        <w:t>OLAP</w:t>
      </w:r>
      <w:r w:rsidR="00B23610" w:rsidRPr="00116F41">
        <w:rPr>
          <w:lang w:val="en-US"/>
        </w:rPr>
        <w:t xml:space="preserve"> (</w:t>
      </w:r>
      <w:r w:rsidR="00C651FF" w:rsidRPr="00116F41">
        <w:rPr>
          <w:lang w:val="en-US"/>
        </w:rPr>
        <w:t>SOLAP</w:t>
      </w:r>
      <w:r w:rsidR="00B23610" w:rsidRPr="00116F41">
        <w:rPr>
          <w:lang w:val="en-US"/>
        </w:rPr>
        <w:t>)</w:t>
      </w:r>
      <w:r w:rsidR="00C651FF" w:rsidRPr="00116F41">
        <w:rPr>
          <w:lang w:val="en-US"/>
        </w:rPr>
        <w:t xml:space="preserve"> approach, named </w:t>
      </w:r>
      <w:r w:rsidR="00604814" w:rsidRPr="00604814">
        <w:rPr>
          <w:rFonts w:ascii="Lucida Calligraphy" w:hAnsi="Lucida Calligraphy"/>
          <w:szCs w:val="16"/>
          <w:lang w:val="en-US"/>
        </w:rPr>
        <w:t>Spatial-Cubing</w:t>
      </w:r>
      <w:r w:rsidR="00604814">
        <w:rPr>
          <w:lang w:val="en-US"/>
        </w:rPr>
        <w:t xml:space="preserve"> or just </w:t>
      </w:r>
      <w:r w:rsidR="000D3AEF">
        <w:rPr>
          <w:rFonts w:ascii="Lucida Calligraphy" w:hAnsi="Lucida Calligraphy"/>
          <w:szCs w:val="16"/>
          <w:lang w:val="en-US"/>
        </w:rPr>
        <w:t>S</w:t>
      </w:r>
      <w:r w:rsidR="00C651FF" w:rsidRPr="00116F41">
        <w:rPr>
          <w:rFonts w:ascii="Lucida Calligraphy" w:hAnsi="Lucida Calligraphy"/>
          <w:szCs w:val="16"/>
          <w:lang w:val="en-US"/>
        </w:rPr>
        <w:t>-Cubing</w:t>
      </w:r>
      <w:r w:rsidR="00C651FF" w:rsidRPr="00116F41">
        <w:rPr>
          <w:lang w:val="en-US"/>
        </w:rPr>
        <w:t xml:space="preserve">, which proves to be faster than a traditional relational implementation. </w:t>
      </w:r>
      <w:r w:rsidR="00A85971">
        <w:rPr>
          <w:rFonts w:ascii="Lucida Calligraphy" w:hAnsi="Lucida Calligraphy"/>
          <w:szCs w:val="16"/>
          <w:lang w:val="en-US"/>
        </w:rPr>
        <w:t>S</w:t>
      </w:r>
      <w:r w:rsidR="00A85971" w:rsidRPr="00116F41">
        <w:rPr>
          <w:rFonts w:ascii="Lucida Calligraphy" w:hAnsi="Lucida Calligraphy"/>
          <w:szCs w:val="16"/>
          <w:lang w:val="en-US"/>
        </w:rPr>
        <w:t>-Cubing</w:t>
      </w:r>
      <w:r w:rsidR="00A85971" w:rsidRPr="00116F41">
        <w:rPr>
          <w:sz w:val="24"/>
          <w:lang w:val="en-US"/>
        </w:rPr>
        <w:t xml:space="preserve"> </w:t>
      </w:r>
      <w:r w:rsidR="00A85971" w:rsidRPr="00116F41">
        <w:rPr>
          <w:lang w:val="en-US"/>
        </w:rPr>
        <w:t>algorithms and data structure</w:t>
      </w:r>
      <w:r w:rsidR="009D29DB">
        <w:rPr>
          <w:lang w:val="en-US"/>
        </w:rPr>
        <w:t>s</w:t>
      </w:r>
      <w:r w:rsidR="00A85971" w:rsidRPr="00116F41">
        <w:rPr>
          <w:lang w:val="en-US"/>
        </w:rPr>
        <w:t xml:space="preserve"> </w:t>
      </w:r>
      <w:r w:rsidR="00CF5292">
        <w:rPr>
          <w:lang w:val="en-US"/>
        </w:rPr>
        <w:t>implement</w:t>
      </w:r>
      <w:r w:rsidR="00A85971" w:rsidRPr="00116F41">
        <w:rPr>
          <w:lang w:val="en-US"/>
        </w:rPr>
        <w:t xml:space="preserve"> </w:t>
      </w:r>
      <w:r w:rsidR="00CF5292">
        <w:rPr>
          <w:lang w:val="en-US"/>
        </w:rPr>
        <w:t xml:space="preserve">the </w:t>
      </w:r>
      <w:r w:rsidR="00A85971" w:rsidRPr="00116F41">
        <w:rPr>
          <w:lang w:val="en-US"/>
        </w:rPr>
        <w:t xml:space="preserve">recent SOLAP models </w:t>
      </w:r>
      <w:r w:rsidR="00CF5292">
        <w:rPr>
          <w:lang w:val="en-US"/>
        </w:rPr>
        <w:t>concepts</w:t>
      </w:r>
      <w:r w:rsidR="00A85971" w:rsidRPr="00116F41">
        <w:rPr>
          <w:lang w:val="en-US"/>
        </w:rPr>
        <w:t xml:space="preserve"> to fully exploit spatial-multidimensional analysis.</w:t>
      </w:r>
      <w:r w:rsidR="00A85971">
        <w:rPr>
          <w:lang w:val="en-US"/>
        </w:rPr>
        <w:t xml:space="preserve"> </w:t>
      </w:r>
      <w:r w:rsidR="00C651FF" w:rsidRPr="00116F41">
        <w:rPr>
          <w:lang w:val="en-US"/>
        </w:rPr>
        <w:t xml:space="preserve">A parallel </w:t>
      </w:r>
      <w:r w:rsidR="000D3AEF">
        <w:rPr>
          <w:rFonts w:ascii="Lucida Calligraphy" w:hAnsi="Lucida Calligraphy"/>
          <w:szCs w:val="16"/>
          <w:lang w:val="en-US"/>
        </w:rPr>
        <w:t>S</w:t>
      </w:r>
      <w:r w:rsidR="00C651FF" w:rsidRPr="00116F41">
        <w:rPr>
          <w:rFonts w:ascii="Lucida Calligraphy" w:hAnsi="Lucida Calligraphy"/>
          <w:szCs w:val="16"/>
          <w:lang w:val="en-US"/>
        </w:rPr>
        <w:t>-Cubing</w:t>
      </w:r>
      <w:r w:rsidR="00C651FF" w:rsidRPr="00116F41">
        <w:rPr>
          <w:sz w:val="24"/>
          <w:lang w:val="en-US"/>
        </w:rPr>
        <w:t xml:space="preserve"> </w:t>
      </w:r>
      <w:r w:rsidR="00C651FF" w:rsidRPr="00116F41">
        <w:rPr>
          <w:lang w:val="en-US"/>
        </w:rPr>
        <w:t>version demonstrates that it is possible to scale over multicore computer architectures.</w:t>
      </w:r>
      <w:r w:rsidR="00A451B5" w:rsidRPr="00116F41">
        <w:rPr>
          <w:lang w:val="en-US"/>
        </w:rPr>
        <w:t xml:space="preserve"> </w:t>
      </w:r>
      <w:r w:rsidR="00C651FF" w:rsidRPr="00116F41">
        <w:rPr>
          <w:lang w:val="en-US"/>
        </w:rPr>
        <w:t xml:space="preserve"> </w:t>
      </w:r>
    </w:p>
    <w:p w:rsidR="00A451B5" w:rsidRPr="00116F41" w:rsidRDefault="00A451B5" w:rsidP="00A66E77">
      <w:pPr>
        <w:rPr>
          <w:lang w:val="en-US"/>
        </w:rPr>
      </w:pPr>
      <w:r w:rsidRPr="00116F41">
        <w:rPr>
          <w:lang w:val="en-US"/>
        </w:rPr>
        <w:t>A second contribution of this paper is the aggregation algorithm</w:t>
      </w:r>
      <w:r w:rsidR="00CF5292">
        <w:rPr>
          <w:lang w:val="en-US"/>
        </w:rPr>
        <w:t xml:space="preserve"> based on </w:t>
      </w:r>
      <w:r w:rsidR="00CF5292" w:rsidRPr="00116F41">
        <w:rPr>
          <w:lang w:val="en-US"/>
        </w:rPr>
        <w:t>neighborhood</w:t>
      </w:r>
      <w:r w:rsidR="00CF5292">
        <w:rPr>
          <w:lang w:val="en-US"/>
        </w:rPr>
        <w:t xml:space="preserve"> relationships</w:t>
      </w:r>
      <w:r w:rsidRPr="00116F41">
        <w:rPr>
          <w:lang w:val="en-US"/>
        </w:rPr>
        <w:t xml:space="preserve">. From a base regular cell space, composed by several </w:t>
      </w:r>
      <w:r w:rsidR="000D3AEF">
        <w:rPr>
          <w:lang w:val="en-US"/>
        </w:rPr>
        <w:t>spatial</w:t>
      </w:r>
      <w:r w:rsidRPr="00116F41">
        <w:rPr>
          <w:lang w:val="en-US"/>
        </w:rPr>
        <w:t xml:space="preserve"> dimensions and measures, it is possible to generate new aggregate</w:t>
      </w:r>
      <w:r w:rsidR="00A65B7F">
        <w:rPr>
          <w:lang w:val="en-US"/>
        </w:rPr>
        <w:t>d</w:t>
      </w:r>
      <w:r w:rsidRPr="00116F41">
        <w:rPr>
          <w:lang w:val="en-US"/>
        </w:rPr>
        <w:t xml:space="preserve"> cells</w:t>
      </w:r>
      <w:r w:rsidR="000F0F9A" w:rsidRPr="00116F41">
        <w:rPr>
          <w:lang w:val="en-US"/>
        </w:rPr>
        <w:t xml:space="preserve"> using </w:t>
      </w:r>
      <w:r w:rsidR="001221D2">
        <w:rPr>
          <w:lang w:val="en-US"/>
        </w:rPr>
        <w:t xml:space="preserve">several </w:t>
      </w:r>
      <w:r w:rsidR="000F0F9A" w:rsidRPr="00116F41">
        <w:rPr>
          <w:lang w:val="en-US"/>
        </w:rPr>
        <w:t>neighborhood relationship</w:t>
      </w:r>
      <w:r w:rsidR="00445879" w:rsidRPr="00116F41">
        <w:rPr>
          <w:lang w:val="en-US"/>
        </w:rPr>
        <w:t>s</w:t>
      </w:r>
      <w:r w:rsidR="000F0F9A" w:rsidRPr="00116F41">
        <w:rPr>
          <w:lang w:val="en-US"/>
        </w:rPr>
        <w:t xml:space="preserve">. The algorithm produces an automatic hierarchy, where </w:t>
      </w:r>
      <w:r w:rsidR="00A66E77" w:rsidRPr="00116F41">
        <w:rPr>
          <w:lang w:val="en-US"/>
        </w:rPr>
        <w:t>a</w:t>
      </w:r>
      <w:r w:rsidR="000F0F9A" w:rsidRPr="00116F41">
        <w:rPr>
          <w:lang w:val="en-US"/>
        </w:rPr>
        <w:t xml:space="preserve"> base regular cell space is the lower level of the lattice</w:t>
      </w:r>
      <w:r w:rsidR="0038183A" w:rsidRPr="00116F41">
        <w:rPr>
          <w:lang w:val="en-US"/>
        </w:rPr>
        <w:t xml:space="preserve"> (</w:t>
      </w:r>
      <w:r w:rsidR="00A65B7F">
        <w:rPr>
          <w:lang w:val="en-US"/>
        </w:rPr>
        <w:t>base</w:t>
      </w:r>
      <w:r w:rsidR="0038183A" w:rsidRPr="00116F41">
        <w:rPr>
          <w:lang w:val="en-US"/>
        </w:rPr>
        <w:t xml:space="preserve"> </w:t>
      </w:r>
      <w:r w:rsidR="0038183A" w:rsidRPr="001221D2">
        <w:rPr>
          <w:i/>
          <w:lang w:val="en-US"/>
        </w:rPr>
        <w:t>cuboid</w:t>
      </w:r>
      <w:r w:rsidR="0038183A" w:rsidRPr="00116F41">
        <w:rPr>
          <w:lang w:val="en-US"/>
        </w:rPr>
        <w:t>)</w:t>
      </w:r>
      <w:r w:rsidR="000F0F9A" w:rsidRPr="00116F41">
        <w:rPr>
          <w:lang w:val="en-US"/>
        </w:rPr>
        <w:t xml:space="preserve"> and </w:t>
      </w:r>
      <w:r w:rsidR="00A66E77" w:rsidRPr="00116F41">
        <w:rPr>
          <w:lang w:val="en-US"/>
        </w:rPr>
        <w:t>a</w:t>
      </w:r>
      <w:r w:rsidR="00C71469" w:rsidRPr="00116F41">
        <w:rPr>
          <w:lang w:val="en-US"/>
        </w:rPr>
        <w:t xml:space="preserve"> one cell regular space is the higher level</w:t>
      </w:r>
      <w:r w:rsidR="000F0F9A" w:rsidRPr="00116F41">
        <w:rPr>
          <w:lang w:val="en-US"/>
        </w:rPr>
        <w:t xml:space="preserve"> </w:t>
      </w:r>
      <w:r w:rsidR="00C71469" w:rsidRPr="00116F41">
        <w:rPr>
          <w:lang w:val="en-US"/>
        </w:rPr>
        <w:t>of the lattice</w:t>
      </w:r>
      <w:r w:rsidR="0038183A" w:rsidRPr="00116F41">
        <w:rPr>
          <w:lang w:val="en-US"/>
        </w:rPr>
        <w:t xml:space="preserve"> (apex </w:t>
      </w:r>
      <w:r w:rsidR="0038183A" w:rsidRPr="00215F9C">
        <w:rPr>
          <w:i/>
          <w:lang w:val="en-US"/>
        </w:rPr>
        <w:t>cuboid</w:t>
      </w:r>
      <w:r w:rsidR="0038183A" w:rsidRPr="00116F41">
        <w:rPr>
          <w:lang w:val="en-US"/>
        </w:rPr>
        <w:t>)</w:t>
      </w:r>
      <w:r w:rsidR="00C71469" w:rsidRPr="00116F41">
        <w:rPr>
          <w:lang w:val="en-US"/>
        </w:rPr>
        <w:t>. The neighborhood relationship</w:t>
      </w:r>
      <w:r w:rsidR="00604814">
        <w:rPr>
          <w:lang w:val="en-US"/>
        </w:rPr>
        <w:t>(s)</w:t>
      </w:r>
      <w:r w:rsidR="00C71469" w:rsidRPr="00116F41">
        <w:rPr>
          <w:lang w:val="en-US"/>
        </w:rPr>
        <w:t xml:space="preserve"> indicate</w:t>
      </w:r>
      <w:r w:rsidR="00604814">
        <w:rPr>
          <w:lang w:val="en-US"/>
        </w:rPr>
        <w:t>(s)</w:t>
      </w:r>
      <w:r w:rsidR="00C71469" w:rsidRPr="00116F41">
        <w:rPr>
          <w:lang w:val="en-US"/>
        </w:rPr>
        <w:t xml:space="preserve"> how many intermediate levels will exist </w:t>
      </w:r>
      <w:r w:rsidR="001D301B">
        <w:rPr>
          <w:lang w:val="en-US"/>
        </w:rPr>
        <w:t xml:space="preserve">and how they are </w:t>
      </w:r>
      <w:r w:rsidR="009D29DB">
        <w:rPr>
          <w:lang w:val="en-US"/>
        </w:rPr>
        <w:t>organized</w:t>
      </w:r>
      <w:r w:rsidR="001D301B">
        <w:rPr>
          <w:lang w:val="en-US"/>
        </w:rPr>
        <w:t xml:space="preserve"> </w:t>
      </w:r>
      <w:r w:rsidR="00C71469" w:rsidRPr="00116F41">
        <w:rPr>
          <w:lang w:val="en-US"/>
        </w:rPr>
        <w:t>in the lattice</w:t>
      </w:r>
      <w:r w:rsidR="00C1093F" w:rsidRPr="00116F41">
        <w:rPr>
          <w:lang w:val="en-US"/>
        </w:rPr>
        <w:t xml:space="preserve"> of </w:t>
      </w:r>
      <w:r w:rsidR="00C1093F" w:rsidRPr="00215F9C">
        <w:rPr>
          <w:i/>
          <w:lang w:val="en-US"/>
        </w:rPr>
        <w:t>cuboids</w:t>
      </w:r>
      <w:r w:rsidR="00C71469" w:rsidRPr="00116F41">
        <w:rPr>
          <w:lang w:val="en-US"/>
        </w:rPr>
        <w:t>.</w:t>
      </w:r>
      <w:r w:rsidR="00A66E77" w:rsidRPr="00116F41">
        <w:rPr>
          <w:lang w:val="en-US"/>
        </w:rPr>
        <w:t xml:space="preserve"> No hierarchy definition and no intermediate regular cell spaces are required, since the algorithm successively </w:t>
      </w:r>
      <w:r w:rsidR="00C1093F" w:rsidRPr="00116F41">
        <w:rPr>
          <w:lang w:val="en-US"/>
        </w:rPr>
        <w:t>run a</w:t>
      </w:r>
      <w:r w:rsidR="00A66E77" w:rsidRPr="00116F41">
        <w:rPr>
          <w:lang w:val="en-US"/>
        </w:rPr>
        <w:t xml:space="preserve"> neighborhood calculus to produce new cells </w:t>
      </w:r>
      <w:r w:rsidR="0038183A" w:rsidRPr="00116F41">
        <w:rPr>
          <w:lang w:val="en-US"/>
        </w:rPr>
        <w:t>with</w:t>
      </w:r>
      <w:r w:rsidR="00A66E77" w:rsidRPr="00116F41">
        <w:rPr>
          <w:lang w:val="en-US"/>
        </w:rPr>
        <w:t xml:space="preserve"> new </w:t>
      </w:r>
      <w:r w:rsidR="00A65B7F">
        <w:rPr>
          <w:lang w:val="en-US"/>
        </w:rPr>
        <w:t xml:space="preserve">thematic </w:t>
      </w:r>
      <w:r w:rsidR="00A66E77" w:rsidRPr="00116F41">
        <w:rPr>
          <w:lang w:val="en-US"/>
        </w:rPr>
        <w:t>maps</w:t>
      </w:r>
      <w:r w:rsidR="00445879" w:rsidRPr="00116F41">
        <w:rPr>
          <w:lang w:val="en-US"/>
        </w:rPr>
        <w:t xml:space="preserve"> </w:t>
      </w:r>
      <w:r w:rsidR="0038183A" w:rsidRPr="00116F41">
        <w:rPr>
          <w:lang w:val="en-US"/>
        </w:rPr>
        <w:t xml:space="preserve">in a </w:t>
      </w:r>
      <w:r w:rsidR="00445879" w:rsidRPr="00116F41">
        <w:rPr>
          <w:lang w:val="en-US"/>
        </w:rPr>
        <w:t>data cube</w:t>
      </w:r>
      <w:r w:rsidR="00A66E77" w:rsidRPr="00116F41">
        <w:rPr>
          <w:lang w:val="en-US"/>
        </w:rPr>
        <w:t xml:space="preserve">.  </w:t>
      </w:r>
      <w:r w:rsidR="00C71469" w:rsidRPr="00116F41">
        <w:rPr>
          <w:lang w:val="en-US"/>
        </w:rPr>
        <w:t xml:space="preserve"> </w:t>
      </w:r>
      <w:r w:rsidRPr="00116F41">
        <w:rPr>
          <w:lang w:val="en-US"/>
        </w:rPr>
        <w:t xml:space="preserve"> </w:t>
      </w:r>
    </w:p>
    <w:p w:rsidR="00846664" w:rsidRPr="00116F41" w:rsidRDefault="00A451B5" w:rsidP="00846664">
      <w:pPr>
        <w:rPr>
          <w:lang w:val="en-US"/>
        </w:rPr>
      </w:pPr>
      <w:r w:rsidRPr="00116F41">
        <w:rPr>
          <w:lang w:val="en-US"/>
        </w:rPr>
        <w:t xml:space="preserve"> </w:t>
      </w:r>
      <w:r w:rsidR="00846664" w:rsidRPr="00116F41">
        <w:rPr>
          <w:lang w:val="en-US"/>
        </w:rPr>
        <w:t xml:space="preserve">The rest of the paper is organized as follows: Section 2 details some promising </w:t>
      </w:r>
      <w:r w:rsidR="000D3AEF">
        <w:rPr>
          <w:lang w:val="en-US"/>
        </w:rPr>
        <w:t>spatial</w:t>
      </w:r>
      <w:r w:rsidR="00846664" w:rsidRPr="00116F41">
        <w:rPr>
          <w:lang w:val="en-US"/>
        </w:rPr>
        <w:t xml:space="preserve"> data cube</w:t>
      </w:r>
      <w:r w:rsidR="00C1093F" w:rsidRPr="00116F41">
        <w:rPr>
          <w:lang w:val="en-US"/>
        </w:rPr>
        <w:t xml:space="preserve"> prototypes and models</w:t>
      </w:r>
      <w:r w:rsidR="00846664" w:rsidRPr="00116F41">
        <w:rPr>
          <w:lang w:val="en-US"/>
        </w:rPr>
        <w:t xml:space="preserve">, pointing out their benefits and limitations. Section 3 details </w:t>
      </w:r>
      <w:r w:rsidR="000D3AEF">
        <w:rPr>
          <w:rFonts w:ascii="Lucida Calligraphy" w:hAnsi="Lucida Calligraphy"/>
          <w:szCs w:val="16"/>
          <w:lang w:val="en-US"/>
        </w:rPr>
        <w:t>S</w:t>
      </w:r>
      <w:r w:rsidR="00C1093F" w:rsidRPr="00116F41">
        <w:rPr>
          <w:rFonts w:ascii="Lucida Calligraphy" w:hAnsi="Lucida Calligraphy"/>
          <w:szCs w:val="16"/>
          <w:lang w:val="en-US"/>
        </w:rPr>
        <w:t>-Cubing</w:t>
      </w:r>
      <w:r w:rsidR="00C1093F" w:rsidRPr="00116F41">
        <w:rPr>
          <w:sz w:val="24"/>
          <w:lang w:val="en-US"/>
        </w:rPr>
        <w:t xml:space="preserve"> </w:t>
      </w:r>
      <w:r w:rsidR="00846664" w:rsidRPr="00116F41">
        <w:rPr>
          <w:lang w:val="en-US"/>
        </w:rPr>
        <w:t>approach, i.e., its architecture</w:t>
      </w:r>
      <w:r w:rsidR="009D29DB">
        <w:rPr>
          <w:lang w:val="en-US"/>
        </w:rPr>
        <w:t>, data structures</w:t>
      </w:r>
      <w:r w:rsidR="00846664" w:rsidRPr="00116F41">
        <w:rPr>
          <w:lang w:val="en-US"/>
        </w:rPr>
        <w:t xml:space="preserve"> and algorithms. Section 4 describes experiments and results of </w:t>
      </w:r>
      <w:r w:rsidR="000D3AEF">
        <w:rPr>
          <w:rFonts w:ascii="Lucida Calligraphy" w:hAnsi="Lucida Calligraphy"/>
          <w:szCs w:val="16"/>
          <w:lang w:val="en-US"/>
        </w:rPr>
        <w:t>S</w:t>
      </w:r>
      <w:r w:rsidR="00C1093F" w:rsidRPr="00116F41">
        <w:rPr>
          <w:rFonts w:ascii="Lucida Calligraphy" w:hAnsi="Lucida Calligraphy"/>
          <w:szCs w:val="16"/>
          <w:lang w:val="en-US"/>
        </w:rPr>
        <w:t>-Cubing</w:t>
      </w:r>
      <w:r w:rsidR="00846664" w:rsidRPr="00116F41">
        <w:rPr>
          <w:lang w:val="en-US"/>
        </w:rPr>
        <w:t xml:space="preserve">. Finally, in Section 5 we conclude our work and point out the future improvements of </w:t>
      </w:r>
      <w:r w:rsidR="000D3AEF">
        <w:rPr>
          <w:rFonts w:ascii="Lucida Calligraphy" w:hAnsi="Lucida Calligraphy"/>
          <w:szCs w:val="16"/>
          <w:lang w:val="en-US"/>
        </w:rPr>
        <w:t>S</w:t>
      </w:r>
      <w:r w:rsidR="00C1093F" w:rsidRPr="00116F41">
        <w:rPr>
          <w:rFonts w:ascii="Lucida Calligraphy" w:hAnsi="Lucida Calligraphy"/>
          <w:szCs w:val="16"/>
          <w:lang w:val="en-US"/>
        </w:rPr>
        <w:t>-Cubing</w:t>
      </w:r>
      <w:r w:rsidR="00846664" w:rsidRPr="00116F41">
        <w:rPr>
          <w:lang w:val="en-US"/>
        </w:rPr>
        <w:t>.</w:t>
      </w:r>
    </w:p>
    <w:p w:rsidR="007F5B40" w:rsidRPr="00116F41" w:rsidRDefault="007F5B40" w:rsidP="00C86FEB">
      <w:pPr>
        <w:pStyle w:val="Ttulo1"/>
        <w:numPr>
          <w:ilvl w:val="0"/>
          <w:numId w:val="0"/>
        </w:numPr>
        <w:tabs>
          <w:tab w:val="clear" w:pos="426"/>
        </w:tabs>
        <w:spacing w:before="480" w:after="240"/>
        <w:ind w:left="397" w:hanging="397"/>
        <w:rPr>
          <w:lang w:val="en-US"/>
        </w:rPr>
      </w:pPr>
      <w:r w:rsidRPr="00116F41">
        <w:rPr>
          <w:lang w:val="en-US"/>
        </w:rPr>
        <w:t>2</w:t>
      </w:r>
      <w:r w:rsidRPr="00116F41">
        <w:rPr>
          <w:lang w:val="en-US"/>
        </w:rPr>
        <w:tab/>
      </w:r>
      <w:r w:rsidR="00846664" w:rsidRPr="00116F41">
        <w:rPr>
          <w:lang w:val="en-US"/>
        </w:rPr>
        <w:t>RELATED WORK</w:t>
      </w:r>
    </w:p>
    <w:p w:rsidR="00FE26D2" w:rsidRPr="00116F41" w:rsidRDefault="00846664" w:rsidP="00FE26D2">
      <w:pPr>
        <w:ind w:firstLine="0"/>
        <w:rPr>
          <w:lang w:val="en-US"/>
        </w:rPr>
      </w:pPr>
      <w:r w:rsidRPr="00116F41">
        <w:rPr>
          <w:lang w:val="en-US"/>
        </w:rPr>
        <w:t xml:space="preserve">The combination of GIS strengths with OLAP strengths introduces a new database area, named SOLAP </w:t>
      </w:r>
      <w:sdt>
        <w:sdtPr>
          <w:rPr>
            <w:lang w:val="en-US"/>
          </w:rPr>
          <w:id w:val="-910845634"/>
          <w:citation/>
        </w:sdtPr>
        <w:sdtEndPr/>
        <w:sdtContent>
          <w:r w:rsidRPr="00116F41">
            <w:rPr>
              <w:lang w:val="en-US"/>
            </w:rPr>
            <w:fldChar w:fldCharType="begin"/>
          </w:r>
          <w:r w:rsidRPr="00116F41">
            <w:rPr>
              <w:lang w:val="en-US"/>
            </w:rPr>
            <w:instrText xml:space="preserve"> CITATION Béd97 \l 1046 </w:instrText>
          </w:r>
          <w:r w:rsidRPr="00116F41">
            <w:rPr>
              <w:lang w:val="en-US"/>
            </w:rPr>
            <w:fldChar w:fldCharType="separate"/>
          </w:r>
          <w:r w:rsidR="00395CEE" w:rsidRPr="00395CEE">
            <w:rPr>
              <w:noProof/>
              <w:lang w:val="en-US"/>
            </w:rPr>
            <w:t>(Bédard Y. L., 1997)</w:t>
          </w:r>
          <w:r w:rsidRPr="00116F41">
            <w:rPr>
              <w:lang w:val="en-US"/>
            </w:rPr>
            <w:fldChar w:fldCharType="end"/>
          </w:r>
        </w:sdtContent>
      </w:sdt>
      <w:r w:rsidRPr="00116F41">
        <w:rPr>
          <w:lang w:val="en-US"/>
        </w:rPr>
        <w:t xml:space="preserve">. In SOLAP literature, </w:t>
      </w:r>
      <w:proofErr w:type="spellStart"/>
      <w:r w:rsidRPr="00116F41">
        <w:rPr>
          <w:lang w:val="en-US"/>
        </w:rPr>
        <w:t>Bédard</w:t>
      </w:r>
      <w:proofErr w:type="spellEnd"/>
      <w:r w:rsidRPr="00116F41">
        <w:rPr>
          <w:lang w:val="en-US"/>
        </w:rPr>
        <w:t xml:space="preserve"> </w:t>
      </w:r>
      <w:proofErr w:type="gramStart"/>
      <w:r w:rsidRPr="00116F41">
        <w:rPr>
          <w:lang w:val="en-US"/>
        </w:rPr>
        <w:t>et</w:t>
      </w:r>
      <w:proofErr w:type="gramEnd"/>
      <w:r w:rsidRPr="00116F41">
        <w:rPr>
          <w:lang w:val="en-US"/>
        </w:rPr>
        <w:t xml:space="preserve">. </w:t>
      </w:r>
      <w:proofErr w:type="gramStart"/>
      <w:r w:rsidRPr="00116F41">
        <w:rPr>
          <w:lang w:val="en-US"/>
        </w:rPr>
        <w:t>al</w:t>
      </w:r>
      <w:proofErr w:type="gramEnd"/>
      <w:r w:rsidRPr="00116F41">
        <w:rPr>
          <w:lang w:val="en-US"/>
        </w:rPr>
        <w:t xml:space="preserve"> </w:t>
      </w:r>
      <w:sdt>
        <w:sdtPr>
          <w:rPr>
            <w:lang w:val="en-US"/>
          </w:rPr>
          <w:id w:val="1112553679"/>
          <w:citation/>
        </w:sdtPr>
        <w:sdtEndPr/>
        <w:sdtContent>
          <w:r w:rsidRPr="00116F41">
            <w:rPr>
              <w:lang w:val="en-US"/>
            </w:rPr>
            <w:fldChar w:fldCharType="begin"/>
          </w:r>
          <w:r w:rsidRPr="00116F41">
            <w:rPr>
              <w:lang w:val="en-US"/>
            </w:rPr>
            <w:instrText xml:space="preserve"> CITATION Béd01 \l 1046 </w:instrText>
          </w:r>
          <w:r w:rsidRPr="00116F41">
            <w:rPr>
              <w:lang w:val="en-US"/>
            </w:rPr>
            <w:fldChar w:fldCharType="separate"/>
          </w:r>
          <w:r w:rsidR="00395CEE" w:rsidRPr="00395CEE">
            <w:rPr>
              <w:noProof/>
              <w:lang w:val="en-US"/>
            </w:rPr>
            <w:t>(Bédard Y. M., 2001)</w:t>
          </w:r>
          <w:r w:rsidRPr="00116F41">
            <w:rPr>
              <w:lang w:val="en-US"/>
            </w:rPr>
            <w:fldChar w:fldCharType="end"/>
          </w:r>
        </w:sdtContent>
      </w:sdt>
      <w:r w:rsidRPr="00116F41">
        <w:rPr>
          <w:lang w:val="en-US"/>
        </w:rPr>
        <w:t xml:space="preserve"> and Han et. </w:t>
      </w:r>
      <w:proofErr w:type="gramStart"/>
      <w:r w:rsidRPr="00116F41">
        <w:rPr>
          <w:lang w:val="en-US"/>
        </w:rPr>
        <w:t>al</w:t>
      </w:r>
      <w:proofErr w:type="gramEnd"/>
      <w:r w:rsidRPr="00116F41">
        <w:rPr>
          <w:lang w:val="en-US"/>
        </w:rPr>
        <w:t xml:space="preserve"> </w:t>
      </w:r>
      <w:sdt>
        <w:sdtPr>
          <w:rPr>
            <w:lang w:val="en-US"/>
          </w:rPr>
          <w:id w:val="-14701509"/>
          <w:citation/>
        </w:sdtPr>
        <w:sdtEndPr/>
        <w:sdtContent>
          <w:r w:rsidRPr="00116F41">
            <w:rPr>
              <w:lang w:val="en-US"/>
            </w:rPr>
            <w:fldChar w:fldCharType="begin"/>
          </w:r>
          <w:r w:rsidRPr="00116F41">
            <w:rPr>
              <w:lang w:val="en-US"/>
            </w:rPr>
            <w:instrText xml:space="preserve"> CITATION Han98 \l 1046 </w:instrText>
          </w:r>
          <w:r w:rsidRPr="00116F41">
            <w:rPr>
              <w:lang w:val="en-US"/>
            </w:rPr>
            <w:fldChar w:fldCharType="separate"/>
          </w:r>
          <w:r w:rsidR="00395CEE" w:rsidRPr="00395CEE">
            <w:rPr>
              <w:noProof/>
              <w:lang w:val="en-US"/>
            </w:rPr>
            <w:t>(Han, 1998)</w:t>
          </w:r>
          <w:r w:rsidRPr="00116F41">
            <w:rPr>
              <w:lang w:val="en-US"/>
            </w:rPr>
            <w:fldChar w:fldCharType="end"/>
          </w:r>
        </w:sdtContent>
      </w:sdt>
      <w:r w:rsidRPr="00116F41">
        <w:rPr>
          <w:lang w:val="en-US"/>
        </w:rPr>
        <w:t xml:space="preserve"> introduce algorithms challenges and </w:t>
      </w:r>
      <w:r w:rsidR="0038183A" w:rsidRPr="00116F41">
        <w:rPr>
          <w:lang w:val="en-US"/>
        </w:rPr>
        <w:t>model</w:t>
      </w:r>
      <w:r w:rsidRPr="00116F41">
        <w:rPr>
          <w:lang w:val="en-US"/>
        </w:rPr>
        <w:t xml:space="preserve"> concepts, such as </w:t>
      </w:r>
      <w:r w:rsidR="000D3AEF">
        <w:rPr>
          <w:lang w:val="en-US"/>
        </w:rPr>
        <w:t>spatial</w:t>
      </w:r>
      <w:r w:rsidR="00B27851" w:rsidRPr="00116F41">
        <w:rPr>
          <w:lang w:val="en-US"/>
        </w:rPr>
        <w:t xml:space="preserve"> </w:t>
      </w:r>
      <w:r w:rsidRPr="00116F41">
        <w:rPr>
          <w:lang w:val="en-US"/>
        </w:rPr>
        <w:t xml:space="preserve">dimensions, </w:t>
      </w:r>
      <w:r w:rsidR="000D3AEF">
        <w:rPr>
          <w:lang w:val="en-US"/>
        </w:rPr>
        <w:t>spatial</w:t>
      </w:r>
      <w:r w:rsidR="00B27851" w:rsidRPr="00116F41">
        <w:rPr>
          <w:lang w:val="en-US"/>
        </w:rPr>
        <w:t xml:space="preserve"> </w:t>
      </w:r>
      <w:r w:rsidRPr="00116F41">
        <w:rPr>
          <w:lang w:val="en-US"/>
        </w:rPr>
        <w:t xml:space="preserve">measures and </w:t>
      </w:r>
      <w:r w:rsidR="000D3AEF">
        <w:rPr>
          <w:lang w:val="en-US"/>
        </w:rPr>
        <w:t>spatial</w:t>
      </w:r>
      <w:r w:rsidR="00B27851" w:rsidRPr="00116F41">
        <w:rPr>
          <w:lang w:val="en-US"/>
        </w:rPr>
        <w:t xml:space="preserve"> </w:t>
      </w:r>
      <w:r w:rsidRPr="00116F41">
        <w:rPr>
          <w:lang w:val="en-US"/>
        </w:rPr>
        <w:t xml:space="preserve">hierarchies. </w:t>
      </w:r>
      <w:r w:rsidR="00BB7FFE" w:rsidRPr="00116F41">
        <w:rPr>
          <w:lang w:val="en-US"/>
        </w:rPr>
        <w:t>Recent studies go further and introduce new challenges like continuous data, multi-</w:t>
      </w:r>
      <w:r w:rsidR="00E8664D" w:rsidRPr="00116F41">
        <w:rPr>
          <w:lang w:val="en-US"/>
        </w:rPr>
        <w:t>scale</w:t>
      </w:r>
      <w:r w:rsidR="00BB7FFE" w:rsidRPr="00116F41">
        <w:rPr>
          <w:lang w:val="en-US"/>
        </w:rPr>
        <w:t xml:space="preserve"> data, compl</w:t>
      </w:r>
      <w:r w:rsidR="009A0A4C" w:rsidRPr="00116F41">
        <w:rPr>
          <w:lang w:val="en-US"/>
        </w:rPr>
        <w:t xml:space="preserve">ex measures, multiple measures and incomplete data </w:t>
      </w:r>
      <w:r w:rsidR="009B7030" w:rsidRPr="00116F41">
        <w:rPr>
          <w:lang w:val="en-US"/>
        </w:rPr>
        <w:t>(</w:t>
      </w:r>
      <w:proofErr w:type="spellStart"/>
      <w:r w:rsidR="009B7030" w:rsidRPr="00116F41">
        <w:rPr>
          <w:lang w:val="en-US"/>
        </w:rPr>
        <w:t>Bimonte</w:t>
      </w:r>
      <w:proofErr w:type="spellEnd"/>
      <w:r w:rsidR="009B7030" w:rsidRPr="00116F41">
        <w:rPr>
          <w:lang w:val="en-US"/>
        </w:rPr>
        <w:t>, 2010)</w:t>
      </w:r>
      <w:r w:rsidR="00BB2F0F" w:rsidRPr="00116F41">
        <w:rPr>
          <w:lang w:val="en-US"/>
        </w:rPr>
        <w:t xml:space="preserve"> </w:t>
      </w:r>
      <w:r w:rsidR="007D4545" w:rsidRPr="00116F41">
        <w:rPr>
          <w:lang w:val="en-US"/>
        </w:rPr>
        <w:t>(</w:t>
      </w:r>
      <w:proofErr w:type="spellStart"/>
      <w:r w:rsidR="007D4545" w:rsidRPr="00116F41">
        <w:rPr>
          <w:lang w:val="en-US"/>
        </w:rPr>
        <w:t>Bimonte</w:t>
      </w:r>
      <w:proofErr w:type="spellEnd"/>
      <w:r w:rsidR="007D4545" w:rsidRPr="00116F41">
        <w:rPr>
          <w:lang w:val="en-US"/>
        </w:rPr>
        <w:t xml:space="preserve">, 2012) </w:t>
      </w:r>
      <w:r w:rsidR="0089139C" w:rsidRPr="00116F41">
        <w:rPr>
          <w:lang w:val="en-US"/>
        </w:rPr>
        <w:t xml:space="preserve">(Sandro, 2006) </w:t>
      </w:r>
      <w:r w:rsidR="009B7030" w:rsidRPr="00116F41">
        <w:rPr>
          <w:lang w:val="en-US"/>
        </w:rPr>
        <w:t>(</w:t>
      </w:r>
      <w:proofErr w:type="spellStart"/>
      <w:r w:rsidR="009B7030" w:rsidRPr="00116F41">
        <w:rPr>
          <w:color w:val="000000"/>
          <w:lang w:val="en-US"/>
        </w:rPr>
        <w:t>Zaamoune</w:t>
      </w:r>
      <w:proofErr w:type="spellEnd"/>
      <w:r w:rsidR="009B7030" w:rsidRPr="00116F41">
        <w:rPr>
          <w:color w:val="000000"/>
          <w:lang w:val="en-US"/>
        </w:rPr>
        <w:t>, 2013</w:t>
      </w:r>
      <w:r w:rsidR="009B7030" w:rsidRPr="00116F41">
        <w:rPr>
          <w:lang w:val="en-US"/>
        </w:rPr>
        <w:t>)</w:t>
      </w:r>
      <w:r w:rsidR="009A0A4C" w:rsidRPr="00116F41">
        <w:rPr>
          <w:lang w:val="en-US"/>
        </w:rPr>
        <w:t xml:space="preserve">. </w:t>
      </w:r>
    </w:p>
    <w:p w:rsidR="00CF1C75" w:rsidRPr="00116F41" w:rsidRDefault="00A602DD" w:rsidP="00A602DD">
      <w:pPr>
        <w:rPr>
          <w:lang w:val="en-US"/>
        </w:rPr>
      </w:pPr>
      <w:r w:rsidRPr="00116F41">
        <w:rPr>
          <w:lang w:val="en-US"/>
        </w:rPr>
        <w:t>When analyzing natural phenomena</w:t>
      </w:r>
      <w:r w:rsidR="00513916">
        <w:rPr>
          <w:lang w:val="en-US"/>
        </w:rPr>
        <w:t>,</w:t>
      </w:r>
      <w:r w:rsidRPr="00116F41">
        <w:rPr>
          <w:lang w:val="en-US"/>
        </w:rPr>
        <w:t xml:space="preserve"> like meteorology or pollution</w:t>
      </w:r>
      <w:r w:rsidR="00513916">
        <w:rPr>
          <w:lang w:val="en-US"/>
        </w:rPr>
        <w:t>,</w:t>
      </w:r>
      <w:r w:rsidRPr="00116F41">
        <w:rPr>
          <w:lang w:val="en-US"/>
        </w:rPr>
        <w:t xml:space="preserve"> the discrete structures are not adequate to spa</w:t>
      </w:r>
      <w:r w:rsidR="00BB7FFE" w:rsidRPr="00116F41">
        <w:rPr>
          <w:lang w:val="en-US"/>
        </w:rPr>
        <w:t>tial-multidimensional analysis (Ahmed, 2005)</w:t>
      </w:r>
      <w:r w:rsidRPr="00116F41">
        <w:rPr>
          <w:lang w:val="en-US"/>
        </w:rPr>
        <w:t>.</w:t>
      </w:r>
      <w:r w:rsidR="00BB7FFE" w:rsidRPr="00116F41">
        <w:rPr>
          <w:lang w:val="en-US"/>
        </w:rPr>
        <w:t xml:space="preserve"> In general, the </w:t>
      </w:r>
      <w:r w:rsidR="009A0A4C" w:rsidRPr="00116F41">
        <w:rPr>
          <w:lang w:val="en-US"/>
        </w:rPr>
        <w:t>literature</w:t>
      </w:r>
      <w:r w:rsidR="00BB7FFE" w:rsidRPr="00116F41">
        <w:rPr>
          <w:lang w:val="en-US"/>
        </w:rPr>
        <w:t xml:space="preserve"> </w:t>
      </w:r>
      <w:r w:rsidR="0071173C" w:rsidRPr="00116F41">
        <w:rPr>
          <w:lang w:val="en-US"/>
        </w:rPr>
        <w:t>(Ahmed, 2005) (Gómez, 2012) (</w:t>
      </w:r>
      <w:proofErr w:type="spellStart"/>
      <w:r w:rsidR="0071173C" w:rsidRPr="00116F41">
        <w:rPr>
          <w:color w:val="000000"/>
          <w:lang w:val="en-US"/>
        </w:rPr>
        <w:t>Zaamoune</w:t>
      </w:r>
      <w:proofErr w:type="spellEnd"/>
      <w:r w:rsidR="0071173C" w:rsidRPr="00116F41">
        <w:rPr>
          <w:color w:val="000000"/>
          <w:lang w:val="en-US"/>
        </w:rPr>
        <w:t>, 2013</w:t>
      </w:r>
      <w:r w:rsidR="0071173C" w:rsidRPr="00116F41">
        <w:rPr>
          <w:lang w:val="en-US"/>
        </w:rPr>
        <w:t xml:space="preserve">) </w:t>
      </w:r>
      <w:r w:rsidR="00BB7FFE" w:rsidRPr="00116F41">
        <w:rPr>
          <w:lang w:val="en-US"/>
        </w:rPr>
        <w:t>adopt</w:t>
      </w:r>
      <w:r w:rsidR="009A0A4C" w:rsidRPr="00116F41">
        <w:rPr>
          <w:lang w:val="en-US"/>
        </w:rPr>
        <w:t>s</w:t>
      </w:r>
      <w:r w:rsidR="00BB7FFE" w:rsidRPr="00116F41">
        <w:rPr>
          <w:lang w:val="en-US"/>
        </w:rPr>
        <w:t xml:space="preserve"> interpolation methods </w:t>
      </w:r>
      <w:r w:rsidR="00452831" w:rsidRPr="00116F41">
        <w:rPr>
          <w:lang w:val="en-US"/>
        </w:rPr>
        <w:t xml:space="preserve">to enable user friendly drill-down, roll-up, slice and dice operations using </w:t>
      </w:r>
      <w:r w:rsidR="009A0A4C" w:rsidRPr="00116F41">
        <w:rPr>
          <w:lang w:val="en-US"/>
        </w:rPr>
        <w:t xml:space="preserve">continuous dimensions. </w:t>
      </w:r>
      <w:r w:rsidR="0038183A" w:rsidRPr="00116F41">
        <w:rPr>
          <w:lang w:val="en-US"/>
        </w:rPr>
        <w:t>Neighborhood calculus and</w:t>
      </w:r>
      <w:r w:rsidR="009A0A4C" w:rsidRPr="00116F41">
        <w:rPr>
          <w:lang w:val="en-US"/>
        </w:rPr>
        <w:t xml:space="preserve"> interpolation </w:t>
      </w:r>
      <w:r w:rsidR="009B466E" w:rsidRPr="00116F41">
        <w:rPr>
          <w:lang w:val="en-US"/>
        </w:rPr>
        <w:t>methods are</w:t>
      </w:r>
      <w:r w:rsidR="009A0A4C" w:rsidRPr="00116F41">
        <w:rPr>
          <w:lang w:val="en-US"/>
        </w:rPr>
        <w:t xml:space="preserve"> also used to compensate missing values, as </w:t>
      </w:r>
      <w:r w:rsidR="00611506" w:rsidRPr="00116F41">
        <w:rPr>
          <w:lang w:val="en-US"/>
        </w:rPr>
        <w:t>(</w:t>
      </w:r>
      <w:proofErr w:type="spellStart"/>
      <w:r w:rsidR="00611506" w:rsidRPr="00116F41">
        <w:rPr>
          <w:color w:val="000000"/>
          <w:lang w:val="en-US"/>
        </w:rPr>
        <w:t>Zaamoune</w:t>
      </w:r>
      <w:proofErr w:type="spellEnd"/>
      <w:r w:rsidR="00611506" w:rsidRPr="00116F41">
        <w:rPr>
          <w:color w:val="000000"/>
          <w:lang w:val="en-US"/>
        </w:rPr>
        <w:t>, 2013</w:t>
      </w:r>
      <w:r w:rsidR="00611506" w:rsidRPr="00116F41">
        <w:rPr>
          <w:lang w:val="en-US"/>
        </w:rPr>
        <w:t>)</w:t>
      </w:r>
      <w:r w:rsidR="009A0A4C" w:rsidRPr="00116F41">
        <w:rPr>
          <w:lang w:val="en-US"/>
        </w:rPr>
        <w:t xml:space="preserve"> details. </w:t>
      </w:r>
      <w:r w:rsidR="00964ACB">
        <w:rPr>
          <w:lang w:val="en-US"/>
        </w:rPr>
        <w:t>However, i</w:t>
      </w:r>
      <w:r w:rsidR="00452831" w:rsidRPr="00116F41">
        <w:rPr>
          <w:lang w:val="en-US"/>
        </w:rPr>
        <w:t>nterpolation hides data details, therefore sometimes it is mandatory to also store detailed spatial</w:t>
      </w:r>
      <w:r w:rsidR="00F1586F" w:rsidRPr="00116F41">
        <w:rPr>
          <w:lang w:val="en-US"/>
        </w:rPr>
        <w:t>/</w:t>
      </w:r>
      <w:r w:rsidR="00452831" w:rsidRPr="00116F41">
        <w:rPr>
          <w:lang w:val="en-US"/>
        </w:rPr>
        <w:t xml:space="preserve">temporal data series in a cube </w:t>
      </w:r>
      <w:r w:rsidR="00452831" w:rsidRPr="002F2290">
        <w:rPr>
          <w:i/>
          <w:lang w:val="en-US"/>
        </w:rPr>
        <w:t>lattice</w:t>
      </w:r>
      <w:r w:rsidR="00452831" w:rsidRPr="00116F41">
        <w:rPr>
          <w:lang w:val="en-US"/>
        </w:rPr>
        <w:t xml:space="preserve">. </w:t>
      </w:r>
      <w:r w:rsidR="009A0A4C" w:rsidRPr="00116F41">
        <w:rPr>
          <w:lang w:val="en-US"/>
        </w:rPr>
        <w:t xml:space="preserve">  </w:t>
      </w:r>
      <w:r w:rsidR="00BB7FFE" w:rsidRPr="00116F41">
        <w:rPr>
          <w:lang w:val="en-US"/>
        </w:rPr>
        <w:t xml:space="preserve"> </w:t>
      </w:r>
    </w:p>
    <w:p w:rsidR="00EF4245" w:rsidRPr="00116F41" w:rsidRDefault="00A602DD" w:rsidP="00A602DD">
      <w:pPr>
        <w:rPr>
          <w:lang w:val="en-US"/>
        </w:rPr>
      </w:pPr>
      <w:r w:rsidRPr="00116F41">
        <w:rPr>
          <w:lang w:val="en-US"/>
        </w:rPr>
        <w:t xml:space="preserve"> </w:t>
      </w:r>
      <w:r w:rsidR="00504EBC" w:rsidRPr="00116F41">
        <w:rPr>
          <w:lang w:val="en-US"/>
        </w:rPr>
        <w:t>A</w:t>
      </w:r>
      <w:r w:rsidR="00F4223C" w:rsidRPr="00116F41">
        <w:rPr>
          <w:lang w:val="en-US"/>
        </w:rPr>
        <w:t xml:space="preserve"> </w:t>
      </w:r>
      <w:r w:rsidR="000D3AEF">
        <w:rPr>
          <w:lang w:val="en-US"/>
        </w:rPr>
        <w:t>spatial</w:t>
      </w:r>
      <w:r w:rsidR="00F4223C" w:rsidRPr="00116F41">
        <w:rPr>
          <w:lang w:val="en-US"/>
        </w:rPr>
        <w:t xml:space="preserve"> cube computation </w:t>
      </w:r>
      <w:r w:rsidR="00504EBC" w:rsidRPr="00116F41">
        <w:rPr>
          <w:lang w:val="en-US"/>
        </w:rPr>
        <w:t xml:space="preserve">algorithm can </w:t>
      </w:r>
      <w:r w:rsidR="00F4223C" w:rsidRPr="00116F41">
        <w:rPr>
          <w:lang w:val="en-US"/>
        </w:rPr>
        <w:t xml:space="preserve">create new thematic maps and measure values. There are conventional </w:t>
      </w:r>
      <w:r w:rsidR="000D3AEF">
        <w:rPr>
          <w:lang w:val="en-US"/>
        </w:rPr>
        <w:t>spatial</w:t>
      </w:r>
      <w:r w:rsidR="00F4223C" w:rsidRPr="00116F41">
        <w:rPr>
          <w:lang w:val="en-US"/>
        </w:rPr>
        <w:t xml:space="preserve"> hierarchies (Ex. neighborhood, city, province, state and so many others) and scale hierarchies (Ex. </w:t>
      </w:r>
      <w:r w:rsidR="000F2A8C" w:rsidRPr="00116F41">
        <w:rPr>
          <w:lang w:val="en-US"/>
        </w:rPr>
        <w:t>n</w:t>
      </w:r>
      <w:r w:rsidR="00F4223C" w:rsidRPr="00116F41">
        <w:rPr>
          <w:lang w:val="en-US"/>
        </w:rPr>
        <w:t>eighborhood in scale 1:10000, city in scale 1:50000, province in scale 1:100000). The work</w:t>
      </w:r>
      <w:r w:rsidR="00504EBC" w:rsidRPr="00116F41">
        <w:rPr>
          <w:lang w:val="en-US"/>
        </w:rPr>
        <w:t xml:space="preserve"> </w:t>
      </w:r>
      <w:r w:rsidR="00F4223C" w:rsidRPr="00116F41">
        <w:rPr>
          <w:lang w:val="en-US"/>
        </w:rPr>
        <w:t>(</w:t>
      </w:r>
      <w:proofErr w:type="spellStart"/>
      <w:r w:rsidR="00F4223C" w:rsidRPr="00116F41">
        <w:rPr>
          <w:lang w:val="en-US"/>
        </w:rPr>
        <w:t>Bimonte</w:t>
      </w:r>
      <w:proofErr w:type="spellEnd"/>
      <w:r w:rsidR="00F4223C" w:rsidRPr="00116F41">
        <w:rPr>
          <w:lang w:val="en-US"/>
        </w:rPr>
        <w:t xml:space="preserve">, 2012) </w:t>
      </w:r>
      <w:r w:rsidR="00504EBC" w:rsidRPr="00116F41">
        <w:rPr>
          <w:lang w:val="en-US"/>
        </w:rPr>
        <w:t xml:space="preserve">implements </w:t>
      </w:r>
      <w:r w:rsidR="002F2290">
        <w:rPr>
          <w:lang w:val="en-US"/>
        </w:rPr>
        <w:t>a cube</w:t>
      </w:r>
      <w:r w:rsidR="00504EBC" w:rsidRPr="00116F41">
        <w:rPr>
          <w:lang w:val="en-US"/>
        </w:rPr>
        <w:t xml:space="preserve"> model and </w:t>
      </w:r>
      <w:r w:rsidR="002F2290">
        <w:rPr>
          <w:lang w:val="en-US"/>
        </w:rPr>
        <w:t xml:space="preserve">a </w:t>
      </w:r>
      <w:r w:rsidR="00EF4245" w:rsidRPr="00116F41">
        <w:rPr>
          <w:lang w:val="en-US"/>
        </w:rPr>
        <w:t xml:space="preserve">relational SOLAP </w:t>
      </w:r>
      <w:r w:rsidR="00504EBC" w:rsidRPr="00116F41">
        <w:rPr>
          <w:lang w:val="en-US"/>
        </w:rPr>
        <w:t>prototype</w:t>
      </w:r>
      <w:r w:rsidR="000C7633" w:rsidRPr="00116F41">
        <w:rPr>
          <w:lang w:val="en-US"/>
        </w:rPr>
        <w:t>,</w:t>
      </w:r>
      <w:r w:rsidR="00504EBC" w:rsidRPr="00116F41">
        <w:rPr>
          <w:lang w:val="en-US"/>
        </w:rPr>
        <w:t xml:space="preserve"> considering scale hi</w:t>
      </w:r>
      <w:r w:rsidR="002F2290">
        <w:rPr>
          <w:lang w:val="en-US"/>
        </w:rPr>
        <w:t>erarchies and their challenges, i.e., the</w:t>
      </w:r>
      <w:r w:rsidR="00B70D18" w:rsidRPr="00116F41">
        <w:rPr>
          <w:lang w:val="en-US"/>
        </w:rPr>
        <w:t xml:space="preserve"> support </w:t>
      </w:r>
      <w:r w:rsidR="002F2290">
        <w:rPr>
          <w:lang w:val="en-US"/>
        </w:rPr>
        <w:t xml:space="preserve">of </w:t>
      </w:r>
      <w:r w:rsidR="00B70D18" w:rsidRPr="00116F41">
        <w:rPr>
          <w:lang w:val="en-US"/>
        </w:rPr>
        <w:t>non-strict and non-covering hierarchies, imprecise aggregate measures and dimension constraints (</w:t>
      </w:r>
      <w:proofErr w:type="spellStart"/>
      <w:r w:rsidR="00B70D18" w:rsidRPr="00116F41">
        <w:rPr>
          <w:lang w:val="en-US"/>
        </w:rPr>
        <w:t>Bimonte</w:t>
      </w:r>
      <w:proofErr w:type="spellEnd"/>
      <w:r w:rsidR="00B70D18" w:rsidRPr="00116F41">
        <w:rPr>
          <w:lang w:val="en-US"/>
        </w:rPr>
        <w:t>, 2012).</w:t>
      </w:r>
    </w:p>
    <w:p w:rsidR="00452831" w:rsidRPr="00116F41" w:rsidRDefault="00B70D18" w:rsidP="00A602DD">
      <w:pPr>
        <w:rPr>
          <w:lang w:val="en-US"/>
        </w:rPr>
      </w:pPr>
      <w:r w:rsidRPr="00116F41">
        <w:rPr>
          <w:lang w:val="en-US"/>
        </w:rPr>
        <w:t xml:space="preserve"> </w:t>
      </w:r>
      <w:r w:rsidR="000D3AEF">
        <w:rPr>
          <w:lang w:val="en-US"/>
        </w:rPr>
        <w:t>Spatial</w:t>
      </w:r>
      <w:r w:rsidR="00B95F81" w:rsidRPr="00116F41">
        <w:rPr>
          <w:lang w:val="en-US"/>
        </w:rPr>
        <w:t xml:space="preserve"> measures </w:t>
      </w:r>
      <w:r w:rsidR="009E3F0C" w:rsidRPr="00116F41">
        <w:rPr>
          <w:lang w:val="en-US"/>
        </w:rPr>
        <w:t>are</w:t>
      </w:r>
      <w:r w:rsidR="00B95F81" w:rsidRPr="00116F41">
        <w:rPr>
          <w:lang w:val="en-US"/>
        </w:rPr>
        <w:t xml:space="preserve"> composed by </w:t>
      </w:r>
      <w:r w:rsidR="000D3AEF">
        <w:rPr>
          <w:lang w:val="en-US"/>
        </w:rPr>
        <w:t>spatial</w:t>
      </w:r>
      <w:r w:rsidR="00B95F81" w:rsidRPr="00116F41">
        <w:rPr>
          <w:lang w:val="en-US"/>
        </w:rPr>
        <w:t xml:space="preserve"> objects</w:t>
      </w:r>
      <w:r w:rsidR="009E3F0C" w:rsidRPr="00116F41">
        <w:rPr>
          <w:lang w:val="en-US"/>
        </w:rPr>
        <w:t xml:space="preserve"> </w:t>
      </w:r>
      <w:r w:rsidR="00B95F81" w:rsidRPr="00116F41">
        <w:rPr>
          <w:lang w:val="en-US"/>
        </w:rPr>
        <w:t xml:space="preserve">and a </w:t>
      </w:r>
      <w:r w:rsidR="000D3AEF">
        <w:rPr>
          <w:lang w:val="en-US"/>
        </w:rPr>
        <w:t>spatial</w:t>
      </w:r>
      <w:r w:rsidR="00B95F81" w:rsidRPr="00116F41">
        <w:rPr>
          <w:lang w:val="en-US"/>
        </w:rPr>
        <w:t xml:space="preserve"> operator </w:t>
      </w:r>
      <w:r w:rsidR="002F2290" w:rsidRPr="00116F41">
        <w:rPr>
          <w:rFonts w:ascii="Courier New" w:hAnsi="Courier New" w:cs="Courier New"/>
          <w:lang w:val="en-US"/>
        </w:rPr>
        <w:t>(</w:t>
      </w:r>
      <w:r w:rsidR="006E0D73">
        <w:rPr>
          <w:rFonts w:ascii="Courier New" w:hAnsi="Courier New" w:cs="Courier New"/>
          <w:lang w:val="en-US"/>
        </w:rPr>
        <w:t>UNION</w:t>
      </w:r>
      <w:r w:rsidR="002F2290" w:rsidRPr="00116F41">
        <w:rPr>
          <w:rFonts w:ascii="Courier New" w:hAnsi="Courier New" w:cs="Courier New"/>
          <w:lang w:val="en-US"/>
        </w:rPr>
        <w:t xml:space="preserve">, </w:t>
      </w:r>
      <w:r w:rsidR="006E0D73">
        <w:rPr>
          <w:rFonts w:ascii="Courier New" w:hAnsi="Courier New" w:cs="Courier New"/>
          <w:lang w:val="en-US"/>
        </w:rPr>
        <w:t>INTERSECTION</w:t>
      </w:r>
      <w:r w:rsidR="002F2290" w:rsidRPr="00116F41">
        <w:rPr>
          <w:rFonts w:ascii="Courier New" w:hAnsi="Courier New" w:cs="Courier New"/>
          <w:lang w:val="en-US"/>
        </w:rPr>
        <w:t xml:space="preserve">, </w:t>
      </w:r>
      <w:r w:rsidR="006E0D73">
        <w:rPr>
          <w:rFonts w:ascii="Courier New" w:hAnsi="Courier New" w:cs="Courier New"/>
          <w:lang w:val="en-US"/>
        </w:rPr>
        <w:t>TOUCH</w:t>
      </w:r>
      <w:r w:rsidR="002F2290" w:rsidRPr="00116F41">
        <w:rPr>
          <w:rFonts w:ascii="Courier New" w:hAnsi="Courier New" w:cs="Courier New"/>
          <w:lang w:val="en-US"/>
        </w:rPr>
        <w:t xml:space="preserve">, </w:t>
      </w:r>
      <w:r w:rsidR="006E0D73">
        <w:rPr>
          <w:rFonts w:ascii="Courier New" w:hAnsi="Courier New" w:cs="Courier New"/>
          <w:lang w:val="en-US"/>
        </w:rPr>
        <w:t>BUFFER</w:t>
      </w:r>
      <w:r w:rsidR="002F2290" w:rsidRPr="00116F41">
        <w:rPr>
          <w:rFonts w:ascii="Courier New" w:hAnsi="Courier New" w:cs="Courier New"/>
          <w:lang w:val="en-US"/>
        </w:rPr>
        <w:t xml:space="preserve">, </w:t>
      </w:r>
      <w:r w:rsidR="006E0D73">
        <w:rPr>
          <w:rFonts w:ascii="Courier New" w:hAnsi="Courier New" w:cs="Courier New"/>
          <w:lang w:val="en-US"/>
        </w:rPr>
        <w:t>EUCLIDIAN</w:t>
      </w:r>
      <w:r w:rsidR="002F2290" w:rsidRPr="00116F41">
        <w:rPr>
          <w:rFonts w:ascii="Courier New" w:hAnsi="Courier New" w:cs="Courier New"/>
          <w:lang w:val="en-US"/>
        </w:rPr>
        <w:t xml:space="preserve"> </w:t>
      </w:r>
      <w:r w:rsidR="006E0D73">
        <w:rPr>
          <w:rFonts w:ascii="Courier New" w:hAnsi="Courier New" w:cs="Courier New"/>
          <w:lang w:val="en-US"/>
        </w:rPr>
        <w:t>DISTANCE</w:t>
      </w:r>
      <w:r w:rsidR="002F2290" w:rsidRPr="00116F41">
        <w:rPr>
          <w:rFonts w:ascii="Courier New" w:hAnsi="Courier New" w:cs="Courier New"/>
          <w:lang w:val="en-US"/>
        </w:rPr>
        <w:t>, etc.)</w:t>
      </w:r>
      <w:r w:rsidR="009E3F0C" w:rsidRPr="00116F41">
        <w:rPr>
          <w:lang w:val="en-US"/>
        </w:rPr>
        <w:t xml:space="preserve">. Complex </w:t>
      </w:r>
      <w:r w:rsidR="000D3AEF">
        <w:rPr>
          <w:lang w:val="en-US"/>
        </w:rPr>
        <w:t>spatial</w:t>
      </w:r>
      <w:r w:rsidR="009E3F0C" w:rsidRPr="00116F41">
        <w:rPr>
          <w:lang w:val="en-US"/>
        </w:rPr>
        <w:t xml:space="preserve"> measures </w:t>
      </w:r>
      <w:r w:rsidR="00235B3F" w:rsidRPr="00116F41">
        <w:rPr>
          <w:lang w:val="en-US"/>
        </w:rPr>
        <w:t xml:space="preserve">have </w:t>
      </w:r>
      <w:r w:rsidR="000D3AEF">
        <w:rPr>
          <w:lang w:val="en-US"/>
        </w:rPr>
        <w:t>spatial</w:t>
      </w:r>
      <w:r w:rsidR="00235B3F" w:rsidRPr="00116F41">
        <w:rPr>
          <w:lang w:val="en-US"/>
        </w:rPr>
        <w:t xml:space="preserve"> objects </w:t>
      </w:r>
      <w:r w:rsidR="00235B3F" w:rsidRPr="00116F41">
        <w:rPr>
          <w:lang w:val="en-US"/>
        </w:rPr>
        <w:lastRenderedPageBreak/>
        <w:t xml:space="preserve">with several features, </w:t>
      </w:r>
      <w:r w:rsidR="000D3AEF">
        <w:rPr>
          <w:lang w:val="en-US"/>
        </w:rPr>
        <w:t>spatial</w:t>
      </w:r>
      <w:r w:rsidR="00235B3F" w:rsidRPr="00116F41">
        <w:rPr>
          <w:lang w:val="en-US"/>
        </w:rPr>
        <w:t xml:space="preserve"> operators and statistic functions. Complex </w:t>
      </w:r>
      <w:r w:rsidR="000D3AEF">
        <w:rPr>
          <w:lang w:val="en-US"/>
        </w:rPr>
        <w:t>spatial</w:t>
      </w:r>
      <w:r w:rsidR="00235B3F" w:rsidRPr="00116F41">
        <w:rPr>
          <w:lang w:val="en-US"/>
        </w:rPr>
        <w:t xml:space="preserve"> measures </w:t>
      </w:r>
      <w:r w:rsidR="00513916">
        <w:rPr>
          <w:lang w:val="en-US"/>
        </w:rPr>
        <w:t>integrate</w:t>
      </w:r>
      <w:r w:rsidR="00235B3F" w:rsidRPr="00116F41">
        <w:rPr>
          <w:lang w:val="en-US"/>
        </w:rPr>
        <w:t xml:space="preserve"> </w:t>
      </w:r>
      <w:r w:rsidR="000D3AEF">
        <w:rPr>
          <w:lang w:val="en-US"/>
        </w:rPr>
        <w:t>spatial</w:t>
      </w:r>
      <w:r w:rsidR="00235B3F" w:rsidRPr="00116F41">
        <w:rPr>
          <w:lang w:val="en-US"/>
        </w:rPr>
        <w:t xml:space="preserve"> object features </w:t>
      </w:r>
      <w:r w:rsidR="00513916">
        <w:rPr>
          <w:lang w:val="en-US"/>
        </w:rPr>
        <w:t>with</w:t>
      </w:r>
      <w:r w:rsidR="00235B3F" w:rsidRPr="00116F41">
        <w:rPr>
          <w:lang w:val="en-US"/>
        </w:rPr>
        <w:t xml:space="preserve"> </w:t>
      </w:r>
      <w:r w:rsidR="000D3AEF">
        <w:rPr>
          <w:lang w:val="en-US"/>
        </w:rPr>
        <w:t>spatial</w:t>
      </w:r>
      <w:r w:rsidR="00235B3F" w:rsidRPr="00116F41">
        <w:rPr>
          <w:lang w:val="en-US"/>
        </w:rPr>
        <w:t xml:space="preserve"> operators or statistic functions</w:t>
      </w:r>
      <w:r w:rsidR="00B95F81" w:rsidRPr="00116F41">
        <w:rPr>
          <w:lang w:val="en-US"/>
        </w:rPr>
        <w:t xml:space="preserve">. </w:t>
      </w:r>
      <w:r w:rsidR="009E3F0C" w:rsidRPr="00116F41">
        <w:rPr>
          <w:lang w:val="en-US"/>
        </w:rPr>
        <w:t xml:space="preserve">A </w:t>
      </w:r>
      <w:r w:rsidR="000D3AEF">
        <w:rPr>
          <w:lang w:val="en-US"/>
        </w:rPr>
        <w:t>spatial</w:t>
      </w:r>
      <w:r w:rsidR="009E3F0C" w:rsidRPr="00116F41">
        <w:rPr>
          <w:lang w:val="en-US"/>
        </w:rPr>
        <w:t xml:space="preserve"> object feature</w:t>
      </w:r>
      <w:r w:rsidR="00235B3F" w:rsidRPr="00116F41">
        <w:rPr>
          <w:lang w:val="en-US"/>
        </w:rPr>
        <w:t xml:space="preserve"> can be its</w:t>
      </w:r>
      <w:r w:rsidR="009E3F0C" w:rsidRPr="00116F41">
        <w:rPr>
          <w:lang w:val="en-US"/>
        </w:rPr>
        <w:t xml:space="preserve"> </w:t>
      </w:r>
      <w:r w:rsidR="00235B3F" w:rsidRPr="00116F41">
        <w:rPr>
          <w:lang w:val="en-US"/>
        </w:rPr>
        <w:t xml:space="preserve">projection, </w:t>
      </w:r>
      <w:r w:rsidR="009E3F0C" w:rsidRPr="00116F41">
        <w:rPr>
          <w:lang w:val="en-US"/>
        </w:rPr>
        <w:t>position, scale, name, description</w:t>
      </w:r>
      <w:r w:rsidR="00235B3F" w:rsidRPr="00116F41">
        <w:rPr>
          <w:lang w:val="en-US"/>
        </w:rPr>
        <w:t>, humidity, temperature</w:t>
      </w:r>
      <w:r w:rsidR="009E3F0C" w:rsidRPr="00116F41">
        <w:rPr>
          <w:lang w:val="en-US"/>
        </w:rPr>
        <w:t xml:space="preserve"> and </w:t>
      </w:r>
      <w:r w:rsidR="00EE584C" w:rsidRPr="00116F41">
        <w:rPr>
          <w:lang w:val="en-US"/>
        </w:rPr>
        <w:t>many</w:t>
      </w:r>
      <w:r w:rsidR="009E3F0C" w:rsidRPr="00116F41">
        <w:rPr>
          <w:lang w:val="en-US"/>
        </w:rPr>
        <w:t xml:space="preserve"> others. </w:t>
      </w:r>
      <w:r w:rsidR="00B95F81" w:rsidRPr="00116F41">
        <w:rPr>
          <w:lang w:val="en-US"/>
        </w:rPr>
        <w:t xml:space="preserve">This way, complex </w:t>
      </w:r>
      <w:r w:rsidR="000D3AEF">
        <w:rPr>
          <w:lang w:val="en-US"/>
        </w:rPr>
        <w:t>spatial</w:t>
      </w:r>
      <w:r w:rsidR="00B95F81" w:rsidRPr="00116F41">
        <w:rPr>
          <w:lang w:val="en-US"/>
        </w:rPr>
        <w:t xml:space="preserve"> measures have conventional measures integrated with </w:t>
      </w:r>
      <w:r w:rsidR="000D3AEF">
        <w:rPr>
          <w:lang w:val="en-US"/>
        </w:rPr>
        <w:t>spatial</w:t>
      </w:r>
      <w:r w:rsidR="00B95F81" w:rsidRPr="00116F41">
        <w:rPr>
          <w:lang w:val="en-US"/>
        </w:rPr>
        <w:t xml:space="preserve"> ones, enabling hierarchies on each complex measure and the utilization of several complex </w:t>
      </w:r>
      <w:r w:rsidR="000D3AEF">
        <w:rPr>
          <w:lang w:val="en-US"/>
        </w:rPr>
        <w:t>spatial</w:t>
      </w:r>
      <w:r w:rsidR="00B95F81" w:rsidRPr="00116F41">
        <w:rPr>
          <w:lang w:val="en-US"/>
        </w:rPr>
        <w:t xml:space="preserve"> measures in a data cube.</w:t>
      </w:r>
      <w:r w:rsidR="003D7169" w:rsidRPr="00116F41">
        <w:rPr>
          <w:lang w:val="en-US"/>
        </w:rPr>
        <w:t xml:space="preserve"> Complex </w:t>
      </w:r>
      <w:r w:rsidR="000D3AEF">
        <w:rPr>
          <w:lang w:val="en-US"/>
        </w:rPr>
        <w:t>spatial</w:t>
      </w:r>
      <w:r w:rsidR="003D7169" w:rsidRPr="00116F41">
        <w:rPr>
          <w:lang w:val="en-US"/>
        </w:rPr>
        <w:t xml:space="preserve"> measures were detailed in </w:t>
      </w:r>
      <w:r w:rsidR="00FF5043" w:rsidRPr="00116F41">
        <w:rPr>
          <w:lang w:val="en-US"/>
        </w:rPr>
        <w:t>(</w:t>
      </w:r>
      <w:proofErr w:type="spellStart"/>
      <w:r w:rsidR="00FF5043" w:rsidRPr="00116F41">
        <w:rPr>
          <w:lang w:val="en-US"/>
        </w:rPr>
        <w:t>Bimonte</w:t>
      </w:r>
      <w:proofErr w:type="spellEnd"/>
      <w:r w:rsidR="00FF5043" w:rsidRPr="00116F41">
        <w:rPr>
          <w:lang w:val="en-US"/>
        </w:rPr>
        <w:t>, 2010)</w:t>
      </w:r>
      <w:r w:rsidR="003D7169" w:rsidRPr="00116F41">
        <w:rPr>
          <w:lang w:val="en-US"/>
        </w:rPr>
        <w:t xml:space="preserve"> and any modern study</w:t>
      </w:r>
      <w:r w:rsidR="009B09AA">
        <w:rPr>
          <w:lang w:val="en-US"/>
        </w:rPr>
        <w:t xml:space="preserve"> </w:t>
      </w:r>
      <w:r w:rsidR="00513916">
        <w:rPr>
          <w:lang w:val="en-US"/>
        </w:rPr>
        <w:t xml:space="preserve">should </w:t>
      </w:r>
      <w:r w:rsidR="003D7169" w:rsidRPr="00116F41">
        <w:rPr>
          <w:lang w:val="en-US"/>
        </w:rPr>
        <w:t xml:space="preserve">consider </w:t>
      </w:r>
      <w:r w:rsidR="00F84D5C" w:rsidRPr="00116F41">
        <w:rPr>
          <w:lang w:val="en-US"/>
        </w:rPr>
        <w:t>them</w:t>
      </w:r>
      <w:r w:rsidR="003D7169" w:rsidRPr="00116F41">
        <w:rPr>
          <w:lang w:val="en-US"/>
        </w:rPr>
        <w:t xml:space="preserve"> to provide deep spatial-multidimensional analysis.</w:t>
      </w:r>
      <w:r w:rsidR="00FF5043" w:rsidRPr="00116F41">
        <w:rPr>
          <w:lang w:val="en-US"/>
        </w:rPr>
        <w:t xml:space="preserve"> </w:t>
      </w:r>
      <w:proofErr w:type="spellStart"/>
      <w:r w:rsidR="00FF5043" w:rsidRPr="00116F41">
        <w:rPr>
          <w:lang w:val="en-US"/>
        </w:rPr>
        <w:t>Bimonte</w:t>
      </w:r>
      <w:proofErr w:type="spellEnd"/>
      <w:r w:rsidR="00FF5043" w:rsidRPr="00116F41">
        <w:rPr>
          <w:lang w:val="en-US"/>
        </w:rPr>
        <w:t xml:space="preserve"> et al. (</w:t>
      </w:r>
      <w:proofErr w:type="spellStart"/>
      <w:r w:rsidR="00FF5043" w:rsidRPr="00116F41">
        <w:rPr>
          <w:lang w:val="en-US"/>
        </w:rPr>
        <w:t>Bimonte</w:t>
      </w:r>
      <w:proofErr w:type="spellEnd"/>
      <w:r w:rsidR="00FF5043" w:rsidRPr="00116F41">
        <w:rPr>
          <w:lang w:val="en-US"/>
        </w:rPr>
        <w:t xml:space="preserve">, 2010) advocate that </w:t>
      </w:r>
      <w:r w:rsidR="000D3AEF">
        <w:rPr>
          <w:lang w:val="en-US"/>
        </w:rPr>
        <w:t>spatial</w:t>
      </w:r>
      <w:r w:rsidR="00FF5043" w:rsidRPr="00116F41">
        <w:rPr>
          <w:lang w:val="en-US"/>
        </w:rPr>
        <w:t xml:space="preserve"> dimensions and measures must have a common representation, </w:t>
      </w:r>
      <w:r w:rsidR="00F84D5C" w:rsidRPr="00116F41">
        <w:rPr>
          <w:lang w:val="en-US"/>
        </w:rPr>
        <w:t>so</w:t>
      </w:r>
      <w:r w:rsidR="00FF5043" w:rsidRPr="00116F41">
        <w:rPr>
          <w:lang w:val="en-US"/>
        </w:rPr>
        <w:t xml:space="preserve"> they can be exchanged on</w:t>
      </w:r>
      <w:r w:rsidR="00F84D5C" w:rsidRPr="00116F41">
        <w:rPr>
          <w:lang w:val="en-US"/>
        </w:rPr>
        <w:t>-</w:t>
      </w:r>
      <w:r w:rsidR="00FF5043" w:rsidRPr="00116F41">
        <w:rPr>
          <w:lang w:val="en-US"/>
        </w:rPr>
        <w:t>the</w:t>
      </w:r>
      <w:r w:rsidR="00F84D5C" w:rsidRPr="00116F41">
        <w:rPr>
          <w:lang w:val="en-US"/>
        </w:rPr>
        <w:t>-</w:t>
      </w:r>
      <w:r w:rsidR="00FF5043" w:rsidRPr="00116F41">
        <w:rPr>
          <w:lang w:val="en-US"/>
        </w:rPr>
        <w:t xml:space="preserve">fly by the end user </w:t>
      </w:r>
      <w:r w:rsidR="00A634C0" w:rsidRPr="00116F41">
        <w:rPr>
          <w:lang w:val="en-US"/>
        </w:rPr>
        <w:t>by</w:t>
      </w:r>
      <w:r w:rsidR="00FF5043" w:rsidRPr="00116F41">
        <w:rPr>
          <w:lang w:val="en-US"/>
        </w:rPr>
        <w:t xml:space="preserve"> using a new </w:t>
      </w:r>
      <w:r w:rsidR="00F84D5C" w:rsidRPr="00116F41">
        <w:rPr>
          <w:lang w:val="en-US"/>
        </w:rPr>
        <w:t xml:space="preserve">SOLAP </w:t>
      </w:r>
      <w:r w:rsidR="00FF5043" w:rsidRPr="00116F41">
        <w:rPr>
          <w:lang w:val="en-US"/>
        </w:rPr>
        <w:t xml:space="preserve">operator, named permute. </w:t>
      </w:r>
      <w:r w:rsidR="003D7169" w:rsidRPr="00116F41">
        <w:rPr>
          <w:lang w:val="en-US"/>
        </w:rPr>
        <w:t xml:space="preserve"> </w:t>
      </w:r>
      <w:r w:rsidR="00B95F81" w:rsidRPr="00116F41">
        <w:rPr>
          <w:lang w:val="en-US"/>
        </w:rPr>
        <w:t xml:space="preserve">   </w:t>
      </w:r>
      <w:r w:rsidRPr="00116F41">
        <w:rPr>
          <w:lang w:val="en-US"/>
        </w:rPr>
        <w:t xml:space="preserve"> </w:t>
      </w:r>
    </w:p>
    <w:p w:rsidR="005F39DF" w:rsidRDefault="00452831" w:rsidP="005D5A34">
      <w:pPr>
        <w:rPr>
          <w:lang w:val="en-US"/>
        </w:rPr>
      </w:pPr>
      <w:r w:rsidRPr="00116F41">
        <w:rPr>
          <w:lang w:val="en-US"/>
        </w:rPr>
        <w:t xml:space="preserve">Several SOLAP tools and prototypes </w:t>
      </w:r>
      <w:r w:rsidR="00B015D9" w:rsidRPr="00116F41">
        <w:rPr>
          <w:lang w:val="en-US"/>
        </w:rPr>
        <w:t>(Sandro, 2006) (Scotch, 2005) (Technologies, 2005) (</w:t>
      </w:r>
      <w:proofErr w:type="spellStart"/>
      <w:r w:rsidR="00B015D9" w:rsidRPr="00116F41">
        <w:rPr>
          <w:lang w:val="en-US"/>
        </w:rPr>
        <w:t>Ferraz</w:t>
      </w:r>
      <w:proofErr w:type="spellEnd"/>
      <w:r w:rsidR="00B015D9" w:rsidRPr="00116F41">
        <w:rPr>
          <w:lang w:val="en-US"/>
        </w:rPr>
        <w:t>, 2010) (</w:t>
      </w:r>
      <w:proofErr w:type="spellStart"/>
      <w:r w:rsidR="00B015D9" w:rsidRPr="00116F41">
        <w:rPr>
          <w:lang w:val="en-US"/>
        </w:rPr>
        <w:t>Colonese</w:t>
      </w:r>
      <w:proofErr w:type="spellEnd"/>
      <w:r w:rsidR="00B015D9" w:rsidRPr="00116F41">
        <w:rPr>
          <w:lang w:val="en-US"/>
        </w:rPr>
        <w:t xml:space="preserve">, 2006) </w:t>
      </w:r>
      <w:r w:rsidRPr="00116F41">
        <w:rPr>
          <w:lang w:val="en-US"/>
        </w:rPr>
        <w:t xml:space="preserve">were developed since </w:t>
      </w:r>
      <w:proofErr w:type="spellStart"/>
      <w:r w:rsidRPr="00116F41">
        <w:rPr>
          <w:lang w:val="en-US"/>
        </w:rPr>
        <w:t>Bédard</w:t>
      </w:r>
      <w:proofErr w:type="spellEnd"/>
      <w:r w:rsidRPr="00116F41">
        <w:rPr>
          <w:lang w:val="en-US"/>
        </w:rPr>
        <w:t xml:space="preserve"> </w:t>
      </w:r>
      <w:proofErr w:type="gramStart"/>
      <w:r w:rsidRPr="00116F41">
        <w:rPr>
          <w:lang w:val="en-US"/>
        </w:rPr>
        <w:t>et</w:t>
      </w:r>
      <w:proofErr w:type="gramEnd"/>
      <w:r w:rsidRPr="00116F41">
        <w:rPr>
          <w:lang w:val="en-US"/>
        </w:rPr>
        <w:t xml:space="preserve">. </w:t>
      </w:r>
      <w:proofErr w:type="gramStart"/>
      <w:r w:rsidRPr="00116F41">
        <w:rPr>
          <w:lang w:val="en-US"/>
        </w:rPr>
        <w:t>al</w:t>
      </w:r>
      <w:proofErr w:type="gramEnd"/>
      <w:r w:rsidRPr="00116F41">
        <w:rPr>
          <w:lang w:val="en-US"/>
        </w:rPr>
        <w:t xml:space="preserve"> seminal paper</w:t>
      </w:r>
      <w:r w:rsidR="00084E72">
        <w:rPr>
          <w:lang w:val="en-US"/>
        </w:rPr>
        <w:t xml:space="preserve"> </w:t>
      </w:r>
      <w:sdt>
        <w:sdtPr>
          <w:rPr>
            <w:lang w:val="en-US"/>
          </w:rPr>
          <w:id w:val="2048559326"/>
          <w:citation/>
        </w:sdtPr>
        <w:sdtEndPr/>
        <w:sdtContent>
          <w:r w:rsidR="00084E72" w:rsidRPr="00116F41">
            <w:rPr>
              <w:lang w:val="en-US"/>
            </w:rPr>
            <w:fldChar w:fldCharType="begin"/>
          </w:r>
          <w:r w:rsidR="00084E72" w:rsidRPr="00116F41">
            <w:rPr>
              <w:lang w:val="en-US"/>
            </w:rPr>
            <w:instrText xml:space="preserve"> CITATION Béd97 \l 1046 </w:instrText>
          </w:r>
          <w:r w:rsidR="00084E72" w:rsidRPr="00116F41">
            <w:rPr>
              <w:lang w:val="en-US"/>
            </w:rPr>
            <w:fldChar w:fldCharType="separate"/>
          </w:r>
          <w:r w:rsidR="00395CEE" w:rsidRPr="00395CEE">
            <w:rPr>
              <w:noProof/>
              <w:lang w:val="en-US"/>
            </w:rPr>
            <w:t>(Bédard Y. L., 1997)</w:t>
          </w:r>
          <w:r w:rsidR="00084E72" w:rsidRPr="00116F41">
            <w:rPr>
              <w:lang w:val="en-US"/>
            </w:rPr>
            <w:fldChar w:fldCharType="end"/>
          </w:r>
        </w:sdtContent>
      </w:sdt>
      <w:r w:rsidRPr="00116F41">
        <w:rPr>
          <w:lang w:val="en-US"/>
        </w:rPr>
        <w:t>. They frequently support 3D map</w:t>
      </w:r>
      <w:r w:rsidR="00B015D9" w:rsidRPr="00116F41">
        <w:rPr>
          <w:lang w:val="en-US"/>
        </w:rPr>
        <w:t xml:space="preserve"> </w:t>
      </w:r>
      <w:r w:rsidR="00AC459A" w:rsidRPr="00116F41">
        <w:rPr>
          <w:lang w:val="en-US"/>
        </w:rPr>
        <w:t xml:space="preserve">visualization </w:t>
      </w:r>
      <w:r w:rsidR="00B015D9" w:rsidRPr="00116F41">
        <w:rPr>
          <w:lang w:val="en-US"/>
        </w:rPr>
        <w:t xml:space="preserve">and multiple complex </w:t>
      </w:r>
      <w:r w:rsidR="000D3AEF">
        <w:rPr>
          <w:lang w:val="en-US"/>
        </w:rPr>
        <w:t>spatial</w:t>
      </w:r>
      <w:r w:rsidR="00B015D9" w:rsidRPr="00116F41">
        <w:rPr>
          <w:lang w:val="en-US"/>
        </w:rPr>
        <w:t xml:space="preserve"> measures, but few support continuous dimensions, scale hierarchies, parallelism, </w:t>
      </w:r>
      <w:r w:rsidR="00F84D5C" w:rsidRPr="00116F41">
        <w:rPr>
          <w:lang w:val="en-US"/>
        </w:rPr>
        <w:t xml:space="preserve">permute operator, </w:t>
      </w:r>
      <w:r w:rsidR="00C056B3" w:rsidRPr="00116F41">
        <w:rPr>
          <w:lang w:val="en-US"/>
        </w:rPr>
        <w:t xml:space="preserve">3D </w:t>
      </w:r>
      <w:r w:rsidR="000D3AEF">
        <w:rPr>
          <w:lang w:val="en-US"/>
        </w:rPr>
        <w:t>spatial</w:t>
      </w:r>
      <w:r w:rsidR="00C056B3" w:rsidRPr="00116F41">
        <w:rPr>
          <w:lang w:val="en-US"/>
        </w:rPr>
        <w:t xml:space="preserve"> object trajectory </w:t>
      </w:r>
      <w:r w:rsidR="00F84D5C" w:rsidRPr="00116F41">
        <w:rPr>
          <w:lang w:val="en-US"/>
        </w:rPr>
        <w:t>visualizations and</w:t>
      </w:r>
      <w:r w:rsidR="00C056B3" w:rsidRPr="00116F41">
        <w:rPr>
          <w:lang w:val="en-US"/>
        </w:rPr>
        <w:t xml:space="preserve"> </w:t>
      </w:r>
      <w:r w:rsidR="00B015D9" w:rsidRPr="00116F41">
        <w:rPr>
          <w:lang w:val="en-US"/>
        </w:rPr>
        <w:t xml:space="preserve">missing </w:t>
      </w:r>
      <w:r w:rsidR="00A634C0" w:rsidRPr="00116F41">
        <w:rPr>
          <w:lang w:val="en-US"/>
        </w:rPr>
        <w:t>continuous</w:t>
      </w:r>
      <w:r w:rsidR="00B015D9" w:rsidRPr="00116F41">
        <w:rPr>
          <w:lang w:val="en-US"/>
        </w:rPr>
        <w:t xml:space="preserve"> values</w:t>
      </w:r>
      <w:r w:rsidR="00F84D5C" w:rsidRPr="00116F41">
        <w:rPr>
          <w:lang w:val="en-US"/>
        </w:rPr>
        <w:t>. N</w:t>
      </w:r>
      <w:r w:rsidR="00B015D9" w:rsidRPr="00116F41">
        <w:rPr>
          <w:lang w:val="en-US"/>
        </w:rPr>
        <w:t xml:space="preserve">one </w:t>
      </w:r>
      <w:r w:rsidR="00F84D5C" w:rsidRPr="00116F41">
        <w:rPr>
          <w:lang w:val="en-US"/>
        </w:rPr>
        <w:t xml:space="preserve">of them </w:t>
      </w:r>
      <w:r w:rsidR="00B015D9" w:rsidRPr="00116F41">
        <w:rPr>
          <w:lang w:val="en-US"/>
        </w:rPr>
        <w:t xml:space="preserve">computes cubes from regular cell spaces using only neighborhood relationships to produce automatic </w:t>
      </w:r>
      <w:r w:rsidR="000D3AEF">
        <w:rPr>
          <w:lang w:val="en-US"/>
        </w:rPr>
        <w:t>spatial</w:t>
      </w:r>
      <w:r w:rsidR="00B015D9" w:rsidRPr="00116F41">
        <w:rPr>
          <w:lang w:val="en-US"/>
        </w:rPr>
        <w:t xml:space="preserve"> hierarchies. </w:t>
      </w:r>
      <w:r w:rsidR="00AC459A" w:rsidRPr="00116F41">
        <w:rPr>
          <w:lang w:val="en-US"/>
        </w:rPr>
        <w:t>For example, a new polygon can be created in a regular cell space from uniting its eight neighbors.  This neighborhood relation</w:t>
      </w:r>
      <w:r w:rsidR="009569B8">
        <w:rPr>
          <w:lang w:val="en-US"/>
        </w:rPr>
        <w:t>ship</w:t>
      </w:r>
      <w:r w:rsidR="00AC459A" w:rsidRPr="00116F41">
        <w:rPr>
          <w:lang w:val="en-US"/>
        </w:rPr>
        <w:t xml:space="preserve"> was proposed by </w:t>
      </w:r>
      <w:hyperlink r:id="rId10" w:tooltip="Edward F. Moore" w:history="1">
        <w:r w:rsidR="00AC459A" w:rsidRPr="00116F41">
          <w:rPr>
            <w:lang w:val="en-US"/>
          </w:rPr>
          <w:t>Edward F. Moore</w:t>
        </w:r>
      </w:hyperlink>
      <w:r w:rsidR="00AC459A" w:rsidRPr="00116F41">
        <w:rPr>
          <w:lang w:val="en-US"/>
        </w:rPr>
        <w:t xml:space="preserve"> (</w:t>
      </w:r>
      <w:proofErr w:type="spellStart"/>
      <w:r w:rsidR="00AC459A" w:rsidRPr="00116F41">
        <w:rPr>
          <w:color w:val="000000"/>
          <w:shd w:val="clear" w:color="auto" w:fill="FFFFFF"/>
          <w:lang w:val="en-US"/>
        </w:rPr>
        <w:t>Codd</w:t>
      </w:r>
      <w:proofErr w:type="spellEnd"/>
      <w:r w:rsidR="00AC459A" w:rsidRPr="00116F41">
        <w:rPr>
          <w:color w:val="000000"/>
          <w:shd w:val="clear" w:color="auto" w:fill="FFFFFF"/>
          <w:lang w:val="en-US"/>
        </w:rPr>
        <w:t>, 1968)</w:t>
      </w:r>
      <w:r w:rsidR="00AC459A" w:rsidRPr="00116F41">
        <w:rPr>
          <w:lang w:val="en-US"/>
        </w:rPr>
        <w:t>, a pioneer of cellular automata theory</w:t>
      </w:r>
      <w:r w:rsidR="00AC459A" w:rsidRPr="00116F41">
        <w:rPr>
          <w:rFonts w:ascii="Arial" w:hAnsi="Arial" w:cs="Arial"/>
          <w:color w:val="000000"/>
          <w:shd w:val="clear" w:color="auto" w:fill="FFFFFF"/>
          <w:lang w:val="en-US"/>
        </w:rPr>
        <w:t xml:space="preserve">. </w:t>
      </w:r>
      <w:r w:rsidR="00AC459A" w:rsidRPr="00116F41">
        <w:rPr>
          <w:lang w:val="en-US"/>
        </w:rPr>
        <w:t>Other properties of the polygon, such as temperature, humidity and many others can also be aggregated. Therefore, for each non-</w:t>
      </w:r>
      <w:r w:rsidR="000D3AEF">
        <w:rPr>
          <w:lang w:val="en-US"/>
        </w:rPr>
        <w:t>spatial</w:t>
      </w:r>
      <w:r w:rsidR="00AC459A" w:rsidRPr="00116F41">
        <w:rPr>
          <w:lang w:val="en-US"/>
        </w:rPr>
        <w:t xml:space="preserve"> property of the polygon a statistical function, including </w:t>
      </w:r>
      <w:r w:rsidR="00AC459A" w:rsidRPr="00116F41">
        <w:rPr>
          <w:rFonts w:ascii="Courier New" w:hAnsi="Courier New" w:cs="Courier New"/>
          <w:lang w:val="en-US"/>
        </w:rPr>
        <w:t>AVG, SUM, MIN, MAX</w:t>
      </w:r>
      <w:r w:rsidR="00084E72">
        <w:rPr>
          <w:rFonts w:ascii="Courier New" w:hAnsi="Courier New" w:cs="Courier New"/>
          <w:lang w:val="en-US"/>
        </w:rPr>
        <w:t>, RANK</w:t>
      </w:r>
      <w:r w:rsidR="00AC459A" w:rsidRPr="00116F41">
        <w:rPr>
          <w:lang w:val="en-US"/>
        </w:rPr>
        <w:t xml:space="preserve"> and many others, or a text function, including </w:t>
      </w:r>
      <w:r w:rsidR="00084E72">
        <w:rPr>
          <w:rFonts w:ascii="Courier New" w:hAnsi="Courier New" w:cs="Courier New"/>
          <w:lang w:val="en-US"/>
        </w:rPr>
        <w:t>CONCAT</w:t>
      </w:r>
      <w:r w:rsidR="00AC459A" w:rsidRPr="00116F41">
        <w:rPr>
          <w:lang w:val="en-US"/>
        </w:rPr>
        <w:t xml:space="preserve">, </w:t>
      </w:r>
      <w:r w:rsidR="00084E72">
        <w:rPr>
          <w:rFonts w:ascii="Courier New" w:hAnsi="Courier New" w:cs="Courier New"/>
          <w:lang w:val="en-US"/>
        </w:rPr>
        <w:t>GROUP</w:t>
      </w:r>
      <w:r w:rsidR="00AC459A" w:rsidRPr="00116F41">
        <w:rPr>
          <w:lang w:val="en-US"/>
        </w:rPr>
        <w:t xml:space="preserve">, </w:t>
      </w:r>
      <w:r w:rsidR="00084E72">
        <w:rPr>
          <w:rFonts w:ascii="Courier New" w:hAnsi="Courier New" w:cs="Courier New"/>
          <w:lang w:val="en-US"/>
        </w:rPr>
        <w:t>TRUNCATE</w:t>
      </w:r>
      <w:r w:rsidR="00CF310C">
        <w:rPr>
          <w:rFonts w:ascii="Courier New" w:hAnsi="Courier New" w:cs="Courier New"/>
          <w:lang w:val="en-US"/>
        </w:rPr>
        <w:t>, TF-IDF</w:t>
      </w:r>
      <w:r w:rsidR="00AC459A" w:rsidRPr="00116F41">
        <w:rPr>
          <w:lang w:val="en-US"/>
        </w:rPr>
        <w:t xml:space="preserve"> and many others, must be defined.</w:t>
      </w:r>
      <w:r w:rsidR="005F39DF">
        <w:rPr>
          <w:lang w:val="en-US"/>
        </w:rPr>
        <w:t xml:space="preserve"> </w:t>
      </w:r>
      <w:r w:rsidR="00AC459A" w:rsidRPr="00116F41">
        <w:rPr>
          <w:lang w:val="en-US"/>
        </w:rPr>
        <w:t xml:space="preserve">The above SOLAP prototypes and solutions were implemented on top of a relational database or Relational-OLAP server, like Mondrian </w:t>
      </w:r>
      <w:r w:rsidR="00EA7DEC" w:rsidRPr="00116F41">
        <w:rPr>
          <w:lang w:val="en-US"/>
        </w:rPr>
        <w:t>(Mondrian, 201</w:t>
      </w:r>
      <w:r w:rsidR="007935B3">
        <w:rPr>
          <w:lang w:val="en-US"/>
        </w:rPr>
        <w:t>4</w:t>
      </w:r>
      <w:r w:rsidR="00EA7DEC" w:rsidRPr="00116F41">
        <w:rPr>
          <w:lang w:val="en-US"/>
        </w:rPr>
        <w:t>)</w:t>
      </w:r>
      <w:r w:rsidR="00AC459A" w:rsidRPr="00116F41">
        <w:rPr>
          <w:lang w:val="en-US"/>
        </w:rPr>
        <w:t xml:space="preserve">. </w:t>
      </w:r>
      <w:r w:rsidR="00EE584C" w:rsidRPr="00116F41">
        <w:rPr>
          <w:lang w:val="en-US"/>
        </w:rPr>
        <w:t xml:space="preserve">Relational databases are designed to offer </w:t>
      </w:r>
      <w:hyperlink r:id="rId11" w:tooltip="Atomicity (database systems)" w:history="1">
        <w:r w:rsidR="00EE584C" w:rsidRPr="00116F41">
          <w:rPr>
            <w:lang w:val="en-US"/>
          </w:rPr>
          <w:t>Atomicity</w:t>
        </w:r>
      </w:hyperlink>
      <w:r w:rsidR="00EE584C" w:rsidRPr="00116F41">
        <w:rPr>
          <w:lang w:val="en-US"/>
        </w:rPr>
        <w:t>, </w:t>
      </w:r>
      <w:hyperlink r:id="rId12" w:tooltip="Consistency (database systems)" w:history="1">
        <w:r w:rsidR="00EE584C" w:rsidRPr="00116F41">
          <w:rPr>
            <w:lang w:val="en-US"/>
          </w:rPr>
          <w:t>Consistency</w:t>
        </w:r>
      </w:hyperlink>
      <w:r w:rsidR="00EE584C" w:rsidRPr="00116F41">
        <w:rPr>
          <w:lang w:val="en-US"/>
        </w:rPr>
        <w:t>, </w:t>
      </w:r>
      <w:hyperlink r:id="rId13" w:tooltip="Isolation (database systems)" w:history="1">
        <w:r w:rsidR="00EE584C" w:rsidRPr="00116F41">
          <w:rPr>
            <w:lang w:val="en-US"/>
          </w:rPr>
          <w:t>Isolation</w:t>
        </w:r>
      </w:hyperlink>
      <w:r w:rsidR="00EE584C" w:rsidRPr="00116F41">
        <w:rPr>
          <w:lang w:val="en-US"/>
        </w:rPr>
        <w:t>, </w:t>
      </w:r>
      <w:hyperlink r:id="rId14" w:tooltip="Durability (database systems)" w:history="1">
        <w:r w:rsidR="00EE584C" w:rsidRPr="00116F41">
          <w:rPr>
            <w:lang w:val="en-US"/>
          </w:rPr>
          <w:t>Durability</w:t>
        </w:r>
      </w:hyperlink>
      <w:r w:rsidR="00513916">
        <w:rPr>
          <w:lang w:val="en-US"/>
        </w:rPr>
        <w:t xml:space="preserve"> (ACID)</w:t>
      </w:r>
      <w:r w:rsidR="00EE584C" w:rsidRPr="00116F41">
        <w:rPr>
          <w:rStyle w:val="apple-converted-space"/>
          <w:rFonts w:ascii="Arial" w:hAnsi="Arial" w:cs="Arial"/>
          <w:color w:val="000000"/>
          <w:shd w:val="clear" w:color="auto" w:fill="FFFFFF"/>
          <w:lang w:val="en-US"/>
        </w:rPr>
        <w:t> </w:t>
      </w:r>
      <w:r w:rsidR="00EE584C" w:rsidRPr="00116F41">
        <w:rPr>
          <w:lang w:val="en-US"/>
        </w:rPr>
        <w:t xml:space="preserve"> properties, therefore are not designed for multidimensional analysis. </w:t>
      </w:r>
      <w:r w:rsidR="00084E72">
        <w:rPr>
          <w:lang w:val="en-US"/>
        </w:rPr>
        <w:t>In</w:t>
      </w:r>
      <w:r w:rsidR="00EE584C" w:rsidRPr="00116F41">
        <w:rPr>
          <w:lang w:val="en-US"/>
        </w:rPr>
        <w:t xml:space="preserve"> </w:t>
      </w:r>
      <w:r w:rsidR="00DE2C39" w:rsidRPr="00116F41">
        <w:rPr>
          <w:lang w:val="en-US"/>
        </w:rPr>
        <w:t>(</w:t>
      </w:r>
      <w:r w:rsidR="00DE2C39" w:rsidRPr="00116F41">
        <w:rPr>
          <w:color w:val="000000"/>
          <w:lang w:val="en-US"/>
        </w:rPr>
        <w:t>Zhang, 2012</w:t>
      </w:r>
      <w:r w:rsidR="00DE2C39" w:rsidRPr="00116F41">
        <w:rPr>
          <w:lang w:val="en-US"/>
        </w:rPr>
        <w:t>)</w:t>
      </w:r>
      <w:r w:rsidR="00084E72">
        <w:rPr>
          <w:lang w:val="en-US"/>
        </w:rPr>
        <w:t>, the authors</w:t>
      </w:r>
      <w:r w:rsidR="00EE584C" w:rsidRPr="00116F41">
        <w:rPr>
          <w:lang w:val="en-US"/>
        </w:rPr>
        <w:t xml:space="preserve"> reinforce this</w:t>
      </w:r>
      <w:r w:rsidR="00BC1777" w:rsidRPr="00116F41">
        <w:rPr>
          <w:lang w:val="en-US"/>
        </w:rPr>
        <w:t xml:space="preserve"> assumption. </w:t>
      </w:r>
    </w:p>
    <w:p w:rsidR="005F39DF" w:rsidRDefault="00324E75" w:rsidP="005D5A34">
      <w:pPr>
        <w:rPr>
          <w:lang w:val="en-US"/>
        </w:rPr>
      </w:pPr>
      <w:r w:rsidRPr="00116F41">
        <w:rPr>
          <w:lang w:val="en-US"/>
        </w:rPr>
        <w:t>The Map Cube operator</w:t>
      </w:r>
      <w:r w:rsidR="00CB21FB" w:rsidRPr="00116F41">
        <w:rPr>
          <w:lang w:val="en-US"/>
        </w:rPr>
        <w:t xml:space="preserve"> (</w:t>
      </w:r>
      <w:proofErr w:type="spellStart"/>
      <w:r w:rsidR="00CB21FB" w:rsidRPr="00116F41">
        <w:rPr>
          <w:lang w:val="en-US"/>
        </w:rPr>
        <w:t>Shekhar</w:t>
      </w:r>
      <w:proofErr w:type="spellEnd"/>
      <w:r w:rsidR="00CB21FB" w:rsidRPr="00116F41">
        <w:rPr>
          <w:lang w:val="en-US"/>
        </w:rPr>
        <w:t>, 2001)</w:t>
      </w:r>
      <w:r w:rsidR="00684723" w:rsidRPr="00116F41">
        <w:rPr>
          <w:lang w:val="en-US"/>
        </w:rPr>
        <w:t xml:space="preserve"> </w:t>
      </w:r>
      <w:r w:rsidRPr="00116F41">
        <w:rPr>
          <w:lang w:val="en-US"/>
        </w:rPr>
        <w:t xml:space="preserve">is </w:t>
      </w:r>
      <w:r w:rsidR="00AC459A" w:rsidRPr="00116F41">
        <w:rPr>
          <w:lang w:val="en-US"/>
        </w:rPr>
        <w:t>a</w:t>
      </w:r>
      <w:r w:rsidR="00EA7DEC" w:rsidRPr="00116F41">
        <w:rPr>
          <w:lang w:val="en-US"/>
        </w:rPr>
        <w:t xml:space="preserve"> promising</w:t>
      </w:r>
      <w:r w:rsidR="00AC459A" w:rsidRPr="00116F41">
        <w:rPr>
          <w:lang w:val="en-US"/>
        </w:rPr>
        <w:t xml:space="preserve"> non-relational </w:t>
      </w:r>
      <w:r w:rsidRPr="00116F41">
        <w:rPr>
          <w:lang w:val="en-US"/>
        </w:rPr>
        <w:t xml:space="preserve">cube indexing and representation, </w:t>
      </w:r>
      <w:r w:rsidR="00EA7DEC" w:rsidRPr="00116F41">
        <w:rPr>
          <w:lang w:val="en-US"/>
        </w:rPr>
        <w:t xml:space="preserve">similar to </w:t>
      </w:r>
      <w:r w:rsidR="000D3AEF">
        <w:rPr>
          <w:rFonts w:ascii="Lucida Calligraphy" w:hAnsi="Lucida Calligraphy"/>
          <w:szCs w:val="18"/>
          <w:lang w:val="en-US"/>
        </w:rPr>
        <w:t>S</w:t>
      </w:r>
      <w:r w:rsidR="00EA7DEC" w:rsidRPr="00116F41">
        <w:rPr>
          <w:rFonts w:ascii="Lucida Calligraphy" w:hAnsi="Lucida Calligraphy"/>
          <w:szCs w:val="18"/>
          <w:lang w:val="en-US"/>
        </w:rPr>
        <w:t>-Cubing</w:t>
      </w:r>
      <w:r w:rsidR="00EA7DEC" w:rsidRPr="00116F41">
        <w:rPr>
          <w:lang w:val="en-US"/>
        </w:rPr>
        <w:t xml:space="preserve">. </w:t>
      </w:r>
      <w:r w:rsidR="00B46DD8" w:rsidRPr="00116F41">
        <w:rPr>
          <w:lang w:val="en-US"/>
        </w:rPr>
        <w:t>Its input is composed of</w:t>
      </w:r>
      <w:r w:rsidRPr="00116F41">
        <w:rPr>
          <w:lang w:val="en-US"/>
        </w:rPr>
        <w:t xml:space="preserve"> a map, a base relation and a cartography preference. The output is a set of thematic maps, composed </w:t>
      </w:r>
      <w:r w:rsidR="00B46DD8" w:rsidRPr="00116F41">
        <w:rPr>
          <w:lang w:val="en-US"/>
        </w:rPr>
        <w:t>of</w:t>
      </w:r>
      <w:r w:rsidRPr="00116F41">
        <w:rPr>
          <w:lang w:val="en-US"/>
        </w:rPr>
        <w:t xml:space="preserve"> </w:t>
      </w:r>
      <w:r w:rsidR="000D3AEF">
        <w:rPr>
          <w:lang w:val="en-US"/>
        </w:rPr>
        <w:t>spatial</w:t>
      </w:r>
      <w:r w:rsidR="00B27851" w:rsidRPr="00116F41">
        <w:rPr>
          <w:lang w:val="en-US"/>
        </w:rPr>
        <w:t xml:space="preserve"> </w:t>
      </w:r>
      <w:r w:rsidRPr="00116F41">
        <w:rPr>
          <w:lang w:val="en-US"/>
        </w:rPr>
        <w:t xml:space="preserve">types </w:t>
      </w:r>
      <w:r w:rsidRPr="00116F41">
        <w:rPr>
          <w:rFonts w:ascii="Courier New" w:hAnsi="Courier New" w:cs="Courier New"/>
          <w:lang w:val="en-US"/>
        </w:rPr>
        <w:t>(point, polygon and so on)</w:t>
      </w:r>
      <w:r w:rsidRPr="00116F41">
        <w:rPr>
          <w:lang w:val="en-US"/>
        </w:rPr>
        <w:t xml:space="preserve"> and their properties, initially stored in a base relation. In</w:t>
      </w:r>
      <w:r w:rsidR="00CB21FB" w:rsidRPr="00116F41">
        <w:rPr>
          <w:lang w:val="en-US"/>
        </w:rPr>
        <w:t xml:space="preserve"> (Moreno, 2009)</w:t>
      </w:r>
      <w:r w:rsidR="00A56BCF" w:rsidRPr="00116F41">
        <w:rPr>
          <w:lang w:val="en-US"/>
        </w:rPr>
        <w:t>,</w:t>
      </w:r>
      <w:r w:rsidRPr="00116F41">
        <w:rPr>
          <w:lang w:val="en-US"/>
        </w:rPr>
        <w:t xml:space="preserve"> Map Cube operator was extended for multiple </w:t>
      </w:r>
      <w:r w:rsidR="000D3AEF">
        <w:rPr>
          <w:lang w:val="en-US"/>
        </w:rPr>
        <w:t>spatial</w:t>
      </w:r>
      <w:r w:rsidRPr="00116F41">
        <w:rPr>
          <w:lang w:val="en-US"/>
        </w:rPr>
        <w:t xml:space="preserve"> measures, but </w:t>
      </w:r>
      <w:r w:rsidR="00EA7DEC" w:rsidRPr="00116F41">
        <w:rPr>
          <w:lang w:val="en-US"/>
        </w:rPr>
        <w:t>it</w:t>
      </w:r>
      <w:r w:rsidRPr="00116F41">
        <w:rPr>
          <w:lang w:val="en-US"/>
        </w:rPr>
        <w:t xml:space="preserve"> does not consider complex </w:t>
      </w:r>
      <w:r w:rsidR="000D3AEF">
        <w:rPr>
          <w:lang w:val="en-US"/>
        </w:rPr>
        <w:t>spatial</w:t>
      </w:r>
      <w:r w:rsidRPr="00116F41">
        <w:rPr>
          <w:lang w:val="en-US"/>
        </w:rPr>
        <w:t xml:space="preserve"> measures, where we can </w:t>
      </w:r>
      <w:r w:rsidR="006E0D73">
        <w:rPr>
          <w:rFonts w:ascii="Courier New" w:hAnsi="Courier New" w:cs="Courier New"/>
          <w:lang w:val="en-US"/>
        </w:rPr>
        <w:t>INTERSECT</w:t>
      </w:r>
      <w:r w:rsidR="00EB076A" w:rsidRPr="00116F41">
        <w:rPr>
          <w:rFonts w:ascii="Courier New" w:hAnsi="Courier New" w:cs="Courier New"/>
          <w:lang w:val="en-US"/>
        </w:rPr>
        <w:t xml:space="preserve"> po</w:t>
      </w:r>
      <w:r w:rsidRPr="00116F41">
        <w:rPr>
          <w:rFonts w:ascii="Courier New" w:hAnsi="Courier New" w:cs="Courier New"/>
          <w:lang w:val="en-US"/>
        </w:rPr>
        <w:t xml:space="preserve">lygons, </w:t>
      </w:r>
      <w:r w:rsidR="006E0D73">
        <w:rPr>
          <w:rFonts w:ascii="Courier New" w:hAnsi="Courier New" w:cs="Courier New"/>
          <w:lang w:val="en-US"/>
        </w:rPr>
        <w:t>SUM</w:t>
      </w:r>
      <w:r w:rsidRPr="00116F41">
        <w:rPr>
          <w:rFonts w:ascii="Courier New" w:hAnsi="Courier New" w:cs="Courier New"/>
          <w:lang w:val="en-US"/>
        </w:rPr>
        <w:t xml:space="preserve"> ages </w:t>
      </w:r>
      <w:r w:rsidRPr="00116F41">
        <w:rPr>
          <w:lang w:val="en-US"/>
        </w:rPr>
        <w:t>and</w:t>
      </w:r>
      <w:r w:rsidRPr="00116F41">
        <w:rPr>
          <w:rFonts w:ascii="Courier New" w:hAnsi="Courier New" w:cs="Courier New"/>
          <w:lang w:val="en-US"/>
        </w:rPr>
        <w:t xml:space="preserve"> </w:t>
      </w:r>
      <w:r w:rsidR="006E0D73">
        <w:rPr>
          <w:rFonts w:ascii="Courier New" w:hAnsi="Courier New" w:cs="Courier New"/>
          <w:lang w:val="en-US"/>
        </w:rPr>
        <w:t>AVERAGE</w:t>
      </w:r>
      <w:r w:rsidRPr="00116F41">
        <w:rPr>
          <w:rFonts w:ascii="Courier New" w:hAnsi="Courier New" w:cs="Courier New"/>
          <w:lang w:val="en-US"/>
        </w:rPr>
        <w:t xml:space="preserve"> salar</w:t>
      </w:r>
      <w:r w:rsidR="00EB076A" w:rsidRPr="00116F41">
        <w:rPr>
          <w:rFonts w:ascii="Courier New" w:hAnsi="Courier New" w:cs="Courier New"/>
          <w:lang w:val="en-US"/>
        </w:rPr>
        <w:t>ies</w:t>
      </w:r>
      <w:r w:rsidRPr="00116F41">
        <w:rPr>
          <w:lang w:val="en-US"/>
        </w:rPr>
        <w:t>, for instance.</w:t>
      </w:r>
      <w:r w:rsidR="00222C82" w:rsidRPr="00116F41">
        <w:rPr>
          <w:lang w:val="en-US"/>
        </w:rPr>
        <w:t xml:space="preserve"> </w:t>
      </w:r>
      <w:r w:rsidRPr="00116F41">
        <w:rPr>
          <w:lang w:val="en-US"/>
        </w:rPr>
        <w:t>Map Cube does not consider automatic hierarchies for regular cell spaces, using a neighborhood relation</w:t>
      </w:r>
      <w:r w:rsidR="009569B8">
        <w:rPr>
          <w:lang w:val="en-US"/>
        </w:rPr>
        <w:t>ship</w:t>
      </w:r>
      <w:r w:rsidRPr="00116F41">
        <w:rPr>
          <w:lang w:val="en-US"/>
        </w:rPr>
        <w:t xml:space="preserve"> (</w:t>
      </w:r>
      <w:r w:rsidR="00513916">
        <w:rPr>
          <w:lang w:val="en-US"/>
        </w:rPr>
        <w:t xml:space="preserve">Ex. </w:t>
      </w:r>
      <w:r w:rsidR="00222C82" w:rsidRPr="00116F41">
        <w:rPr>
          <w:lang w:val="en-US"/>
        </w:rPr>
        <w:t xml:space="preserve">3x3, </w:t>
      </w:r>
      <w:r w:rsidRPr="00116F41">
        <w:rPr>
          <w:lang w:val="en-US"/>
        </w:rPr>
        <w:t xml:space="preserve">4x4, 8x8 </w:t>
      </w:r>
      <w:r w:rsidR="00513916" w:rsidRPr="00116F41">
        <w:rPr>
          <w:lang w:val="en-US"/>
        </w:rPr>
        <w:t>neighborhood relation</w:t>
      </w:r>
      <w:r w:rsidR="00513916">
        <w:rPr>
          <w:lang w:val="en-US"/>
        </w:rPr>
        <w:t>ships</w:t>
      </w:r>
      <w:r w:rsidR="00513916" w:rsidRPr="00116F41">
        <w:rPr>
          <w:lang w:val="en-US"/>
        </w:rPr>
        <w:t xml:space="preserve"> </w:t>
      </w:r>
      <w:r w:rsidRPr="00116F41">
        <w:rPr>
          <w:lang w:val="en-US"/>
        </w:rPr>
        <w:t>and many others).</w:t>
      </w:r>
      <w:r w:rsidR="00EA7DEC" w:rsidRPr="00116F41">
        <w:rPr>
          <w:lang w:val="en-US"/>
        </w:rPr>
        <w:t xml:space="preserve"> </w:t>
      </w:r>
      <w:r w:rsidR="005D5A34" w:rsidRPr="00116F41">
        <w:rPr>
          <w:lang w:val="en-US"/>
        </w:rPr>
        <w:t>In (</w:t>
      </w:r>
      <w:proofErr w:type="spellStart"/>
      <w:r w:rsidR="005D5A34" w:rsidRPr="00116F41">
        <w:rPr>
          <w:lang w:val="en-US"/>
        </w:rPr>
        <w:t>Alzate</w:t>
      </w:r>
      <w:proofErr w:type="spellEnd"/>
      <w:r w:rsidR="005D5A34" w:rsidRPr="00116F41">
        <w:rPr>
          <w:lang w:val="en-US"/>
        </w:rPr>
        <w:t xml:space="preserve"> 2012)</w:t>
      </w:r>
      <w:r w:rsidR="002F2290">
        <w:rPr>
          <w:lang w:val="en-US"/>
        </w:rPr>
        <w:t>,</w:t>
      </w:r>
      <w:r w:rsidR="005D5A34" w:rsidRPr="00116F41">
        <w:rPr>
          <w:lang w:val="en-US"/>
        </w:rPr>
        <w:t xml:space="preserve"> the Map Cube operator was extended to supp</w:t>
      </w:r>
      <w:r w:rsidR="00EA7DEC" w:rsidRPr="00116F41">
        <w:rPr>
          <w:lang w:val="en-US"/>
        </w:rPr>
        <w:t xml:space="preserve">ort spatial-temporal queries. A </w:t>
      </w:r>
      <w:r w:rsidR="005D5A34" w:rsidRPr="00116F41">
        <w:rPr>
          <w:lang w:val="en-US"/>
        </w:rPr>
        <w:t>spatial-temporal analysis observe</w:t>
      </w:r>
      <w:r w:rsidR="00EA7DEC" w:rsidRPr="00116F41">
        <w:rPr>
          <w:lang w:val="en-US"/>
        </w:rPr>
        <w:t>s</w:t>
      </w:r>
      <w:r w:rsidR="005D5A34" w:rsidRPr="00116F41">
        <w:rPr>
          <w:lang w:val="en-US"/>
        </w:rPr>
        <w:t xml:space="preserve"> a </w:t>
      </w:r>
      <w:r w:rsidR="000D3AEF">
        <w:rPr>
          <w:lang w:val="en-US"/>
        </w:rPr>
        <w:t>spatial</w:t>
      </w:r>
      <w:r w:rsidR="005D5A34" w:rsidRPr="00116F41">
        <w:rPr>
          <w:lang w:val="en-US"/>
        </w:rPr>
        <w:t xml:space="preserve"> object trajectory over time.  In (</w:t>
      </w:r>
      <w:proofErr w:type="spellStart"/>
      <w:r w:rsidR="005D5A34" w:rsidRPr="00116F41">
        <w:rPr>
          <w:lang w:val="en-US"/>
        </w:rPr>
        <w:t>Alzate</w:t>
      </w:r>
      <w:proofErr w:type="spellEnd"/>
      <w:r w:rsidR="005D5A34" w:rsidRPr="00116F41">
        <w:rPr>
          <w:lang w:val="en-US"/>
        </w:rPr>
        <w:t xml:space="preserve"> 2012), the authors </w:t>
      </w:r>
      <w:r w:rsidR="00EA7DEC" w:rsidRPr="00116F41">
        <w:rPr>
          <w:lang w:val="en-US"/>
        </w:rPr>
        <w:t>did</w:t>
      </w:r>
      <w:r w:rsidR="005D5A34" w:rsidRPr="00116F41">
        <w:rPr>
          <w:lang w:val="en-US"/>
        </w:rPr>
        <w:t xml:space="preserve"> not implement spatial-temporal </w:t>
      </w:r>
      <w:r w:rsidR="00EA7DEC" w:rsidRPr="00116F41">
        <w:rPr>
          <w:lang w:val="en-US"/>
        </w:rPr>
        <w:t>visualizations</w:t>
      </w:r>
      <w:r w:rsidR="005D5A34" w:rsidRPr="00116F41">
        <w:rPr>
          <w:lang w:val="en-US"/>
        </w:rPr>
        <w:t>.</w:t>
      </w:r>
      <w:r w:rsidR="00EA7DEC" w:rsidRPr="00116F41">
        <w:rPr>
          <w:lang w:val="en-US"/>
        </w:rPr>
        <w:t xml:space="preserve"> </w:t>
      </w:r>
      <w:r w:rsidR="00F84D5C" w:rsidRPr="00116F41">
        <w:rPr>
          <w:lang w:val="en-US"/>
        </w:rPr>
        <w:t xml:space="preserve">Moreover, map cube was not extended for SOLAP requirements like continuous dimensions, scale </w:t>
      </w:r>
      <w:proofErr w:type="gramStart"/>
      <w:r w:rsidR="00F84D5C" w:rsidRPr="00116F41">
        <w:rPr>
          <w:lang w:val="en-US"/>
        </w:rPr>
        <w:t>hierarchies,</w:t>
      </w:r>
      <w:proofErr w:type="gramEnd"/>
      <w:r w:rsidR="00F84D5C" w:rsidRPr="00116F41">
        <w:rPr>
          <w:lang w:val="en-US"/>
        </w:rPr>
        <w:t xml:space="preserve"> </w:t>
      </w:r>
      <w:r w:rsidR="00A634C0" w:rsidRPr="00116F41">
        <w:rPr>
          <w:lang w:val="en-US"/>
        </w:rPr>
        <w:t xml:space="preserve">permute operator </w:t>
      </w:r>
      <w:r w:rsidR="00F84D5C" w:rsidRPr="00116F41">
        <w:rPr>
          <w:lang w:val="en-US"/>
        </w:rPr>
        <w:t xml:space="preserve">and missing </w:t>
      </w:r>
      <w:r w:rsidR="00A634C0" w:rsidRPr="00116F41">
        <w:rPr>
          <w:lang w:val="en-US"/>
        </w:rPr>
        <w:t>continuous</w:t>
      </w:r>
      <w:r w:rsidR="00F84D5C" w:rsidRPr="00116F41">
        <w:rPr>
          <w:lang w:val="en-US"/>
        </w:rPr>
        <w:t xml:space="preserve"> values. </w:t>
      </w:r>
    </w:p>
    <w:p w:rsidR="00A634C0" w:rsidRPr="00116F41" w:rsidRDefault="009569B8" w:rsidP="005D5A34">
      <w:pPr>
        <w:rPr>
          <w:lang w:val="en-US"/>
        </w:rPr>
      </w:pPr>
      <w:r>
        <w:rPr>
          <w:lang w:val="en-US"/>
        </w:rPr>
        <w:t>The same model</w:t>
      </w:r>
      <w:r w:rsidR="005F39DF">
        <w:rPr>
          <w:lang w:val="en-US"/>
        </w:rPr>
        <w:t xml:space="preserve">ing and algorithmic limitations, i.e. </w:t>
      </w:r>
      <w:r w:rsidR="005F39DF" w:rsidRPr="00116F41">
        <w:rPr>
          <w:lang w:val="en-US"/>
        </w:rPr>
        <w:t>continuous dimensions, scale hierarchies, permute operator and missing continuous values</w:t>
      </w:r>
      <w:r w:rsidR="005F39DF">
        <w:rPr>
          <w:lang w:val="en-US"/>
        </w:rPr>
        <w:t xml:space="preserve">, </w:t>
      </w:r>
      <w:r>
        <w:rPr>
          <w:lang w:val="en-US"/>
        </w:rPr>
        <w:t xml:space="preserve">are observed in parallel spatial data cube approaches, like </w:t>
      </w:r>
      <w:r>
        <w:rPr>
          <w:color w:val="000000"/>
          <w:lang w:val="en-US"/>
        </w:rPr>
        <w:t>(Zhang, 2012).</w:t>
      </w:r>
      <w:r>
        <w:rPr>
          <w:lang w:val="en-US"/>
        </w:rPr>
        <w:t xml:space="preserve"> </w:t>
      </w:r>
      <w:r w:rsidR="005F39DF">
        <w:rPr>
          <w:lang w:val="en-US"/>
        </w:rPr>
        <w:t xml:space="preserve">The approach </w:t>
      </w:r>
      <w:r w:rsidR="005F39DF">
        <w:rPr>
          <w:rFonts w:ascii="Lucida Calligraphy" w:hAnsi="Lucida Calligraphy"/>
          <w:szCs w:val="18"/>
          <w:lang w:val="en-US"/>
        </w:rPr>
        <w:t>S</w:t>
      </w:r>
      <w:r w:rsidR="005F39DF" w:rsidRPr="00116F41">
        <w:rPr>
          <w:rFonts w:ascii="Lucida Calligraphy" w:hAnsi="Lucida Calligraphy"/>
          <w:szCs w:val="18"/>
          <w:lang w:val="en-US"/>
        </w:rPr>
        <w:t>-Cubing</w:t>
      </w:r>
      <w:r w:rsidR="005F39DF">
        <w:rPr>
          <w:lang w:val="en-US"/>
        </w:rPr>
        <w:t xml:space="preserve"> can be considered the first high performance </w:t>
      </w:r>
      <w:r w:rsidR="00A53CF1">
        <w:rPr>
          <w:lang w:val="en-US"/>
        </w:rPr>
        <w:t xml:space="preserve">non-relational </w:t>
      </w:r>
      <w:r w:rsidR="00371F7F">
        <w:rPr>
          <w:lang w:val="en-US"/>
        </w:rPr>
        <w:t>data cube solution</w:t>
      </w:r>
      <w:r w:rsidR="005F39DF">
        <w:rPr>
          <w:lang w:val="en-US"/>
        </w:rPr>
        <w:t xml:space="preserve"> considering such requirements. </w:t>
      </w:r>
    </w:p>
    <w:p w:rsidR="00F84D5C" w:rsidRPr="00116F41" w:rsidRDefault="00F84D5C" w:rsidP="005D5A34">
      <w:pPr>
        <w:rPr>
          <w:lang w:val="en-US"/>
        </w:rPr>
      </w:pPr>
    </w:p>
    <w:p w:rsidR="00324E75" w:rsidRPr="00116F41" w:rsidRDefault="00E85BEB" w:rsidP="00324E75">
      <w:pPr>
        <w:pStyle w:val="Ttulo1"/>
        <w:numPr>
          <w:ilvl w:val="0"/>
          <w:numId w:val="0"/>
        </w:numPr>
        <w:tabs>
          <w:tab w:val="clear" w:pos="426"/>
        </w:tabs>
        <w:spacing w:before="0" w:after="240"/>
        <w:ind w:left="397" w:hanging="397"/>
        <w:rPr>
          <w:lang w:val="en-US"/>
        </w:rPr>
      </w:pPr>
      <w:r>
        <w:rPr>
          <w:lang w:val="en-US"/>
        </w:rPr>
        <w:t>3</w:t>
      </w:r>
      <w:r>
        <w:rPr>
          <w:lang w:val="en-US"/>
        </w:rPr>
        <w:tab/>
      </w:r>
      <w:r w:rsidR="000D3AEF">
        <w:rPr>
          <w:lang w:val="en-US"/>
        </w:rPr>
        <w:t>S</w:t>
      </w:r>
      <w:r w:rsidR="00604814">
        <w:rPr>
          <w:lang w:val="en-US"/>
        </w:rPr>
        <w:t>-</w:t>
      </w:r>
      <w:r w:rsidR="00324E75" w:rsidRPr="00116F41">
        <w:rPr>
          <w:lang w:val="en-US"/>
        </w:rPr>
        <w:t>Cub</w:t>
      </w:r>
      <w:r w:rsidR="00604814">
        <w:rPr>
          <w:lang w:val="en-US"/>
        </w:rPr>
        <w:t>ing</w:t>
      </w:r>
      <w:r w:rsidR="00324E75" w:rsidRPr="00116F41">
        <w:rPr>
          <w:lang w:val="en-US"/>
        </w:rPr>
        <w:t xml:space="preserve"> Approach </w:t>
      </w:r>
      <w:r w:rsidR="009F2632" w:rsidRPr="00116F41">
        <w:rPr>
          <w:lang w:val="en-US"/>
        </w:rPr>
        <w:t>AND Prototype</w:t>
      </w:r>
    </w:p>
    <w:p w:rsidR="00601FA5" w:rsidRDefault="000D3AEF" w:rsidP="00324E75">
      <w:pPr>
        <w:ind w:firstLine="0"/>
        <w:rPr>
          <w:lang w:val="en-US"/>
        </w:rPr>
      </w:pPr>
      <w:r>
        <w:rPr>
          <w:rFonts w:ascii="Lucida Calligraphy" w:hAnsi="Lucida Calligraphy"/>
          <w:szCs w:val="16"/>
          <w:lang w:val="en-US"/>
        </w:rPr>
        <w:t>S</w:t>
      </w:r>
      <w:r w:rsidR="00FA2A0B" w:rsidRPr="00116F41">
        <w:rPr>
          <w:rFonts w:ascii="Lucida Calligraphy" w:hAnsi="Lucida Calligraphy"/>
          <w:szCs w:val="16"/>
          <w:lang w:val="en-US"/>
        </w:rPr>
        <w:t>-Cubing</w:t>
      </w:r>
      <w:r w:rsidR="00FA2A0B" w:rsidRPr="00116F41">
        <w:rPr>
          <w:sz w:val="24"/>
          <w:lang w:val="en-US"/>
        </w:rPr>
        <w:t xml:space="preserve"> </w:t>
      </w:r>
      <w:r w:rsidR="00FA2A0B" w:rsidRPr="00116F41">
        <w:rPr>
          <w:lang w:val="en-US"/>
        </w:rPr>
        <w:t xml:space="preserve">data structures and algorithms are non-relational and support spatial-temporal data. It is designed for continuous dimensions, </w:t>
      </w:r>
      <w:r w:rsidR="00551B59">
        <w:rPr>
          <w:lang w:val="en-US"/>
        </w:rPr>
        <w:t xml:space="preserve">enabling </w:t>
      </w:r>
      <w:proofErr w:type="gramStart"/>
      <w:r w:rsidR="00551B59">
        <w:rPr>
          <w:lang w:val="en-US"/>
        </w:rPr>
        <w:t>fine grained</w:t>
      </w:r>
      <w:proofErr w:type="gramEnd"/>
      <w:r w:rsidR="00551B59">
        <w:rPr>
          <w:lang w:val="en-US"/>
        </w:rPr>
        <w:t xml:space="preserve"> continuous data storage and coarse grained discrete data storage, it </w:t>
      </w:r>
      <w:r w:rsidR="00FA2A0B" w:rsidRPr="00116F41">
        <w:rPr>
          <w:lang w:val="en-US"/>
        </w:rPr>
        <w:t xml:space="preserve">runs in parallel, supports different scale hierarchy implementations, handles multiple complex </w:t>
      </w:r>
      <w:r>
        <w:rPr>
          <w:lang w:val="en-US"/>
        </w:rPr>
        <w:t>spatial</w:t>
      </w:r>
      <w:r w:rsidR="00FA2A0B" w:rsidRPr="00116F41">
        <w:rPr>
          <w:lang w:val="en-US"/>
        </w:rPr>
        <w:t xml:space="preserve"> measures and has an accurate cube representation in presence of nulls.</w:t>
      </w:r>
    </w:p>
    <w:p w:rsidR="004038C7" w:rsidRDefault="004038C7" w:rsidP="004038C7">
      <w:pPr>
        <w:ind w:firstLine="288"/>
        <w:rPr>
          <w:lang w:val="en-US"/>
        </w:rPr>
      </w:pPr>
      <w:r w:rsidRPr="00116F41">
        <w:rPr>
          <w:lang w:val="en-US"/>
        </w:rPr>
        <w:t xml:space="preserve">A prototype to </w:t>
      </w:r>
      <w:r>
        <w:rPr>
          <w:rFonts w:ascii="Lucida Calligraphy" w:hAnsi="Lucida Calligraphy"/>
          <w:szCs w:val="16"/>
          <w:lang w:val="en-US"/>
        </w:rPr>
        <w:t>S</w:t>
      </w:r>
      <w:r w:rsidRPr="00116F41">
        <w:rPr>
          <w:rFonts w:ascii="Lucida Calligraphy" w:hAnsi="Lucida Calligraphy"/>
          <w:szCs w:val="16"/>
          <w:lang w:val="en-US"/>
        </w:rPr>
        <w:t>-Cubing</w:t>
      </w:r>
      <w:r w:rsidRPr="00116F41">
        <w:rPr>
          <w:lang w:val="en-US"/>
        </w:rPr>
        <w:t xml:space="preserve"> approach was implemented </w:t>
      </w:r>
      <w:r>
        <w:rPr>
          <w:lang w:val="en-US"/>
        </w:rPr>
        <w:t xml:space="preserve">to validate algorithms, data structures and technologies. The prototype architecture is illustrated in Figure 1. It can load spatial data from shape files or </w:t>
      </w:r>
      <w:proofErr w:type="spellStart"/>
      <w:r>
        <w:rPr>
          <w:lang w:val="en-US"/>
        </w:rPr>
        <w:t>PostG</w:t>
      </w:r>
      <w:r w:rsidR="00551B59">
        <w:rPr>
          <w:lang w:val="en-US"/>
        </w:rPr>
        <w:t>IS</w:t>
      </w:r>
      <w:proofErr w:type="spellEnd"/>
      <w:r>
        <w:rPr>
          <w:lang w:val="en-US"/>
        </w:rPr>
        <w:t xml:space="preserve"> databases</w:t>
      </w:r>
      <w:r w:rsidR="00551B59">
        <w:rPr>
          <w:lang w:val="en-US"/>
        </w:rPr>
        <w:t xml:space="preserve"> (</w:t>
      </w:r>
      <w:proofErr w:type="spellStart"/>
      <w:r w:rsidR="00551B59">
        <w:rPr>
          <w:lang w:val="en-US"/>
        </w:rPr>
        <w:t>Post</w:t>
      </w:r>
      <w:r w:rsidR="001D4B4D">
        <w:rPr>
          <w:lang w:val="en-US"/>
        </w:rPr>
        <w:t>GIS</w:t>
      </w:r>
      <w:proofErr w:type="spellEnd"/>
      <w:r w:rsidR="001D4B4D">
        <w:rPr>
          <w:lang w:val="en-US"/>
        </w:rPr>
        <w:t>,</w:t>
      </w:r>
      <w:r w:rsidR="00551B59">
        <w:rPr>
          <w:lang w:val="en-US"/>
        </w:rPr>
        <w:t xml:space="preserve"> 2014)</w:t>
      </w:r>
      <w:r>
        <w:rPr>
          <w:lang w:val="en-US"/>
        </w:rPr>
        <w:t xml:space="preserve">. </w:t>
      </w:r>
      <w:r w:rsidR="00E85BEB">
        <w:rPr>
          <w:rFonts w:ascii="Lucida Calligraphy" w:hAnsi="Lucida Calligraphy"/>
          <w:szCs w:val="16"/>
          <w:lang w:val="en-US"/>
        </w:rPr>
        <w:t>S</w:t>
      </w:r>
      <w:r w:rsidR="00E85BEB" w:rsidRPr="00116F41">
        <w:rPr>
          <w:rFonts w:ascii="Lucida Calligraphy" w:hAnsi="Lucida Calligraphy"/>
          <w:szCs w:val="16"/>
          <w:lang w:val="en-US"/>
        </w:rPr>
        <w:t>C</w:t>
      </w:r>
      <w:r w:rsidR="00E85BEB">
        <w:rPr>
          <w:rFonts w:ascii="Lucida Calligraphy" w:hAnsi="Lucida Calligraphy"/>
          <w:szCs w:val="16"/>
          <w:lang w:val="en-US"/>
        </w:rPr>
        <w:t xml:space="preserve"> objects</w:t>
      </w:r>
      <w:r w:rsidR="00E85BEB">
        <w:rPr>
          <w:lang w:val="en-US"/>
        </w:rPr>
        <w:t xml:space="preserve"> are </w:t>
      </w:r>
      <w:r>
        <w:rPr>
          <w:lang w:val="en-US"/>
        </w:rPr>
        <w:t>composed by f</w:t>
      </w:r>
      <w:r w:rsidR="00E85BEB">
        <w:rPr>
          <w:lang w:val="en-US"/>
        </w:rPr>
        <w:t xml:space="preserve">eatures, </w:t>
      </w:r>
      <w:r>
        <w:rPr>
          <w:lang w:val="en-US"/>
        </w:rPr>
        <w:t xml:space="preserve">used to build measures and dimensions. Non regular cell spaces adopt </w:t>
      </w:r>
      <w:r>
        <w:rPr>
          <w:rFonts w:ascii="Lucida Calligraphy" w:hAnsi="Lucida Calligraphy"/>
          <w:szCs w:val="16"/>
          <w:lang w:val="en-US"/>
        </w:rPr>
        <w:t>S</w:t>
      </w:r>
      <w:r w:rsidRPr="00116F41">
        <w:rPr>
          <w:rFonts w:ascii="Lucida Calligraphy" w:hAnsi="Lucida Calligraphy"/>
          <w:szCs w:val="16"/>
          <w:lang w:val="en-US"/>
        </w:rPr>
        <w:t>C</w:t>
      </w:r>
      <w:r>
        <w:rPr>
          <w:rFonts w:ascii="Lucida Calligraphy" w:hAnsi="Lucida Calligraphy"/>
          <w:szCs w:val="16"/>
          <w:lang w:val="en-US"/>
        </w:rPr>
        <w:t xml:space="preserve"> tree</w:t>
      </w:r>
      <w:r>
        <w:rPr>
          <w:lang w:val="en-US"/>
        </w:rPr>
        <w:t xml:space="preserve"> indexing and representation, composed by </w:t>
      </w:r>
      <w:r>
        <w:rPr>
          <w:rFonts w:ascii="Lucida Calligraphy" w:hAnsi="Lucida Calligraphy"/>
          <w:szCs w:val="16"/>
          <w:lang w:val="en-US"/>
        </w:rPr>
        <w:t>S</w:t>
      </w:r>
      <w:r w:rsidRPr="00116F41">
        <w:rPr>
          <w:rFonts w:ascii="Lucida Calligraphy" w:hAnsi="Lucida Calligraphy"/>
          <w:szCs w:val="16"/>
          <w:lang w:val="en-US"/>
        </w:rPr>
        <w:t>C</w:t>
      </w:r>
      <w:r>
        <w:rPr>
          <w:rFonts w:ascii="Lucida Calligraphy" w:hAnsi="Lucida Calligraphy"/>
          <w:szCs w:val="16"/>
          <w:lang w:val="en-US"/>
        </w:rPr>
        <w:t xml:space="preserve"> nodes</w:t>
      </w:r>
      <w:r>
        <w:rPr>
          <w:lang w:val="en-US"/>
        </w:rPr>
        <w:t xml:space="preserve">. Regular cell spaces adopt </w:t>
      </w:r>
      <w:r>
        <w:rPr>
          <w:rFonts w:ascii="Lucida Calligraphy" w:hAnsi="Lucida Calligraphy"/>
          <w:szCs w:val="16"/>
          <w:lang w:val="en-US"/>
        </w:rPr>
        <w:t>SC Matrix</w:t>
      </w:r>
      <w:r>
        <w:rPr>
          <w:lang w:val="en-US"/>
        </w:rPr>
        <w:t xml:space="preserve"> indexing and representation, composed by </w:t>
      </w:r>
      <w:r>
        <w:rPr>
          <w:rFonts w:ascii="Lucida Calligraphy" w:hAnsi="Lucida Calligraphy"/>
          <w:szCs w:val="16"/>
          <w:lang w:val="en-US"/>
        </w:rPr>
        <w:t>S</w:t>
      </w:r>
      <w:r w:rsidRPr="00116F41">
        <w:rPr>
          <w:rFonts w:ascii="Lucida Calligraphy" w:hAnsi="Lucida Calligraphy"/>
          <w:szCs w:val="16"/>
          <w:lang w:val="en-US"/>
        </w:rPr>
        <w:t>C</w:t>
      </w:r>
      <w:r>
        <w:rPr>
          <w:rFonts w:ascii="Lucida Calligraphy" w:hAnsi="Lucida Calligraphy"/>
          <w:szCs w:val="16"/>
          <w:lang w:val="en-US"/>
        </w:rPr>
        <w:t xml:space="preserve"> cells</w:t>
      </w:r>
      <w:r>
        <w:rPr>
          <w:lang w:val="en-US"/>
        </w:rPr>
        <w:t xml:space="preserve">. Both cube indexing use a bag-of-tasks to delegate spatial and statistic calculus to multiple threads. The hierarchies are implemented by a </w:t>
      </w:r>
      <w:r>
        <w:rPr>
          <w:rFonts w:ascii="Lucida Calligraphy" w:hAnsi="Lucida Calligraphy"/>
          <w:szCs w:val="16"/>
          <w:lang w:val="en-US"/>
        </w:rPr>
        <w:t>S</w:t>
      </w:r>
      <w:r w:rsidRPr="00116F41">
        <w:rPr>
          <w:rFonts w:ascii="Lucida Calligraphy" w:hAnsi="Lucida Calligraphy"/>
          <w:szCs w:val="16"/>
          <w:lang w:val="en-US"/>
        </w:rPr>
        <w:t>C</w:t>
      </w:r>
      <w:r>
        <w:rPr>
          <w:rFonts w:ascii="Lucida Calligraphy" w:hAnsi="Lucida Calligraphy"/>
          <w:szCs w:val="16"/>
          <w:lang w:val="en-US"/>
        </w:rPr>
        <w:t xml:space="preserve"> tree</w:t>
      </w:r>
      <w:r>
        <w:rPr>
          <w:lang w:val="en-US"/>
        </w:rPr>
        <w:t xml:space="preserve"> and multiple </w:t>
      </w:r>
      <w:r>
        <w:rPr>
          <w:rFonts w:ascii="Lucida Calligraphy" w:hAnsi="Lucida Calligraphy"/>
          <w:szCs w:val="16"/>
          <w:lang w:val="en-US"/>
        </w:rPr>
        <w:t>SC Matrixes</w:t>
      </w:r>
      <w:r>
        <w:rPr>
          <w:lang w:val="en-US"/>
        </w:rPr>
        <w:t xml:space="preserve">. Finally, tabular values and thematic maps are presented using Nasa World Wind </w:t>
      </w:r>
      <w:r w:rsidRPr="00116F41">
        <w:rPr>
          <w:lang w:val="en-US"/>
        </w:rPr>
        <w:t>(Bell, 2007)</w:t>
      </w:r>
      <w:r>
        <w:rPr>
          <w:lang w:val="en-US"/>
        </w:rPr>
        <w:t xml:space="preserve">. </w:t>
      </w:r>
    </w:p>
    <w:p w:rsidR="004038C7" w:rsidRDefault="004038C7" w:rsidP="004038C7">
      <w:pPr>
        <w:ind w:firstLine="0"/>
        <w:rPr>
          <w:noProof/>
          <w:lang w:val="en-US"/>
        </w:rPr>
      </w:pPr>
    </w:p>
    <w:p w:rsidR="004038C7" w:rsidRDefault="004038C7" w:rsidP="004038C7">
      <w:pPr>
        <w:ind w:firstLine="0"/>
        <w:jc w:val="center"/>
        <w:rPr>
          <w:noProof/>
          <w:lang w:val="en-US"/>
        </w:rPr>
      </w:pPr>
      <w:r>
        <w:rPr>
          <w:noProof/>
          <w:lang w:val="en-US"/>
        </w:rPr>
        <w:t>FIG1.</w:t>
      </w:r>
    </w:p>
    <w:p w:rsidR="004038C7" w:rsidRDefault="004038C7" w:rsidP="004038C7">
      <w:pPr>
        <w:ind w:firstLine="0"/>
        <w:rPr>
          <w:noProof/>
          <w:lang w:val="en-US"/>
        </w:rPr>
      </w:pPr>
    </w:p>
    <w:p w:rsidR="004038C7" w:rsidRDefault="00E85BEB" w:rsidP="004038C7">
      <w:pPr>
        <w:ind w:firstLine="288"/>
        <w:rPr>
          <w:lang w:val="en-US"/>
        </w:rPr>
      </w:pPr>
      <w:r>
        <w:rPr>
          <w:lang w:val="en-US"/>
        </w:rPr>
        <w:t>Nasa</w:t>
      </w:r>
      <w:r w:rsidR="004038C7" w:rsidRPr="00116F41">
        <w:rPr>
          <w:lang w:val="en-US"/>
        </w:rPr>
        <w:t xml:space="preserve"> World Wind has a 3D viewer, a multiple layer explorer and a tabular view integrated with a 3D map view. It is multiplatform, i.e. it works on Web, Android and Desktop. Figure </w:t>
      </w:r>
      <w:r>
        <w:rPr>
          <w:lang w:val="en-US"/>
        </w:rPr>
        <w:t>2</w:t>
      </w:r>
      <w:r w:rsidR="004038C7" w:rsidRPr="00116F41">
        <w:rPr>
          <w:lang w:val="en-US"/>
        </w:rPr>
        <w:t xml:space="preserve"> illustrates </w:t>
      </w:r>
      <w:r w:rsidR="004038C7">
        <w:rPr>
          <w:rFonts w:ascii="Lucida Calligraphy" w:hAnsi="Lucida Calligraphy"/>
          <w:szCs w:val="16"/>
          <w:lang w:val="en-US"/>
        </w:rPr>
        <w:t>S</w:t>
      </w:r>
      <w:r w:rsidR="004038C7" w:rsidRPr="00116F41">
        <w:rPr>
          <w:rFonts w:ascii="Lucida Calligraphy" w:hAnsi="Lucida Calligraphy"/>
          <w:szCs w:val="16"/>
          <w:lang w:val="en-US"/>
        </w:rPr>
        <w:t>-Cubing</w:t>
      </w:r>
      <w:r w:rsidR="004038C7" w:rsidRPr="00116F41">
        <w:rPr>
          <w:rFonts w:ascii="Lucida Calligraphy" w:hAnsi="Lucida Calligraphy"/>
          <w:sz w:val="18"/>
          <w:lang w:val="en-US"/>
        </w:rPr>
        <w:t xml:space="preserve"> </w:t>
      </w:r>
      <w:r w:rsidR="004038C7" w:rsidRPr="00116F41">
        <w:rPr>
          <w:lang w:val="en-US"/>
        </w:rPr>
        <w:t xml:space="preserve">prototype, which is able to compute data cubes with </w:t>
      </w:r>
      <w:r w:rsidR="001D4B4D">
        <w:rPr>
          <w:lang w:val="en-US"/>
        </w:rPr>
        <w:t xml:space="preserve">both </w:t>
      </w:r>
      <w:r w:rsidR="004038C7" w:rsidRPr="00116F41">
        <w:rPr>
          <w:lang w:val="en-US"/>
        </w:rPr>
        <w:t>non-</w:t>
      </w:r>
      <w:r w:rsidR="004038C7">
        <w:rPr>
          <w:lang w:val="en-US"/>
        </w:rPr>
        <w:t>spatial</w:t>
      </w:r>
      <w:r w:rsidR="004038C7" w:rsidRPr="00116F41">
        <w:rPr>
          <w:lang w:val="en-US"/>
        </w:rPr>
        <w:t xml:space="preserve"> </w:t>
      </w:r>
      <w:r w:rsidR="001D4B4D">
        <w:rPr>
          <w:lang w:val="en-US"/>
        </w:rPr>
        <w:t xml:space="preserve">and spatial </w:t>
      </w:r>
      <w:r w:rsidR="004038C7" w:rsidRPr="00116F41">
        <w:rPr>
          <w:lang w:val="en-US"/>
        </w:rPr>
        <w:t xml:space="preserve">hierarchies. Figure </w:t>
      </w:r>
      <w:r>
        <w:rPr>
          <w:lang w:val="en-US"/>
        </w:rPr>
        <w:t>2</w:t>
      </w:r>
      <w:r w:rsidR="004038C7" w:rsidRPr="00116F41">
        <w:rPr>
          <w:lang w:val="en-US"/>
        </w:rPr>
        <w:t xml:space="preserve"> illustrates </w:t>
      </w:r>
      <w:r w:rsidR="004038C7">
        <w:rPr>
          <w:rFonts w:ascii="Lucida Calligraphy" w:hAnsi="Lucida Calligraphy"/>
          <w:szCs w:val="16"/>
          <w:lang w:val="en-US"/>
        </w:rPr>
        <w:t>S</w:t>
      </w:r>
      <w:r w:rsidR="004038C7" w:rsidRPr="00116F41">
        <w:rPr>
          <w:rFonts w:ascii="Lucida Calligraphy" w:hAnsi="Lucida Calligraphy"/>
          <w:szCs w:val="16"/>
          <w:lang w:val="en-US"/>
        </w:rPr>
        <w:t>-Cubing</w:t>
      </w:r>
      <w:r w:rsidR="004038C7" w:rsidRPr="00116F41">
        <w:rPr>
          <w:lang w:val="en-US"/>
        </w:rPr>
        <w:t xml:space="preserve"> working with a </w:t>
      </w:r>
      <w:r w:rsidR="004038C7">
        <w:rPr>
          <w:lang w:val="en-US"/>
        </w:rPr>
        <w:t>spatial</w:t>
      </w:r>
      <w:r w:rsidR="004038C7" w:rsidRPr="00116F41">
        <w:rPr>
          <w:lang w:val="en-US"/>
        </w:rPr>
        <w:t xml:space="preserve"> database of </w:t>
      </w:r>
      <w:proofErr w:type="spellStart"/>
      <w:r w:rsidR="004038C7" w:rsidRPr="00116F41">
        <w:rPr>
          <w:lang w:val="en-US"/>
        </w:rPr>
        <w:t>Ouro</w:t>
      </w:r>
      <w:proofErr w:type="spellEnd"/>
      <w:r w:rsidR="004038C7" w:rsidRPr="00116F41">
        <w:rPr>
          <w:lang w:val="en-US"/>
        </w:rPr>
        <w:t xml:space="preserve"> </w:t>
      </w:r>
      <w:proofErr w:type="spellStart"/>
      <w:r w:rsidR="004038C7" w:rsidRPr="00116F41">
        <w:rPr>
          <w:lang w:val="en-US"/>
        </w:rPr>
        <w:t>Preto</w:t>
      </w:r>
      <w:proofErr w:type="spellEnd"/>
      <w:r w:rsidR="004038C7" w:rsidRPr="00116F41">
        <w:rPr>
          <w:lang w:val="en-US"/>
        </w:rPr>
        <w:t xml:space="preserve">, a </w:t>
      </w:r>
      <w:r>
        <w:rPr>
          <w:lang w:val="en-US"/>
        </w:rPr>
        <w:t xml:space="preserve">historical </w:t>
      </w:r>
      <w:r w:rsidR="004038C7" w:rsidRPr="00116F41">
        <w:rPr>
          <w:lang w:val="en-US"/>
        </w:rPr>
        <w:t xml:space="preserve">city in Brazil.  Buildings of </w:t>
      </w:r>
      <w:proofErr w:type="spellStart"/>
      <w:r w:rsidR="004038C7" w:rsidRPr="00116F41">
        <w:rPr>
          <w:lang w:val="en-US"/>
        </w:rPr>
        <w:t>Ouro</w:t>
      </w:r>
      <w:proofErr w:type="spellEnd"/>
      <w:r w:rsidR="004038C7" w:rsidRPr="00116F41">
        <w:rPr>
          <w:lang w:val="en-US"/>
        </w:rPr>
        <w:t xml:space="preserve"> </w:t>
      </w:r>
      <w:proofErr w:type="spellStart"/>
      <w:r w:rsidR="004038C7" w:rsidRPr="00116F41">
        <w:rPr>
          <w:lang w:val="en-US"/>
        </w:rPr>
        <w:t>Preto</w:t>
      </w:r>
      <w:proofErr w:type="spellEnd"/>
      <w:r w:rsidR="004038C7" w:rsidRPr="00116F41">
        <w:rPr>
          <w:lang w:val="en-US"/>
        </w:rPr>
        <w:t xml:space="preserve"> were grouped and aggregated according to different perspectives. </w:t>
      </w:r>
      <w:r w:rsidR="00583B98">
        <w:rPr>
          <w:lang w:val="en-US"/>
        </w:rPr>
        <w:t xml:space="preserve">Multiple scales, missing values, continuous dimensions and multiple complex measures were considered to attempt </w:t>
      </w:r>
      <w:proofErr w:type="spellStart"/>
      <w:r w:rsidR="00583B98">
        <w:rPr>
          <w:lang w:val="en-US"/>
        </w:rPr>
        <w:t>Ouro</w:t>
      </w:r>
      <w:proofErr w:type="spellEnd"/>
      <w:r w:rsidR="00583B98">
        <w:rPr>
          <w:lang w:val="en-US"/>
        </w:rPr>
        <w:t xml:space="preserve"> </w:t>
      </w:r>
      <w:proofErr w:type="spellStart"/>
      <w:r w:rsidR="00583B98">
        <w:rPr>
          <w:lang w:val="en-US"/>
        </w:rPr>
        <w:t>Preto</w:t>
      </w:r>
      <w:proofErr w:type="spellEnd"/>
      <w:r w:rsidR="00583B98">
        <w:rPr>
          <w:lang w:val="en-US"/>
        </w:rPr>
        <w:t xml:space="preserve"> city hall requirements. </w:t>
      </w:r>
      <w:r w:rsidR="004038C7" w:rsidRPr="00116F41">
        <w:rPr>
          <w:lang w:val="en-US"/>
        </w:rPr>
        <w:t xml:space="preserve">A regular cell space of the city was also </w:t>
      </w:r>
      <w:r w:rsidR="00727831">
        <w:rPr>
          <w:lang w:val="en-US"/>
        </w:rPr>
        <w:t>built</w:t>
      </w:r>
      <w:r w:rsidR="004038C7" w:rsidRPr="00116F41">
        <w:rPr>
          <w:lang w:val="en-US"/>
        </w:rPr>
        <w:t xml:space="preserve"> to test automatic </w:t>
      </w:r>
      <w:r w:rsidR="004038C7">
        <w:rPr>
          <w:lang w:val="en-US"/>
        </w:rPr>
        <w:t>spatial</w:t>
      </w:r>
      <w:r w:rsidR="004038C7" w:rsidRPr="00116F41">
        <w:rPr>
          <w:lang w:val="en-US"/>
        </w:rPr>
        <w:t xml:space="preserve"> hierarchy construction based on neighborhood relationships. More details about </w:t>
      </w:r>
      <w:r w:rsidR="004038C7">
        <w:rPr>
          <w:rFonts w:ascii="Lucida Calligraphy" w:hAnsi="Lucida Calligraphy"/>
          <w:szCs w:val="16"/>
          <w:lang w:val="en-US"/>
        </w:rPr>
        <w:t>S</w:t>
      </w:r>
      <w:r w:rsidR="004038C7" w:rsidRPr="00116F41">
        <w:rPr>
          <w:rFonts w:ascii="Lucida Calligraphy" w:hAnsi="Lucida Calligraphy"/>
          <w:szCs w:val="16"/>
          <w:lang w:val="en-US"/>
        </w:rPr>
        <w:t>-Cubing</w:t>
      </w:r>
      <w:r w:rsidR="004038C7" w:rsidRPr="00116F41">
        <w:rPr>
          <w:lang w:val="en-US"/>
        </w:rPr>
        <w:t xml:space="preserve"> </w:t>
      </w:r>
      <w:r w:rsidR="00583B98">
        <w:rPr>
          <w:lang w:val="en-US"/>
        </w:rPr>
        <w:t>real case study</w:t>
      </w:r>
      <w:r w:rsidR="006C0613">
        <w:rPr>
          <w:lang w:val="en-US"/>
        </w:rPr>
        <w:t>,</w:t>
      </w:r>
      <w:r w:rsidR="00583B98">
        <w:rPr>
          <w:lang w:val="en-US"/>
        </w:rPr>
        <w:t xml:space="preserve"> using </w:t>
      </w:r>
      <w:proofErr w:type="spellStart"/>
      <w:r w:rsidR="00583B98">
        <w:rPr>
          <w:lang w:val="en-US"/>
        </w:rPr>
        <w:t>Ouro</w:t>
      </w:r>
      <w:proofErr w:type="spellEnd"/>
      <w:r w:rsidR="00583B98">
        <w:rPr>
          <w:lang w:val="en-US"/>
        </w:rPr>
        <w:t xml:space="preserve"> </w:t>
      </w:r>
      <w:proofErr w:type="spellStart"/>
      <w:r w:rsidR="00583B98">
        <w:rPr>
          <w:lang w:val="en-US"/>
        </w:rPr>
        <w:t>Preto</w:t>
      </w:r>
      <w:proofErr w:type="spellEnd"/>
      <w:r w:rsidR="00583B98">
        <w:rPr>
          <w:lang w:val="en-US"/>
        </w:rPr>
        <w:t xml:space="preserve"> buildings</w:t>
      </w:r>
      <w:r w:rsidR="006C0613">
        <w:rPr>
          <w:lang w:val="en-US"/>
        </w:rPr>
        <w:t>,</w:t>
      </w:r>
      <w:r w:rsidR="00583B98">
        <w:rPr>
          <w:lang w:val="en-US"/>
        </w:rPr>
        <w:t xml:space="preserve"> can be found in </w:t>
      </w:r>
      <w:r w:rsidR="004038C7" w:rsidRPr="00116F41">
        <w:rPr>
          <w:lang w:val="en-US"/>
        </w:rPr>
        <w:t>(Silva, 2012).</w:t>
      </w:r>
    </w:p>
    <w:p w:rsidR="004038C7" w:rsidRDefault="004038C7" w:rsidP="004038C7">
      <w:pPr>
        <w:ind w:firstLine="0"/>
        <w:rPr>
          <w:lang w:val="en-US"/>
        </w:rPr>
      </w:pPr>
    </w:p>
    <w:p w:rsidR="00A64BC5" w:rsidRDefault="00E85BEB" w:rsidP="00E85BEB">
      <w:pPr>
        <w:ind w:firstLine="0"/>
        <w:jc w:val="center"/>
        <w:rPr>
          <w:noProof/>
          <w:lang w:val="en-US"/>
        </w:rPr>
      </w:pPr>
      <w:r>
        <w:rPr>
          <w:noProof/>
          <w:lang w:val="en-US"/>
        </w:rPr>
        <w:t>FIG2.</w:t>
      </w:r>
    </w:p>
    <w:p w:rsidR="00E85BEB" w:rsidRPr="00116F41" w:rsidRDefault="00E85BEB" w:rsidP="00E85BEB">
      <w:pPr>
        <w:ind w:firstLine="0"/>
        <w:jc w:val="center"/>
        <w:rPr>
          <w:color w:val="FF0000"/>
          <w:lang w:val="en-US"/>
        </w:rPr>
      </w:pPr>
    </w:p>
    <w:p w:rsidR="006C2EC6" w:rsidRDefault="006C2EC6" w:rsidP="007B3C2E">
      <w:pPr>
        <w:rPr>
          <w:lang w:val="en-US"/>
        </w:rPr>
      </w:pPr>
      <w:r>
        <w:rPr>
          <w:lang w:val="en-US"/>
        </w:rPr>
        <w:t>There are two strategies</w:t>
      </w:r>
      <w:r w:rsidR="00FB7220">
        <w:rPr>
          <w:lang w:val="en-US"/>
        </w:rPr>
        <w:t xml:space="preserve"> </w:t>
      </w:r>
      <w:r w:rsidR="00665232">
        <w:rPr>
          <w:lang w:val="en-US"/>
        </w:rPr>
        <w:t xml:space="preserve">to compute a cube </w:t>
      </w:r>
      <w:r w:rsidR="00FB7220">
        <w:rPr>
          <w:lang w:val="en-US"/>
        </w:rPr>
        <w:t xml:space="preserve">in </w:t>
      </w:r>
      <w:r w:rsidR="00FB7220">
        <w:rPr>
          <w:rFonts w:ascii="Lucida Calligraphy" w:hAnsi="Lucida Calligraphy"/>
          <w:szCs w:val="16"/>
          <w:lang w:val="en-US"/>
        </w:rPr>
        <w:t>S</w:t>
      </w:r>
      <w:r w:rsidR="00FB7220" w:rsidRPr="00116F41">
        <w:rPr>
          <w:rFonts w:ascii="Lucida Calligraphy" w:hAnsi="Lucida Calligraphy"/>
          <w:szCs w:val="16"/>
          <w:lang w:val="en-US"/>
        </w:rPr>
        <w:t>-Cubing</w:t>
      </w:r>
      <w:r>
        <w:rPr>
          <w:lang w:val="en-US"/>
        </w:rPr>
        <w:t>: (i) based on shared dimensions calculus and (ii) based on neighborhood relationships calculus. The first</w:t>
      </w:r>
      <w:r>
        <w:rPr>
          <w:rFonts w:ascii="Lucida Calligraphy" w:hAnsi="Lucida Calligraphy"/>
          <w:szCs w:val="16"/>
          <w:lang w:val="en-US"/>
        </w:rPr>
        <w:t xml:space="preserve"> </w:t>
      </w:r>
      <w:r w:rsidR="000D3AEF">
        <w:rPr>
          <w:rFonts w:ascii="Lucida Calligraphy" w:hAnsi="Lucida Calligraphy"/>
          <w:szCs w:val="16"/>
          <w:lang w:val="en-US"/>
        </w:rPr>
        <w:t>S</w:t>
      </w:r>
      <w:r w:rsidR="00FA2A0B" w:rsidRPr="00116F41">
        <w:rPr>
          <w:rFonts w:ascii="Lucida Calligraphy" w:hAnsi="Lucida Calligraphy"/>
          <w:szCs w:val="16"/>
          <w:lang w:val="en-US"/>
        </w:rPr>
        <w:t>-Cubing</w:t>
      </w:r>
      <w:r w:rsidR="00FA2A0B" w:rsidRPr="00116F41">
        <w:rPr>
          <w:sz w:val="24"/>
          <w:lang w:val="en-US"/>
        </w:rPr>
        <w:t xml:space="preserve"> </w:t>
      </w:r>
      <w:r>
        <w:rPr>
          <w:lang w:val="en-US"/>
        </w:rPr>
        <w:t xml:space="preserve">cube computation strategy </w:t>
      </w:r>
      <w:r w:rsidR="00FB7220">
        <w:rPr>
          <w:lang w:val="en-US"/>
        </w:rPr>
        <w:t xml:space="preserve">adopts some Star-Cubing </w:t>
      </w:r>
      <w:r w:rsidR="00324E75" w:rsidRPr="00116F41">
        <w:rPr>
          <w:lang w:val="en-US"/>
        </w:rPr>
        <w:t xml:space="preserve">approach </w:t>
      </w:r>
      <w:r w:rsidR="00FB7220">
        <w:rPr>
          <w:lang w:val="en-US"/>
        </w:rPr>
        <w:t xml:space="preserve">(Xin, 2007) innovations </w:t>
      </w:r>
      <w:r w:rsidR="00324E75" w:rsidRPr="00116F41">
        <w:rPr>
          <w:lang w:val="en-US"/>
        </w:rPr>
        <w:t xml:space="preserve">to compute full or iceberg </w:t>
      </w:r>
      <w:r w:rsidR="000D3AEF">
        <w:rPr>
          <w:lang w:val="en-US"/>
        </w:rPr>
        <w:t>spatial</w:t>
      </w:r>
      <w:r w:rsidR="00A634C0" w:rsidRPr="00116F41">
        <w:rPr>
          <w:lang w:val="en-US"/>
        </w:rPr>
        <w:t xml:space="preserve"> </w:t>
      </w:r>
      <w:r w:rsidR="00324E75" w:rsidRPr="00116F41">
        <w:rPr>
          <w:lang w:val="en-US"/>
        </w:rPr>
        <w:t>data cubes.</w:t>
      </w:r>
      <w:r w:rsidR="00FB7220">
        <w:rPr>
          <w:lang w:val="en-US"/>
        </w:rPr>
        <w:t xml:space="preserve"> </w:t>
      </w:r>
      <w:r>
        <w:rPr>
          <w:lang w:val="en-US"/>
        </w:rPr>
        <w:t>An iceberg cube index only frequent measure values</w:t>
      </w:r>
      <w:r w:rsidR="003B2F28">
        <w:rPr>
          <w:lang w:val="en-US"/>
        </w:rPr>
        <w:t xml:space="preserve"> to reduce both </w:t>
      </w:r>
      <w:r w:rsidR="00665232">
        <w:rPr>
          <w:lang w:val="en-US"/>
        </w:rPr>
        <w:t>runtime</w:t>
      </w:r>
      <w:r w:rsidR="003B2F28">
        <w:rPr>
          <w:lang w:val="en-US"/>
        </w:rPr>
        <w:t xml:space="preserve"> and memory consumption, but it is a hard challenge, as (</w:t>
      </w:r>
      <w:r w:rsidR="00573E16">
        <w:rPr>
          <w:lang w:val="en-US"/>
        </w:rPr>
        <w:t>Han, 2001</w:t>
      </w:r>
      <w:r w:rsidR="003B2F28">
        <w:rPr>
          <w:lang w:val="en-US"/>
        </w:rPr>
        <w:t>) discuss, to implement efficient pruning methods that avoids unnecessary computations. The shared dimensions idea is a promising alternative to anticipate infrequent measure values pruning</w:t>
      </w:r>
      <w:r w:rsidR="00665232">
        <w:rPr>
          <w:lang w:val="en-US"/>
        </w:rPr>
        <w:t>, but also for improvements in full data cube computation scenarios</w:t>
      </w:r>
      <w:r w:rsidR="007935B3">
        <w:rPr>
          <w:lang w:val="en-US"/>
        </w:rPr>
        <w:t>, since it enables the integration of top-down and bottom-up computation strategies to reduce indexing runtime costs</w:t>
      </w:r>
      <w:r w:rsidR="003B2F28">
        <w:rPr>
          <w:lang w:val="en-US"/>
        </w:rPr>
        <w:t xml:space="preserve">.  </w:t>
      </w:r>
    </w:p>
    <w:p w:rsidR="00324E75" w:rsidRPr="00116F41" w:rsidRDefault="00FB7220" w:rsidP="00F9328B">
      <w:pPr>
        <w:rPr>
          <w:highlight w:val="yellow"/>
          <w:lang w:val="en-US"/>
        </w:rPr>
      </w:pPr>
      <w:r>
        <w:rPr>
          <w:rFonts w:ascii="Lucida Calligraphy" w:hAnsi="Lucida Calligraphy"/>
          <w:szCs w:val="16"/>
          <w:lang w:val="en-US"/>
        </w:rPr>
        <w:t>S</w:t>
      </w:r>
      <w:r w:rsidRPr="00116F41">
        <w:rPr>
          <w:rFonts w:ascii="Lucida Calligraphy" w:hAnsi="Lucida Calligraphy"/>
          <w:szCs w:val="16"/>
          <w:lang w:val="en-US"/>
        </w:rPr>
        <w:t>-Cubing</w:t>
      </w:r>
      <w:r w:rsidRPr="00116F41">
        <w:rPr>
          <w:sz w:val="24"/>
          <w:lang w:val="en-US"/>
        </w:rPr>
        <w:t xml:space="preserve"> </w:t>
      </w:r>
      <w:r w:rsidR="0041401D">
        <w:rPr>
          <w:lang w:val="en-US"/>
        </w:rPr>
        <w:t xml:space="preserve">shared dimensions </w:t>
      </w:r>
      <w:r w:rsidR="00665232">
        <w:rPr>
          <w:lang w:val="en-US"/>
        </w:rPr>
        <w:t xml:space="preserve">based </w:t>
      </w:r>
      <w:r w:rsidR="00324E75" w:rsidRPr="00116F41">
        <w:rPr>
          <w:lang w:val="en-US"/>
        </w:rPr>
        <w:t>strateg</w:t>
      </w:r>
      <w:r>
        <w:rPr>
          <w:lang w:val="en-US"/>
        </w:rPr>
        <w:t xml:space="preserve">y considers the benefit of </w:t>
      </w:r>
      <w:r w:rsidR="00EA7B87" w:rsidRPr="00116F41">
        <w:rPr>
          <w:lang w:val="en-US"/>
        </w:rPr>
        <w:t xml:space="preserve">both bottom-up and top-down </w:t>
      </w:r>
      <w:r w:rsidR="00324E75" w:rsidRPr="00116F41">
        <w:rPr>
          <w:lang w:val="en-US"/>
        </w:rPr>
        <w:t xml:space="preserve">aggregation strategies, i.e. it computes a data cube using first a top-down strategy and the concept of shared dimensions, where intermediate aggregations are computed in a bottom-up fashion. </w:t>
      </w:r>
      <w:r w:rsidR="006C2EC6">
        <w:rPr>
          <w:rFonts w:ascii="Lucida Calligraphy" w:hAnsi="Lucida Calligraphy"/>
          <w:szCs w:val="16"/>
          <w:lang w:val="en-US"/>
        </w:rPr>
        <w:t>S</w:t>
      </w:r>
      <w:r w:rsidR="006C2EC6" w:rsidRPr="00116F41">
        <w:rPr>
          <w:rFonts w:ascii="Lucida Calligraphy" w:hAnsi="Lucida Calligraphy"/>
          <w:szCs w:val="16"/>
          <w:lang w:val="en-US"/>
        </w:rPr>
        <w:t>C</w:t>
      </w:r>
      <w:r w:rsidR="006C2EC6">
        <w:rPr>
          <w:rFonts w:ascii="Lucida Calligraphy" w:hAnsi="Lucida Calligraphy"/>
          <w:szCs w:val="16"/>
          <w:lang w:val="en-US"/>
        </w:rPr>
        <w:t xml:space="preserve"> tree</w:t>
      </w:r>
      <w:r w:rsidR="006C2EC6">
        <w:rPr>
          <w:lang w:val="en-US"/>
        </w:rPr>
        <w:t xml:space="preserve"> </w:t>
      </w:r>
      <w:r w:rsidR="00324E75" w:rsidRPr="00116F41">
        <w:rPr>
          <w:lang w:val="en-US"/>
        </w:rPr>
        <w:t xml:space="preserve">is used to optimize cube indexing. A </w:t>
      </w:r>
      <w:r w:rsidR="006C2EC6">
        <w:rPr>
          <w:rFonts w:ascii="Lucida Calligraphy" w:hAnsi="Lucida Calligraphy"/>
          <w:szCs w:val="16"/>
          <w:lang w:val="en-US"/>
        </w:rPr>
        <w:t>S</w:t>
      </w:r>
      <w:r w:rsidR="006C2EC6" w:rsidRPr="00116F41">
        <w:rPr>
          <w:rFonts w:ascii="Lucida Calligraphy" w:hAnsi="Lucida Calligraphy"/>
          <w:szCs w:val="16"/>
          <w:lang w:val="en-US"/>
        </w:rPr>
        <w:t>C</w:t>
      </w:r>
      <w:r w:rsidR="006C2EC6">
        <w:rPr>
          <w:rFonts w:ascii="Lucida Calligraphy" w:hAnsi="Lucida Calligraphy"/>
          <w:szCs w:val="16"/>
          <w:lang w:val="en-US"/>
        </w:rPr>
        <w:t xml:space="preserve"> tree</w:t>
      </w:r>
      <w:r w:rsidR="006C2EC6">
        <w:rPr>
          <w:lang w:val="en-US"/>
        </w:rPr>
        <w:t xml:space="preserve"> </w:t>
      </w:r>
      <w:r w:rsidR="00324E75" w:rsidRPr="00116F41">
        <w:rPr>
          <w:lang w:val="en-US"/>
        </w:rPr>
        <w:t xml:space="preserve">is composed by </w:t>
      </w:r>
      <w:r w:rsidR="006C2EC6">
        <w:rPr>
          <w:rFonts w:ascii="Lucida Calligraphy" w:hAnsi="Lucida Calligraphy"/>
          <w:szCs w:val="16"/>
          <w:lang w:val="en-US"/>
        </w:rPr>
        <w:t>S</w:t>
      </w:r>
      <w:r w:rsidR="006C2EC6" w:rsidRPr="00116F41">
        <w:rPr>
          <w:rFonts w:ascii="Lucida Calligraphy" w:hAnsi="Lucida Calligraphy"/>
          <w:szCs w:val="16"/>
          <w:lang w:val="en-US"/>
        </w:rPr>
        <w:t>C</w:t>
      </w:r>
      <w:r w:rsidR="006C2EC6">
        <w:rPr>
          <w:rFonts w:ascii="Lucida Calligraphy" w:hAnsi="Lucida Calligraphy"/>
          <w:szCs w:val="16"/>
          <w:lang w:val="en-US"/>
        </w:rPr>
        <w:t xml:space="preserve"> nodes</w:t>
      </w:r>
      <w:r w:rsidR="00324E75" w:rsidRPr="00116F41">
        <w:rPr>
          <w:lang w:val="en-US"/>
        </w:rPr>
        <w:t>, where each node has base relation attribute</w:t>
      </w:r>
      <w:r w:rsidR="00583B98">
        <w:rPr>
          <w:lang w:val="en-US"/>
        </w:rPr>
        <w:t xml:space="preserve"> values</w:t>
      </w:r>
      <w:r w:rsidR="00324E75" w:rsidRPr="00116F41">
        <w:rPr>
          <w:lang w:val="en-US"/>
        </w:rPr>
        <w:t xml:space="preserve">, measure values and pointers to descendant nodes. </w:t>
      </w:r>
      <w:r w:rsidR="003B2F28">
        <w:rPr>
          <w:lang w:val="en-US"/>
        </w:rPr>
        <w:t>Figure 3</w:t>
      </w:r>
      <w:r w:rsidR="00324E75" w:rsidRPr="00116F41">
        <w:rPr>
          <w:lang w:val="en-US"/>
        </w:rPr>
        <w:t xml:space="preserve"> illustrates a </w:t>
      </w:r>
      <w:r w:rsidR="006643CC" w:rsidRPr="00116F41">
        <w:rPr>
          <w:lang w:val="en-US"/>
        </w:rPr>
        <w:t xml:space="preserve">full </w:t>
      </w:r>
      <w:r w:rsidR="000D3AEF">
        <w:rPr>
          <w:rFonts w:ascii="Lucida Calligraphy" w:hAnsi="Lucida Calligraphy"/>
          <w:szCs w:val="16"/>
          <w:lang w:val="en-US"/>
        </w:rPr>
        <w:t>S</w:t>
      </w:r>
      <w:r w:rsidR="007B3C2E" w:rsidRPr="00116F41">
        <w:rPr>
          <w:rFonts w:ascii="Lucida Calligraphy" w:hAnsi="Lucida Calligraphy"/>
          <w:szCs w:val="16"/>
          <w:lang w:val="en-US"/>
        </w:rPr>
        <w:t>C</w:t>
      </w:r>
      <w:r w:rsidR="007B3C2E" w:rsidRPr="00116F41">
        <w:rPr>
          <w:rFonts w:ascii="Lucida Calligraphy" w:hAnsi="Lucida Calligraphy"/>
          <w:sz w:val="18"/>
          <w:szCs w:val="18"/>
          <w:lang w:val="en-US"/>
        </w:rPr>
        <w:t xml:space="preserve"> </w:t>
      </w:r>
      <w:r w:rsidR="007B3C2E" w:rsidRPr="00116F41">
        <w:rPr>
          <w:rFonts w:ascii="Lucida Calligraphy" w:hAnsi="Lucida Calligraphy"/>
          <w:szCs w:val="18"/>
          <w:lang w:val="en-US"/>
        </w:rPr>
        <w:t>tree</w:t>
      </w:r>
      <w:r w:rsidR="007B3C2E" w:rsidRPr="00116F41">
        <w:rPr>
          <w:lang w:val="en-US"/>
        </w:rPr>
        <w:t xml:space="preserve"> </w:t>
      </w:r>
      <w:r w:rsidR="00324E75" w:rsidRPr="00116F41">
        <w:rPr>
          <w:lang w:val="en-US"/>
        </w:rPr>
        <w:t xml:space="preserve">representation, computed from relation </w:t>
      </w:r>
      <w:r w:rsidR="00324E75" w:rsidRPr="00116F41">
        <w:rPr>
          <w:rFonts w:ascii="Lucida Calligraphy" w:hAnsi="Lucida Calligraphy"/>
          <w:lang w:val="en-US"/>
        </w:rPr>
        <w:t>R</w:t>
      </w:r>
      <w:r w:rsidR="003B2F28">
        <w:rPr>
          <w:lang w:val="en-US"/>
        </w:rPr>
        <w:t>, also illustrated in Figure 3</w:t>
      </w:r>
      <w:r w:rsidR="00324E75" w:rsidRPr="00116F41">
        <w:rPr>
          <w:lang w:val="en-US"/>
        </w:rPr>
        <w:t>.</w:t>
      </w:r>
      <w:r w:rsidR="00F9328B" w:rsidRPr="00116F41">
        <w:rPr>
          <w:lang w:val="en-US"/>
        </w:rPr>
        <w:t xml:space="preserve"> </w:t>
      </w:r>
      <w:r w:rsidR="007B3C2E" w:rsidRPr="00116F41">
        <w:rPr>
          <w:lang w:val="en-US"/>
        </w:rPr>
        <w:t xml:space="preserve">Relation </w:t>
      </w:r>
      <w:r w:rsidR="007B3C2E" w:rsidRPr="00116F41">
        <w:rPr>
          <w:rFonts w:ascii="Lucida Calligraphy" w:hAnsi="Lucida Calligraphy"/>
          <w:lang w:val="en-US"/>
        </w:rPr>
        <w:t>R</w:t>
      </w:r>
      <w:r w:rsidR="007B3C2E" w:rsidRPr="00116F41">
        <w:rPr>
          <w:lang w:val="en-US"/>
        </w:rPr>
        <w:t xml:space="preserve"> represents some diseases </w:t>
      </w:r>
      <w:r w:rsidR="007B3C2E" w:rsidRPr="00116F41">
        <w:rPr>
          <w:rFonts w:ascii="Courier New" w:hAnsi="Courier New" w:cs="Courier New"/>
          <w:lang w:val="en-US"/>
        </w:rPr>
        <w:t>(D)</w:t>
      </w:r>
      <w:r w:rsidR="007B3C2E" w:rsidRPr="00116F41">
        <w:rPr>
          <w:lang w:val="en-US"/>
        </w:rPr>
        <w:t xml:space="preserve">, sex and months </w:t>
      </w:r>
      <w:r w:rsidR="007B3C2E" w:rsidRPr="00116F41">
        <w:rPr>
          <w:rFonts w:ascii="Courier New" w:hAnsi="Courier New" w:cs="Courier New"/>
          <w:lang w:val="en-US"/>
        </w:rPr>
        <w:t>(M)</w:t>
      </w:r>
      <w:r w:rsidR="007B3C2E" w:rsidRPr="00116F41">
        <w:rPr>
          <w:lang w:val="en-US"/>
        </w:rPr>
        <w:t xml:space="preserve">. It also illustrates </w:t>
      </w:r>
      <w:r w:rsidR="00E352F4" w:rsidRPr="00116F41">
        <w:rPr>
          <w:lang w:val="en-US"/>
        </w:rPr>
        <w:t xml:space="preserve">a </w:t>
      </w:r>
      <w:r w:rsidR="00CD6B0D">
        <w:rPr>
          <w:lang w:val="en-US"/>
        </w:rPr>
        <w:t xml:space="preserve">complex </w:t>
      </w:r>
      <w:r w:rsidR="000D3AEF">
        <w:rPr>
          <w:lang w:val="en-US"/>
        </w:rPr>
        <w:t>spatial</w:t>
      </w:r>
      <w:r w:rsidR="00E352F4" w:rsidRPr="00116F41">
        <w:rPr>
          <w:lang w:val="en-US"/>
        </w:rPr>
        <w:t xml:space="preserve"> measure composed by</w:t>
      </w:r>
      <w:r w:rsidR="007B3C2E" w:rsidRPr="00116F41">
        <w:rPr>
          <w:lang w:val="en-US"/>
        </w:rPr>
        <w:t xml:space="preserve"> </w:t>
      </w:r>
      <w:r w:rsidR="007B3C2E" w:rsidRPr="00116F41">
        <w:rPr>
          <w:rFonts w:ascii="Courier New" w:hAnsi="Courier New" w:cs="Courier New"/>
          <w:lang w:val="en-US"/>
        </w:rPr>
        <w:t>(</w:t>
      </w:r>
      <w:r w:rsidR="009B09AA">
        <w:rPr>
          <w:rFonts w:ascii="Courier New" w:hAnsi="Courier New" w:cs="Courier New"/>
          <w:lang w:val="en-US"/>
        </w:rPr>
        <w:t>GEO</w:t>
      </w:r>
      <w:r w:rsidR="007B3C2E" w:rsidRPr="00116F41">
        <w:rPr>
          <w:rFonts w:ascii="Courier New" w:hAnsi="Courier New" w:cs="Courier New"/>
          <w:lang w:val="en-US"/>
        </w:rPr>
        <w:t xml:space="preserve"> ID)</w:t>
      </w:r>
      <w:r w:rsidR="007B3C2E" w:rsidRPr="00116F41">
        <w:rPr>
          <w:lang w:val="en-US"/>
        </w:rPr>
        <w:t xml:space="preserve"> and</w:t>
      </w:r>
      <w:r w:rsidR="00665232">
        <w:rPr>
          <w:lang w:val="en-US"/>
        </w:rPr>
        <w:t xml:space="preserve"> disease occurrences</w:t>
      </w:r>
      <w:r w:rsidR="007B3C2E" w:rsidRPr="00116F41">
        <w:rPr>
          <w:lang w:val="en-US"/>
        </w:rPr>
        <w:t xml:space="preserve"> </w:t>
      </w:r>
      <w:r w:rsidR="007B3C2E" w:rsidRPr="00116F41">
        <w:rPr>
          <w:rFonts w:ascii="Courier New" w:hAnsi="Courier New" w:cs="Courier New"/>
          <w:lang w:val="en-US"/>
        </w:rPr>
        <w:t>(</w:t>
      </w:r>
      <w:r w:rsidR="00665232">
        <w:rPr>
          <w:rFonts w:ascii="Courier New" w:hAnsi="Courier New" w:cs="Courier New"/>
          <w:lang w:val="en-US"/>
        </w:rPr>
        <w:t>DO</w:t>
      </w:r>
      <w:r w:rsidR="007B3C2E" w:rsidRPr="00116F41">
        <w:rPr>
          <w:rFonts w:ascii="Courier New" w:hAnsi="Courier New" w:cs="Courier New"/>
          <w:lang w:val="en-US"/>
        </w:rPr>
        <w:t>)</w:t>
      </w:r>
      <w:r w:rsidR="00F421D8">
        <w:rPr>
          <w:lang w:val="en-US"/>
        </w:rPr>
        <w:t xml:space="preserve">. </w:t>
      </w:r>
      <w:r w:rsidR="007B3C2E" w:rsidRPr="00116F41">
        <w:rPr>
          <w:lang w:val="en-US"/>
        </w:rPr>
        <w:t xml:space="preserve">The column </w:t>
      </w:r>
      <w:r w:rsidR="009B09AA">
        <w:rPr>
          <w:rFonts w:ascii="Courier New" w:hAnsi="Courier New" w:cs="Courier New"/>
          <w:lang w:val="en-US"/>
        </w:rPr>
        <w:t>GEO</w:t>
      </w:r>
      <w:r w:rsidR="007B3C2E" w:rsidRPr="00116F41">
        <w:rPr>
          <w:rFonts w:ascii="Courier New" w:hAnsi="Courier New" w:cs="Courier New"/>
          <w:lang w:val="en-US"/>
        </w:rPr>
        <w:t xml:space="preserve"> ID</w:t>
      </w:r>
      <w:r w:rsidR="007B3C2E" w:rsidRPr="00116F41">
        <w:rPr>
          <w:lang w:val="en-US"/>
        </w:rPr>
        <w:t xml:space="preserve"> can have </w:t>
      </w:r>
      <w:r w:rsidR="007B3C2E" w:rsidRPr="00116F41">
        <w:rPr>
          <w:rFonts w:ascii="Courier New" w:hAnsi="Courier New" w:cs="Courier New"/>
          <w:lang w:val="en-US"/>
        </w:rPr>
        <w:t xml:space="preserve">0 </w:t>
      </w:r>
      <w:r w:rsidR="007B3C2E" w:rsidRPr="00116F41">
        <w:rPr>
          <w:lang w:val="en-US"/>
        </w:rPr>
        <w:t xml:space="preserve">or </w:t>
      </w:r>
      <w:r w:rsidR="007B3C2E" w:rsidRPr="00116F41">
        <w:rPr>
          <w:rFonts w:ascii="Courier New" w:hAnsi="Courier New" w:cs="Courier New"/>
          <w:lang w:val="en-US"/>
        </w:rPr>
        <w:t xml:space="preserve">N </w:t>
      </w:r>
      <w:r w:rsidR="009B09AA">
        <w:rPr>
          <w:rFonts w:ascii="Courier New" w:hAnsi="Courier New" w:cs="Courier New"/>
          <w:lang w:val="en-US"/>
        </w:rPr>
        <w:t>GEO</w:t>
      </w:r>
      <w:r w:rsidR="007B3C2E" w:rsidRPr="00116F41">
        <w:rPr>
          <w:lang w:val="en-US"/>
        </w:rPr>
        <w:t xml:space="preserve"> identifiers, where </w:t>
      </w:r>
      <w:r w:rsidR="007B3C2E" w:rsidRPr="00116F41">
        <w:rPr>
          <w:rFonts w:ascii="Courier New" w:hAnsi="Courier New" w:cs="Courier New"/>
          <w:lang w:val="en-US"/>
        </w:rPr>
        <w:t>N</w:t>
      </w:r>
      <w:r w:rsidR="007B3C2E" w:rsidRPr="00116F41">
        <w:rPr>
          <w:lang w:val="en-US"/>
        </w:rPr>
        <w:t xml:space="preserve"> is the maximum number of </w:t>
      </w:r>
      <w:r w:rsidR="000D3AEF">
        <w:rPr>
          <w:lang w:val="en-US"/>
        </w:rPr>
        <w:t>spatial</w:t>
      </w:r>
      <w:r w:rsidR="007B3C2E" w:rsidRPr="00116F41">
        <w:rPr>
          <w:lang w:val="en-US"/>
        </w:rPr>
        <w:t xml:space="preserve"> objects in a database schema. A </w:t>
      </w:r>
      <w:r w:rsidR="009B09AA">
        <w:rPr>
          <w:rFonts w:ascii="Courier New" w:hAnsi="Courier New" w:cs="Courier New"/>
          <w:lang w:val="en-US"/>
        </w:rPr>
        <w:t>GEO</w:t>
      </w:r>
      <w:r w:rsidR="007B3C2E" w:rsidRPr="00116F41">
        <w:rPr>
          <w:rFonts w:ascii="Courier New" w:hAnsi="Courier New" w:cs="Courier New"/>
          <w:lang w:val="en-US"/>
        </w:rPr>
        <w:t xml:space="preserve"> ID</w:t>
      </w:r>
      <w:r w:rsidR="007B3C2E" w:rsidRPr="00116F41">
        <w:rPr>
          <w:lang w:val="en-US"/>
        </w:rPr>
        <w:t xml:space="preserve"> is a unique </w:t>
      </w:r>
      <w:r w:rsidR="000D3AEF">
        <w:rPr>
          <w:lang w:val="en-US"/>
        </w:rPr>
        <w:t>spatial</w:t>
      </w:r>
      <w:r w:rsidR="007B3C2E" w:rsidRPr="00116F41">
        <w:rPr>
          <w:lang w:val="en-US"/>
        </w:rPr>
        <w:t xml:space="preserve"> key, regardless its representation, i.e. it does not matter if it is a point, a polygon or a multiline. </w:t>
      </w:r>
      <w:r w:rsidR="009B09AA">
        <w:rPr>
          <w:rFonts w:ascii="Courier New" w:hAnsi="Courier New" w:cs="Courier New"/>
          <w:lang w:val="en-US"/>
        </w:rPr>
        <w:t>GEO</w:t>
      </w:r>
      <w:r w:rsidR="007B3C2E" w:rsidRPr="00116F41">
        <w:rPr>
          <w:rFonts w:ascii="Courier New" w:hAnsi="Courier New" w:cs="Courier New"/>
          <w:lang w:val="en-US"/>
        </w:rPr>
        <w:t xml:space="preserve"> ID</w:t>
      </w:r>
      <w:r w:rsidR="007B3C2E" w:rsidRPr="00116F41">
        <w:rPr>
          <w:lang w:val="en-US"/>
        </w:rPr>
        <w:t xml:space="preserve"> is also independent of its </w:t>
      </w:r>
      <w:r w:rsidR="00E352F4" w:rsidRPr="00116F41">
        <w:rPr>
          <w:lang w:val="en-US"/>
        </w:rPr>
        <w:t xml:space="preserve">projection, </w:t>
      </w:r>
      <w:r w:rsidR="00F9328B" w:rsidRPr="00116F41">
        <w:rPr>
          <w:lang w:val="en-US"/>
        </w:rPr>
        <w:t>scale</w:t>
      </w:r>
      <w:r w:rsidR="007B3C2E" w:rsidRPr="00116F41">
        <w:rPr>
          <w:lang w:val="en-US"/>
        </w:rPr>
        <w:t xml:space="preserve"> and layer, the last one representing a set of </w:t>
      </w:r>
      <w:r w:rsidR="009B09AA">
        <w:rPr>
          <w:rFonts w:ascii="Courier New" w:hAnsi="Courier New" w:cs="Courier New"/>
          <w:lang w:val="en-US"/>
        </w:rPr>
        <w:t>GEO</w:t>
      </w:r>
      <w:r w:rsidR="007B3C2E" w:rsidRPr="00116F41">
        <w:rPr>
          <w:rFonts w:ascii="Courier New" w:hAnsi="Courier New" w:cs="Courier New"/>
          <w:lang w:val="en-US"/>
        </w:rPr>
        <w:t xml:space="preserve"> IDs</w:t>
      </w:r>
      <w:r w:rsidR="007B3C2E" w:rsidRPr="00116F41">
        <w:rPr>
          <w:lang w:val="en-US"/>
        </w:rPr>
        <w:t xml:space="preserve"> organized as a </w:t>
      </w:r>
      <w:r w:rsidR="000D3AEF">
        <w:rPr>
          <w:lang w:val="en-US"/>
        </w:rPr>
        <w:t>spatial</w:t>
      </w:r>
      <w:r w:rsidR="007B3C2E" w:rsidRPr="00116F41">
        <w:rPr>
          <w:lang w:val="en-US"/>
        </w:rPr>
        <w:t xml:space="preserve"> context, i.e. a layer for residences, a layer for water supply, a layer for the territorial satellite or airplane image and many others.</w:t>
      </w:r>
      <w:r w:rsidR="00E352F4" w:rsidRPr="00116F41">
        <w:rPr>
          <w:lang w:val="en-US"/>
        </w:rPr>
        <w:t xml:space="preserve"> The </w:t>
      </w:r>
      <w:r w:rsidR="000D3AEF">
        <w:rPr>
          <w:lang w:val="en-US"/>
        </w:rPr>
        <w:t>spatial</w:t>
      </w:r>
      <w:r w:rsidR="00E352F4" w:rsidRPr="00116F41">
        <w:rPr>
          <w:lang w:val="en-US"/>
        </w:rPr>
        <w:t xml:space="preserve"> object features are represented by</w:t>
      </w:r>
      <w:r w:rsidR="00665232">
        <w:rPr>
          <w:lang w:val="en-US"/>
        </w:rPr>
        <w:t xml:space="preserve"> diseases</w:t>
      </w:r>
      <w:r w:rsidR="00E352F4" w:rsidRPr="00116F41">
        <w:rPr>
          <w:lang w:val="en-US"/>
        </w:rPr>
        <w:t xml:space="preserve"> </w:t>
      </w:r>
      <w:r w:rsidR="00E352F4" w:rsidRPr="00116F41">
        <w:rPr>
          <w:rFonts w:ascii="Courier New" w:hAnsi="Courier New" w:cs="Courier New"/>
          <w:lang w:val="en-US"/>
        </w:rPr>
        <w:t>(D)</w:t>
      </w:r>
      <w:r w:rsidR="00E352F4" w:rsidRPr="00116F41">
        <w:rPr>
          <w:lang w:val="en-US"/>
        </w:rPr>
        <w:t xml:space="preserve">, sex and months </w:t>
      </w:r>
      <w:r w:rsidR="00E352F4" w:rsidRPr="00116F41">
        <w:rPr>
          <w:rFonts w:ascii="Courier New" w:hAnsi="Courier New" w:cs="Courier New"/>
          <w:lang w:val="en-US"/>
        </w:rPr>
        <w:t>(M</w:t>
      </w:r>
      <w:r w:rsidR="00F9328B" w:rsidRPr="00116F41">
        <w:rPr>
          <w:rFonts w:ascii="Courier New" w:hAnsi="Courier New" w:cs="Courier New"/>
          <w:lang w:val="en-US"/>
        </w:rPr>
        <w:t>)</w:t>
      </w:r>
      <w:r w:rsidR="00F920AD">
        <w:rPr>
          <w:lang w:val="en-US"/>
        </w:rPr>
        <w:t xml:space="preserve">. </w:t>
      </w:r>
      <w:r w:rsidR="00F9328B" w:rsidRPr="00116F41">
        <w:rPr>
          <w:lang w:val="en-US"/>
        </w:rPr>
        <w:t xml:space="preserve">We omit </w:t>
      </w:r>
      <w:r w:rsidR="002779A0">
        <w:rPr>
          <w:lang w:val="en-US"/>
        </w:rPr>
        <w:t>geo</w:t>
      </w:r>
      <w:r w:rsidR="00F9328B" w:rsidRPr="00116F41">
        <w:rPr>
          <w:lang w:val="en-US"/>
        </w:rPr>
        <w:t xml:space="preserve">metry, </w:t>
      </w:r>
      <w:r w:rsidR="007410ED">
        <w:rPr>
          <w:lang w:val="en-US"/>
        </w:rPr>
        <w:t>location</w:t>
      </w:r>
      <w:r w:rsidR="00F9328B" w:rsidRPr="00116F41">
        <w:rPr>
          <w:lang w:val="en-US"/>
        </w:rPr>
        <w:t xml:space="preserve">, projection and scale mandatory </w:t>
      </w:r>
      <w:r w:rsidR="000D3AEF">
        <w:rPr>
          <w:lang w:val="en-US"/>
        </w:rPr>
        <w:t>spatial</w:t>
      </w:r>
      <w:r w:rsidR="00F9328B" w:rsidRPr="00116F41">
        <w:rPr>
          <w:lang w:val="en-US"/>
        </w:rPr>
        <w:t xml:space="preserve"> object features in </w:t>
      </w:r>
      <w:r w:rsidR="00F9328B" w:rsidRPr="00116F41">
        <w:rPr>
          <w:rFonts w:ascii="Lucida Calligraphy" w:hAnsi="Lucida Calligraphy"/>
          <w:lang w:val="en-US"/>
        </w:rPr>
        <w:t>R</w:t>
      </w:r>
      <w:r w:rsidR="00F9328B" w:rsidRPr="00116F41">
        <w:rPr>
          <w:lang w:val="en-US"/>
        </w:rPr>
        <w:t xml:space="preserve"> to </w:t>
      </w:r>
      <w:r w:rsidR="006C04A1">
        <w:rPr>
          <w:lang w:val="en-US"/>
        </w:rPr>
        <w:t xml:space="preserve">make it </w:t>
      </w:r>
      <w:r w:rsidR="00F9328B" w:rsidRPr="00116F41">
        <w:rPr>
          <w:lang w:val="en-US"/>
        </w:rPr>
        <w:t>simple</w:t>
      </w:r>
      <w:r w:rsidR="006C04A1">
        <w:rPr>
          <w:lang w:val="en-US"/>
        </w:rPr>
        <w:t>r</w:t>
      </w:r>
      <w:r w:rsidR="00F9328B" w:rsidRPr="00116F41">
        <w:rPr>
          <w:lang w:val="en-US"/>
        </w:rPr>
        <w:t xml:space="preserve">.   </w:t>
      </w:r>
      <w:r w:rsidR="00324E75" w:rsidRPr="00116F41">
        <w:rPr>
          <w:lang w:val="en-US"/>
        </w:rPr>
        <w:t xml:space="preserve">  </w:t>
      </w:r>
    </w:p>
    <w:p w:rsidR="00F421D8" w:rsidRDefault="00F421D8" w:rsidP="002A140F">
      <w:pPr>
        <w:spacing w:line="240" w:lineRule="auto"/>
        <w:rPr>
          <w:lang w:val="en-US"/>
        </w:rPr>
      </w:pPr>
    </w:p>
    <w:p w:rsidR="00F421D8" w:rsidRDefault="00F421D8" w:rsidP="00F421D8">
      <w:pPr>
        <w:spacing w:line="240" w:lineRule="auto"/>
        <w:jc w:val="center"/>
        <w:rPr>
          <w:lang w:val="en-US"/>
        </w:rPr>
      </w:pPr>
      <w:r>
        <w:rPr>
          <w:noProof/>
          <w:lang w:val="en-US"/>
        </w:rPr>
        <w:t>FIG3.</w:t>
      </w:r>
    </w:p>
    <w:p w:rsidR="00F421D8" w:rsidRDefault="00F421D8" w:rsidP="002A140F">
      <w:pPr>
        <w:spacing w:line="240" w:lineRule="auto"/>
        <w:rPr>
          <w:lang w:val="en-US"/>
        </w:rPr>
      </w:pPr>
    </w:p>
    <w:p w:rsidR="002A140F" w:rsidRPr="00116F41" w:rsidRDefault="002A140F" w:rsidP="002A140F">
      <w:pPr>
        <w:spacing w:line="240" w:lineRule="auto"/>
        <w:rPr>
          <w:lang w:val="en-US"/>
        </w:rPr>
      </w:pPr>
      <w:r w:rsidRPr="00116F41">
        <w:rPr>
          <w:lang w:val="en-US"/>
        </w:rPr>
        <w:t xml:space="preserve">The first tuple </w:t>
      </w:r>
      <w:r w:rsidRPr="00116F41">
        <w:rPr>
          <w:rFonts w:ascii="Courier New" w:hAnsi="Courier New" w:cs="Courier New"/>
          <w:i/>
          <w:lang w:val="en-US"/>
        </w:rPr>
        <w:t>t1</w:t>
      </w:r>
      <w:proofErr w:type="gramStart"/>
      <w:r w:rsidRPr="00116F41">
        <w:rPr>
          <w:rFonts w:ascii="Courier New" w:hAnsi="Courier New" w:cs="Courier New"/>
          <w:i/>
          <w:lang w:val="en-US"/>
        </w:rPr>
        <w:t>=</w:t>
      </w:r>
      <w:r w:rsidRPr="006E0D73">
        <w:rPr>
          <w:rFonts w:ascii="Courier New" w:hAnsi="Courier New" w:cs="Courier New"/>
          <w:lang w:val="en-US"/>
        </w:rPr>
        <w:t>{</w:t>
      </w:r>
      <w:proofErr w:type="gramEnd"/>
      <w:r w:rsidR="00BF67ED" w:rsidRPr="006E0D73">
        <w:rPr>
          <w:rFonts w:ascii="Courier New" w:hAnsi="Courier New" w:cs="Courier New"/>
          <w:lang w:val="en-US"/>
        </w:rPr>
        <w:t>Chagas</w:t>
      </w:r>
      <w:r w:rsidRPr="006E0D73">
        <w:rPr>
          <w:rFonts w:ascii="Courier New" w:hAnsi="Courier New" w:cs="Courier New"/>
          <w:lang w:val="en-US"/>
        </w:rPr>
        <w:t xml:space="preserve">, M, </w:t>
      </w:r>
      <w:r w:rsidR="00BF67ED" w:rsidRPr="006E0D73">
        <w:rPr>
          <w:rFonts w:ascii="Courier New" w:hAnsi="Courier New" w:cs="Courier New"/>
          <w:lang w:val="en-US"/>
        </w:rPr>
        <w:t>Jan</w:t>
      </w:r>
      <w:r w:rsidRPr="006E0D73">
        <w:rPr>
          <w:rFonts w:ascii="Courier New" w:hAnsi="Courier New" w:cs="Courier New"/>
          <w:lang w:val="en-US"/>
        </w:rPr>
        <w:t xml:space="preserve">, </w:t>
      </w:r>
      <w:r w:rsidR="00BF67ED" w:rsidRPr="006E0D73">
        <w:rPr>
          <w:rFonts w:ascii="Courier New" w:hAnsi="Courier New" w:cs="Courier New"/>
          <w:lang w:val="en-US"/>
        </w:rPr>
        <w:t>{</w:t>
      </w:r>
      <w:r w:rsidRPr="006E0D73">
        <w:rPr>
          <w:rFonts w:ascii="Courier New" w:hAnsi="Courier New" w:cs="Courier New"/>
          <w:lang w:val="en-US"/>
        </w:rPr>
        <w:t>1</w:t>
      </w:r>
      <w:r w:rsidR="00BF67ED" w:rsidRPr="006E0D73">
        <w:rPr>
          <w:rFonts w:ascii="Courier New" w:hAnsi="Courier New" w:cs="Courier New"/>
          <w:lang w:val="en-US"/>
        </w:rPr>
        <w:t>1, 38}</w:t>
      </w:r>
      <w:r w:rsidRPr="006E0D73">
        <w:rPr>
          <w:rFonts w:ascii="Courier New" w:hAnsi="Courier New" w:cs="Courier New"/>
          <w:lang w:val="en-US"/>
        </w:rPr>
        <w:t xml:space="preserve">, </w:t>
      </w:r>
      <w:r w:rsidR="00BF67ED" w:rsidRPr="006E0D73">
        <w:rPr>
          <w:rFonts w:ascii="Courier New" w:hAnsi="Courier New" w:cs="Courier New"/>
          <w:lang w:val="en-US"/>
        </w:rPr>
        <w:t>{102, 13}</w:t>
      </w:r>
      <w:r w:rsidRPr="006E0D73">
        <w:rPr>
          <w:rFonts w:ascii="Courier New" w:hAnsi="Courier New" w:cs="Courier New"/>
          <w:lang w:val="en-US"/>
        </w:rPr>
        <w:t>}</w:t>
      </w:r>
      <w:r w:rsidRPr="00116F41">
        <w:rPr>
          <w:lang w:val="en-US"/>
        </w:rPr>
        <w:t xml:space="preserve"> is stored </w:t>
      </w:r>
      <w:r w:rsidR="00EA7B87" w:rsidRPr="00116F41">
        <w:rPr>
          <w:lang w:val="en-US"/>
        </w:rPr>
        <w:t xml:space="preserve">one value per time </w:t>
      </w:r>
      <w:r w:rsidRPr="00116F41">
        <w:rPr>
          <w:lang w:val="en-US"/>
        </w:rPr>
        <w:t xml:space="preserve">in </w:t>
      </w:r>
      <w:r w:rsidR="000D3AEF">
        <w:rPr>
          <w:rFonts w:ascii="Lucida Calligraphy" w:hAnsi="Lucida Calligraphy"/>
          <w:szCs w:val="16"/>
          <w:lang w:val="en-US"/>
        </w:rPr>
        <w:t>S</w:t>
      </w:r>
      <w:r w:rsidR="00F33E00" w:rsidRPr="00116F41">
        <w:rPr>
          <w:rFonts w:ascii="Lucida Calligraphy" w:hAnsi="Lucida Calligraphy"/>
          <w:szCs w:val="16"/>
          <w:lang w:val="en-US"/>
        </w:rPr>
        <w:t>-Cubing</w:t>
      </w:r>
      <w:r w:rsidR="00F33E00" w:rsidRPr="00116F41">
        <w:rPr>
          <w:rFonts w:ascii="Lucida Calligraphy" w:hAnsi="Lucida Calligraphy"/>
          <w:sz w:val="18"/>
          <w:szCs w:val="18"/>
          <w:lang w:val="en-US"/>
        </w:rPr>
        <w:t xml:space="preserve"> </w:t>
      </w:r>
      <w:r w:rsidR="00F33E00" w:rsidRPr="00116F41">
        <w:rPr>
          <w:rFonts w:ascii="Lucida Calligraphy" w:hAnsi="Lucida Calligraphy"/>
          <w:szCs w:val="18"/>
          <w:lang w:val="en-US"/>
        </w:rPr>
        <w:t>tree</w:t>
      </w:r>
      <w:r w:rsidRPr="00116F41">
        <w:rPr>
          <w:lang w:val="en-US"/>
        </w:rPr>
        <w:t xml:space="preserve">, forming a tree </w:t>
      </w:r>
      <w:r w:rsidR="00BF67ED">
        <w:rPr>
          <w:lang w:val="en-US"/>
        </w:rPr>
        <w:t xml:space="preserve">path </w:t>
      </w:r>
      <w:proofErr w:type="spellStart"/>
      <w:r w:rsidR="00BF67ED" w:rsidRPr="00BF67ED">
        <w:rPr>
          <w:i/>
          <w:lang w:val="en-US"/>
        </w:rPr>
        <w:t>root→Chagas→M→Jan</w:t>
      </w:r>
      <w:proofErr w:type="spellEnd"/>
      <w:r w:rsidR="00BF67ED">
        <w:rPr>
          <w:lang w:val="en-US"/>
        </w:rPr>
        <w:t>, as illustrated in Figure 3</w:t>
      </w:r>
      <w:r w:rsidRPr="00116F41">
        <w:rPr>
          <w:lang w:val="en-US"/>
        </w:rPr>
        <w:t xml:space="preserve">. All </w:t>
      </w:r>
      <w:r w:rsidR="000D3AEF">
        <w:rPr>
          <w:rFonts w:ascii="Lucida Calligraphy" w:hAnsi="Lucida Calligraphy"/>
          <w:szCs w:val="16"/>
          <w:lang w:val="en-US"/>
        </w:rPr>
        <w:t>S</w:t>
      </w:r>
      <w:r w:rsidR="006F5A45" w:rsidRPr="00116F41">
        <w:rPr>
          <w:rFonts w:ascii="Lucida Calligraphy" w:hAnsi="Lucida Calligraphy"/>
          <w:szCs w:val="16"/>
          <w:lang w:val="en-US"/>
        </w:rPr>
        <w:t>-Cubing</w:t>
      </w:r>
      <w:r w:rsidR="006F5A45" w:rsidRPr="00116F41">
        <w:rPr>
          <w:rFonts w:ascii="Lucida Calligraphy" w:hAnsi="Lucida Calligraphy"/>
          <w:sz w:val="18"/>
          <w:szCs w:val="18"/>
          <w:lang w:val="en-US"/>
        </w:rPr>
        <w:t xml:space="preserve"> </w:t>
      </w:r>
      <w:r w:rsidR="006F5A45" w:rsidRPr="00116F41">
        <w:rPr>
          <w:rFonts w:ascii="Lucida Calligraphy" w:hAnsi="Lucida Calligraphy"/>
          <w:szCs w:val="18"/>
          <w:lang w:val="en-US"/>
        </w:rPr>
        <w:t>tree</w:t>
      </w:r>
      <w:r w:rsidR="006F5A45" w:rsidRPr="00116F41">
        <w:rPr>
          <w:lang w:val="en-US"/>
        </w:rPr>
        <w:t xml:space="preserve"> </w:t>
      </w:r>
      <w:r w:rsidRPr="00116F41">
        <w:rPr>
          <w:lang w:val="en-US"/>
        </w:rPr>
        <w:t>nodes have an attribute</w:t>
      </w:r>
      <w:r w:rsidR="00247B65" w:rsidRPr="00116F41">
        <w:rPr>
          <w:lang w:val="en-US"/>
        </w:rPr>
        <w:t xml:space="preserve"> </w:t>
      </w:r>
      <w:r w:rsidR="00B322F7">
        <w:rPr>
          <w:lang w:val="en-US"/>
        </w:rPr>
        <w:t>value</w:t>
      </w:r>
      <w:r w:rsidR="00B27C55">
        <w:rPr>
          <w:lang w:val="en-US"/>
        </w:rPr>
        <w:t xml:space="preserve"> (Ex. </w:t>
      </w:r>
      <w:r w:rsidR="00B27C55" w:rsidRPr="006E0D73">
        <w:rPr>
          <w:rFonts w:ascii="Courier New" w:hAnsi="Courier New" w:cs="Courier New"/>
          <w:lang w:val="en-US"/>
        </w:rPr>
        <w:t>Chagas</w:t>
      </w:r>
      <w:r w:rsidR="00B27C55" w:rsidRPr="00B27C55">
        <w:rPr>
          <w:rFonts w:ascii="Courier New" w:hAnsi="Courier New" w:cs="Courier New"/>
          <w:i/>
          <w:lang w:val="en-US"/>
        </w:rPr>
        <w:t xml:space="preserve"> </w:t>
      </w:r>
      <w:r w:rsidR="00B27C55">
        <w:rPr>
          <w:lang w:val="en-US"/>
        </w:rPr>
        <w:t>or [</w:t>
      </w:r>
      <w:r w:rsidR="00B27C55" w:rsidRPr="006E0D73">
        <w:rPr>
          <w:rFonts w:ascii="Courier New" w:hAnsi="Courier New" w:cs="Courier New"/>
          <w:lang w:val="en-US"/>
        </w:rPr>
        <w:t>GEOID_001 … GEOID_N</w:t>
      </w:r>
      <w:r w:rsidR="00B27C55" w:rsidRPr="00B27C55">
        <w:rPr>
          <w:lang w:val="en-US"/>
        </w:rPr>
        <w:t>]</w:t>
      </w:r>
      <w:r w:rsidR="00B27C55">
        <w:rPr>
          <w:lang w:val="en-US"/>
        </w:rPr>
        <w:t>)</w:t>
      </w:r>
      <w:r w:rsidRPr="00116F41">
        <w:rPr>
          <w:lang w:val="en-US"/>
        </w:rPr>
        <w:t xml:space="preserve">, one or many conventional measure values, one or many </w:t>
      </w:r>
      <w:r w:rsidR="000D3AEF">
        <w:rPr>
          <w:lang w:val="en-US"/>
        </w:rPr>
        <w:t>spatial</w:t>
      </w:r>
      <w:r w:rsidRPr="00116F41">
        <w:rPr>
          <w:lang w:val="en-US"/>
        </w:rPr>
        <w:t xml:space="preserve"> measures, including complex ones</w:t>
      </w:r>
      <w:r w:rsidR="0041401D">
        <w:rPr>
          <w:lang w:val="en-US"/>
        </w:rPr>
        <w:t>,</w:t>
      </w:r>
      <w:r w:rsidRPr="00116F41">
        <w:rPr>
          <w:lang w:val="en-US"/>
        </w:rPr>
        <w:t xml:space="preserve"> and </w:t>
      </w:r>
      <w:r w:rsidR="001B6FAA" w:rsidRPr="00116F41">
        <w:rPr>
          <w:lang w:val="en-US"/>
        </w:rPr>
        <w:t>pointers t</w:t>
      </w:r>
      <w:r w:rsidRPr="00116F41">
        <w:rPr>
          <w:lang w:val="en-US"/>
        </w:rPr>
        <w:t xml:space="preserve">o its descendants that are </w:t>
      </w:r>
      <w:r w:rsidR="000D3AEF">
        <w:rPr>
          <w:rFonts w:ascii="Lucida Calligraphy" w:hAnsi="Lucida Calligraphy"/>
          <w:szCs w:val="16"/>
          <w:lang w:val="en-US"/>
        </w:rPr>
        <w:t>S</w:t>
      </w:r>
      <w:r w:rsidR="00F33E00" w:rsidRPr="00116F41">
        <w:rPr>
          <w:rFonts w:ascii="Lucida Calligraphy" w:hAnsi="Lucida Calligraphy"/>
          <w:szCs w:val="16"/>
          <w:lang w:val="en-US"/>
        </w:rPr>
        <w:t>-Cubing</w:t>
      </w:r>
      <w:r w:rsidR="00F33E00" w:rsidRPr="00116F41">
        <w:rPr>
          <w:rFonts w:ascii="Lucida Calligraphy" w:hAnsi="Lucida Calligraphy"/>
          <w:sz w:val="18"/>
          <w:szCs w:val="18"/>
          <w:lang w:val="en-US"/>
        </w:rPr>
        <w:t xml:space="preserve"> </w:t>
      </w:r>
      <w:r w:rsidR="00F33E00" w:rsidRPr="00116F41">
        <w:rPr>
          <w:rFonts w:ascii="Lucida Calligraphy" w:hAnsi="Lucida Calligraphy"/>
          <w:szCs w:val="18"/>
          <w:lang w:val="en-US"/>
        </w:rPr>
        <w:t>tree</w:t>
      </w:r>
      <w:r w:rsidR="00F33E00" w:rsidRPr="00116F41">
        <w:rPr>
          <w:lang w:val="en-US"/>
        </w:rPr>
        <w:t xml:space="preserve"> </w:t>
      </w:r>
      <w:r w:rsidRPr="00116F41">
        <w:rPr>
          <w:lang w:val="en-US"/>
        </w:rPr>
        <w:t xml:space="preserve">nodes. The idea of shared dimensions enables intermediate </w:t>
      </w:r>
      <w:r w:rsidR="000D3AEF">
        <w:rPr>
          <w:rFonts w:ascii="Lucida Calligraphy" w:hAnsi="Lucida Calligraphy"/>
          <w:szCs w:val="16"/>
          <w:lang w:val="en-US"/>
        </w:rPr>
        <w:t>S</w:t>
      </w:r>
      <w:r w:rsidR="00B2174E" w:rsidRPr="00116F41">
        <w:rPr>
          <w:rFonts w:ascii="Lucida Calligraphy" w:hAnsi="Lucida Calligraphy"/>
          <w:szCs w:val="16"/>
          <w:lang w:val="en-US"/>
        </w:rPr>
        <w:t>-Cubing</w:t>
      </w:r>
      <w:r w:rsidR="00B2174E" w:rsidRPr="00116F41">
        <w:rPr>
          <w:rFonts w:ascii="Lucida Calligraphy" w:hAnsi="Lucida Calligraphy"/>
          <w:sz w:val="18"/>
          <w:szCs w:val="18"/>
          <w:lang w:val="en-US"/>
        </w:rPr>
        <w:t xml:space="preserve"> </w:t>
      </w:r>
      <w:r w:rsidR="00B2174E" w:rsidRPr="00116F41">
        <w:rPr>
          <w:rFonts w:ascii="Lucida Calligraphy" w:hAnsi="Lucida Calligraphy"/>
          <w:szCs w:val="18"/>
          <w:lang w:val="en-US"/>
        </w:rPr>
        <w:t>tree</w:t>
      </w:r>
      <w:r w:rsidR="00B2174E" w:rsidRPr="00116F41">
        <w:rPr>
          <w:lang w:val="en-US"/>
        </w:rPr>
        <w:t xml:space="preserve"> </w:t>
      </w:r>
      <w:r w:rsidRPr="00116F41">
        <w:rPr>
          <w:lang w:val="en-US"/>
        </w:rPr>
        <w:t xml:space="preserve">nodes to store aggregations during a single scan of a base relation. </w:t>
      </w:r>
      <w:r w:rsidR="00881C20" w:rsidRPr="00116F41">
        <w:rPr>
          <w:lang w:val="en-US"/>
        </w:rPr>
        <w:t>This can be s</w:t>
      </w:r>
      <w:r w:rsidRPr="00116F41">
        <w:rPr>
          <w:lang w:val="en-US"/>
        </w:rPr>
        <w:t>ee</w:t>
      </w:r>
      <w:r w:rsidR="00881C20" w:rsidRPr="00116F41">
        <w:rPr>
          <w:lang w:val="en-US"/>
        </w:rPr>
        <w:t xml:space="preserve">n in Figure </w:t>
      </w:r>
      <w:r w:rsidR="00BF67ED">
        <w:rPr>
          <w:lang w:val="en-US"/>
        </w:rPr>
        <w:t>3</w:t>
      </w:r>
      <w:r w:rsidR="00881C20" w:rsidRPr="00116F41">
        <w:rPr>
          <w:lang w:val="en-US"/>
        </w:rPr>
        <w:t xml:space="preserve"> at </w:t>
      </w:r>
      <w:r w:rsidRPr="006E0D73">
        <w:rPr>
          <w:rFonts w:ascii="Courier New" w:hAnsi="Courier New" w:cs="Courier New"/>
          <w:lang w:val="en-US"/>
        </w:rPr>
        <w:t>Chagas</w:t>
      </w:r>
      <w:r w:rsidRPr="00116F41">
        <w:rPr>
          <w:i/>
          <w:lang w:val="en-US"/>
        </w:rPr>
        <w:t xml:space="preserve"> </w:t>
      </w:r>
      <w:r w:rsidRPr="00470225">
        <w:rPr>
          <w:lang w:val="en-US"/>
        </w:rPr>
        <w:t>disease</w:t>
      </w:r>
      <w:r w:rsidRPr="00116F41">
        <w:rPr>
          <w:lang w:val="en-US"/>
        </w:rPr>
        <w:t xml:space="preserve"> </w:t>
      </w:r>
      <w:r w:rsidR="00881C20" w:rsidRPr="00116F41">
        <w:rPr>
          <w:lang w:val="en-US"/>
        </w:rPr>
        <w:t xml:space="preserve">node which is </w:t>
      </w:r>
      <w:r w:rsidRPr="00116F41">
        <w:rPr>
          <w:lang w:val="en-US"/>
        </w:rPr>
        <w:t xml:space="preserve">associated with </w:t>
      </w:r>
      <w:r w:rsidR="00B322F7">
        <w:rPr>
          <w:rFonts w:ascii="Courier New" w:hAnsi="Courier New" w:cs="Courier New"/>
          <w:lang w:val="en-US"/>
        </w:rPr>
        <w:t>GEO</w:t>
      </w:r>
      <w:r w:rsidRPr="00116F41">
        <w:rPr>
          <w:rFonts w:ascii="Courier New" w:hAnsi="Courier New" w:cs="Courier New"/>
          <w:lang w:val="en-US"/>
        </w:rPr>
        <w:t xml:space="preserve"> IDs </w:t>
      </w:r>
      <w:r w:rsidR="00BF67ED">
        <w:rPr>
          <w:lang w:val="en-US"/>
        </w:rPr>
        <w:t>11</w:t>
      </w:r>
      <w:r w:rsidRPr="00116F41">
        <w:rPr>
          <w:lang w:val="en-US"/>
        </w:rPr>
        <w:t xml:space="preserve">, </w:t>
      </w:r>
      <w:r w:rsidR="00BF67ED">
        <w:rPr>
          <w:lang w:val="en-US"/>
        </w:rPr>
        <w:t>38</w:t>
      </w:r>
      <w:r w:rsidR="00C4730B">
        <w:rPr>
          <w:lang w:val="en-US"/>
        </w:rPr>
        <w:t xml:space="preserve"> </w:t>
      </w:r>
      <w:r w:rsidRPr="00116F41">
        <w:rPr>
          <w:lang w:val="en-US"/>
        </w:rPr>
        <w:t xml:space="preserve">and </w:t>
      </w:r>
      <w:r w:rsidR="00C4730B">
        <w:rPr>
          <w:lang w:val="en-US"/>
        </w:rPr>
        <w:t>02</w:t>
      </w:r>
      <w:r w:rsidRPr="00116F41">
        <w:rPr>
          <w:lang w:val="en-US"/>
        </w:rPr>
        <w:t xml:space="preserve">, after a single scan of </w:t>
      </w:r>
      <w:r w:rsidRPr="00116F41">
        <w:rPr>
          <w:rFonts w:ascii="Lucida Calligraphy" w:hAnsi="Lucida Calligraphy"/>
          <w:lang w:val="en-US"/>
        </w:rPr>
        <w:t>R</w:t>
      </w:r>
      <w:r w:rsidRPr="00116F41">
        <w:rPr>
          <w:lang w:val="en-US"/>
        </w:rPr>
        <w:t xml:space="preserve">. </w:t>
      </w:r>
      <w:r w:rsidR="00247B65" w:rsidRPr="00116F41">
        <w:rPr>
          <w:lang w:val="en-US"/>
        </w:rPr>
        <w:t xml:space="preserve">The </w:t>
      </w:r>
      <w:r w:rsidR="00BF67ED">
        <w:rPr>
          <w:lang w:val="en-US"/>
        </w:rPr>
        <w:t>disease occurrences</w:t>
      </w:r>
      <w:r w:rsidR="00BF67ED" w:rsidRPr="00116F41">
        <w:rPr>
          <w:lang w:val="en-US"/>
        </w:rPr>
        <w:t xml:space="preserve"> </w:t>
      </w:r>
      <w:r w:rsidR="00BF67ED" w:rsidRPr="00116F41">
        <w:rPr>
          <w:rFonts w:ascii="Courier New" w:hAnsi="Courier New" w:cs="Courier New"/>
          <w:lang w:val="en-US"/>
        </w:rPr>
        <w:t>(</w:t>
      </w:r>
      <w:r w:rsidR="00BF67ED">
        <w:rPr>
          <w:rFonts w:ascii="Courier New" w:hAnsi="Courier New" w:cs="Courier New"/>
          <w:lang w:val="en-US"/>
        </w:rPr>
        <w:t>DO</w:t>
      </w:r>
      <w:r w:rsidR="00BF67ED" w:rsidRPr="00116F41">
        <w:rPr>
          <w:rFonts w:ascii="Courier New" w:hAnsi="Courier New" w:cs="Courier New"/>
          <w:lang w:val="en-US"/>
        </w:rPr>
        <w:t>)</w:t>
      </w:r>
      <w:r w:rsidR="00CD6B0D">
        <w:rPr>
          <w:rFonts w:ascii="Courier New" w:hAnsi="Courier New" w:cs="Courier New"/>
          <w:lang w:val="en-US"/>
        </w:rPr>
        <w:t xml:space="preserve">: </w:t>
      </w:r>
      <w:r w:rsidR="00BF67ED" w:rsidRPr="00BF67ED">
        <w:rPr>
          <w:lang w:val="en-US"/>
        </w:rPr>
        <w:t>102, 13, 15 and 47</w:t>
      </w:r>
      <w:r w:rsidR="00BF67ED">
        <w:rPr>
          <w:rFonts w:ascii="Courier New" w:hAnsi="Courier New" w:cs="Courier New"/>
          <w:lang w:val="en-US"/>
        </w:rPr>
        <w:t xml:space="preserve"> </w:t>
      </w:r>
      <w:r w:rsidR="00247B65" w:rsidRPr="00116F41">
        <w:rPr>
          <w:lang w:val="en-US"/>
        </w:rPr>
        <w:t>are stored indiv</w:t>
      </w:r>
      <w:r w:rsidR="00FF79E2" w:rsidRPr="00116F41">
        <w:rPr>
          <w:lang w:val="en-US"/>
        </w:rPr>
        <w:t>idually to enable any statistic</w:t>
      </w:r>
      <w:r w:rsidR="00247B65" w:rsidRPr="00116F41">
        <w:rPr>
          <w:lang w:val="en-US"/>
        </w:rPr>
        <w:t xml:space="preserve"> </w:t>
      </w:r>
      <w:r w:rsidR="00FF79E2" w:rsidRPr="00116F41">
        <w:rPr>
          <w:lang w:val="en-US"/>
        </w:rPr>
        <w:t>calculus</w:t>
      </w:r>
      <w:r w:rsidR="00247B65" w:rsidRPr="00116F41">
        <w:rPr>
          <w:lang w:val="en-US"/>
        </w:rPr>
        <w:t xml:space="preserve"> </w:t>
      </w:r>
      <w:r w:rsidR="006F5A45" w:rsidRPr="00116F41">
        <w:rPr>
          <w:lang w:val="en-US"/>
        </w:rPr>
        <w:t>(</w:t>
      </w:r>
      <w:r w:rsidR="006F5A45" w:rsidRPr="006E0D73">
        <w:rPr>
          <w:rFonts w:ascii="Courier New" w:hAnsi="Courier New" w:cs="Courier New"/>
          <w:lang w:val="en-US"/>
        </w:rPr>
        <w:t>AVG</w:t>
      </w:r>
      <w:r w:rsidR="006F5A45" w:rsidRPr="00116F41">
        <w:rPr>
          <w:lang w:val="en-US"/>
        </w:rPr>
        <w:t xml:space="preserve">, </w:t>
      </w:r>
      <w:r w:rsidR="006F5A45" w:rsidRPr="006E0D73">
        <w:rPr>
          <w:rFonts w:ascii="Courier New" w:hAnsi="Courier New" w:cs="Courier New"/>
          <w:lang w:val="en-US"/>
        </w:rPr>
        <w:t>MAX</w:t>
      </w:r>
      <w:r w:rsidR="006F5A45" w:rsidRPr="00116F41">
        <w:rPr>
          <w:lang w:val="en-US"/>
        </w:rPr>
        <w:t xml:space="preserve">, </w:t>
      </w:r>
      <w:r w:rsidR="006F5A45" w:rsidRPr="006E0D73">
        <w:rPr>
          <w:rFonts w:ascii="Courier New" w:hAnsi="Courier New" w:cs="Courier New"/>
          <w:lang w:val="en-US"/>
        </w:rPr>
        <w:t>MODA</w:t>
      </w:r>
      <w:r w:rsidR="006F5A45" w:rsidRPr="00116F41">
        <w:rPr>
          <w:lang w:val="en-US"/>
        </w:rPr>
        <w:t xml:space="preserve">, </w:t>
      </w:r>
      <w:r w:rsidR="006F5A45" w:rsidRPr="006E0D73">
        <w:rPr>
          <w:rFonts w:ascii="Courier New" w:hAnsi="Courier New" w:cs="Courier New"/>
          <w:lang w:val="en-US"/>
        </w:rPr>
        <w:t>SUM</w:t>
      </w:r>
      <w:r w:rsidR="006F5A45" w:rsidRPr="00116F41">
        <w:rPr>
          <w:lang w:val="en-US"/>
        </w:rPr>
        <w:t xml:space="preserve">, etc.) </w:t>
      </w:r>
      <w:r w:rsidR="0041401D">
        <w:rPr>
          <w:lang w:val="en-US"/>
        </w:rPr>
        <w:t>with</w:t>
      </w:r>
      <w:r w:rsidR="00247B65" w:rsidRPr="00116F41">
        <w:rPr>
          <w:lang w:val="en-US"/>
        </w:rPr>
        <w:t xml:space="preserve"> them. </w:t>
      </w:r>
      <w:r w:rsidR="00BF1C3F">
        <w:rPr>
          <w:lang w:val="en-US"/>
        </w:rPr>
        <w:t>The s</w:t>
      </w:r>
      <w:r w:rsidR="00C55323">
        <w:rPr>
          <w:lang w:val="en-US"/>
        </w:rPr>
        <w:t xml:space="preserve">ame is done with </w:t>
      </w:r>
      <w:r w:rsidR="00C55323">
        <w:rPr>
          <w:rFonts w:ascii="Courier New" w:hAnsi="Courier New" w:cs="Courier New"/>
          <w:lang w:val="en-US"/>
        </w:rPr>
        <w:t>GEO</w:t>
      </w:r>
      <w:r w:rsidR="00C55323" w:rsidRPr="00116F41">
        <w:rPr>
          <w:rFonts w:ascii="Courier New" w:hAnsi="Courier New" w:cs="Courier New"/>
          <w:lang w:val="en-US"/>
        </w:rPr>
        <w:t xml:space="preserve"> IDs</w:t>
      </w:r>
      <w:r w:rsidRPr="00116F41">
        <w:rPr>
          <w:lang w:val="en-US"/>
        </w:rPr>
        <w:t>,</w:t>
      </w:r>
      <w:r w:rsidR="00C55323">
        <w:rPr>
          <w:lang w:val="en-US"/>
        </w:rPr>
        <w:t xml:space="preserve"> i.e. they are stored individually to enable any spatial operation with them (</w:t>
      </w:r>
      <w:r w:rsidR="00C55323">
        <w:rPr>
          <w:rFonts w:ascii="Courier New" w:hAnsi="Courier New" w:cs="Courier New"/>
          <w:lang w:val="en-US"/>
        </w:rPr>
        <w:t>UNION</w:t>
      </w:r>
      <w:r w:rsidR="00C55323" w:rsidRPr="00116F41">
        <w:rPr>
          <w:rFonts w:ascii="Courier New" w:hAnsi="Courier New" w:cs="Courier New"/>
          <w:lang w:val="en-US"/>
        </w:rPr>
        <w:t xml:space="preserve">, </w:t>
      </w:r>
      <w:r w:rsidR="00C55323">
        <w:rPr>
          <w:rFonts w:ascii="Courier New" w:hAnsi="Courier New" w:cs="Courier New"/>
          <w:lang w:val="en-US"/>
        </w:rPr>
        <w:t>INTERSECTION</w:t>
      </w:r>
      <w:r w:rsidR="00C55323" w:rsidRPr="00116F41">
        <w:rPr>
          <w:rFonts w:ascii="Courier New" w:hAnsi="Courier New" w:cs="Courier New"/>
          <w:lang w:val="en-US"/>
        </w:rPr>
        <w:t xml:space="preserve">, </w:t>
      </w:r>
      <w:r w:rsidR="00C55323">
        <w:rPr>
          <w:rFonts w:ascii="Courier New" w:hAnsi="Courier New" w:cs="Courier New"/>
          <w:lang w:val="en-US"/>
        </w:rPr>
        <w:t>TOUCH</w:t>
      </w:r>
      <w:r w:rsidR="00C55323" w:rsidRPr="00116F41">
        <w:rPr>
          <w:rFonts w:ascii="Courier New" w:hAnsi="Courier New" w:cs="Courier New"/>
          <w:lang w:val="en-US"/>
        </w:rPr>
        <w:t xml:space="preserve">, </w:t>
      </w:r>
      <w:r w:rsidR="00C55323">
        <w:rPr>
          <w:rFonts w:ascii="Courier New" w:hAnsi="Courier New" w:cs="Courier New"/>
          <w:lang w:val="en-US"/>
        </w:rPr>
        <w:t>BUFFER</w:t>
      </w:r>
      <w:r w:rsidR="00C55323" w:rsidRPr="00116F41">
        <w:rPr>
          <w:rFonts w:ascii="Courier New" w:hAnsi="Courier New" w:cs="Courier New"/>
          <w:lang w:val="en-US"/>
        </w:rPr>
        <w:t xml:space="preserve">, </w:t>
      </w:r>
      <w:r w:rsidR="00C55323">
        <w:rPr>
          <w:rFonts w:ascii="Courier New" w:hAnsi="Courier New" w:cs="Courier New"/>
          <w:lang w:val="en-US"/>
        </w:rPr>
        <w:t>EUCLIDIAN</w:t>
      </w:r>
      <w:r w:rsidR="00C55323" w:rsidRPr="00116F41">
        <w:rPr>
          <w:rFonts w:ascii="Courier New" w:hAnsi="Courier New" w:cs="Courier New"/>
          <w:lang w:val="en-US"/>
        </w:rPr>
        <w:t xml:space="preserve"> </w:t>
      </w:r>
      <w:r w:rsidR="00C55323">
        <w:rPr>
          <w:rFonts w:ascii="Courier New" w:hAnsi="Courier New" w:cs="Courier New"/>
          <w:lang w:val="en-US"/>
        </w:rPr>
        <w:t>DISTANCE</w:t>
      </w:r>
      <w:r w:rsidR="00C55323" w:rsidRPr="00116F41">
        <w:rPr>
          <w:rFonts w:ascii="Courier New" w:hAnsi="Courier New" w:cs="Courier New"/>
          <w:lang w:val="en-US"/>
        </w:rPr>
        <w:t>, etc.</w:t>
      </w:r>
      <w:r w:rsidR="00C55323">
        <w:rPr>
          <w:lang w:val="en-US"/>
        </w:rPr>
        <w:t>)</w:t>
      </w:r>
      <w:r w:rsidR="00C4730B">
        <w:rPr>
          <w:lang w:val="en-US"/>
        </w:rPr>
        <w:t>. Each node in Figure 3</w:t>
      </w:r>
      <w:r w:rsidRPr="00116F41">
        <w:rPr>
          <w:lang w:val="en-US"/>
        </w:rPr>
        <w:t xml:space="preserve"> represents a path from root to the current node, thus an aggregation. </w:t>
      </w:r>
      <w:r w:rsidR="00C4730B">
        <w:rPr>
          <w:lang w:val="en-US"/>
        </w:rPr>
        <w:t xml:space="preserve">A special node, called </w:t>
      </w:r>
      <w:r w:rsidR="00C4730B" w:rsidRPr="00C4730B">
        <w:rPr>
          <w:i/>
          <w:lang w:val="en-US"/>
        </w:rPr>
        <w:t>all</w:t>
      </w:r>
      <w:r w:rsidR="00C4730B">
        <w:rPr>
          <w:lang w:val="en-US"/>
        </w:rPr>
        <w:t xml:space="preserve">, is used when a dimension is aggregated, i.e., when its attribute values are collapsed in a unique value. </w:t>
      </w:r>
      <w:r w:rsidR="00C4730B">
        <w:rPr>
          <w:rFonts w:ascii="Lucida Calligraphy" w:hAnsi="Lucida Calligraphy"/>
          <w:szCs w:val="16"/>
          <w:lang w:val="en-US"/>
        </w:rPr>
        <w:t>S</w:t>
      </w:r>
      <w:r w:rsidR="00C4730B" w:rsidRPr="00116F41">
        <w:rPr>
          <w:rFonts w:ascii="Lucida Calligraphy" w:hAnsi="Lucida Calligraphy"/>
          <w:szCs w:val="16"/>
          <w:lang w:val="en-US"/>
        </w:rPr>
        <w:t>-Cubing</w:t>
      </w:r>
      <w:r w:rsidR="00C4730B" w:rsidRPr="00116F41">
        <w:rPr>
          <w:rFonts w:ascii="Lucida Calligraphy" w:hAnsi="Lucida Calligraphy"/>
          <w:sz w:val="18"/>
          <w:szCs w:val="18"/>
          <w:lang w:val="en-US"/>
        </w:rPr>
        <w:t xml:space="preserve"> </w:t>
      </w:r>
      <w:r w:rsidR="00C4730B" w:rsidRPr="00116F41">
        <w:rPr>
          <w:rFonts w:ascii="Lucida Calligraphy" w:hAnsi="Lucida Calligraphy"/>
          <w:szCs w:val="18"/>
          <w:lang w:val="en-US"/>
        </w:rPr>
        <w:t>tree</w:t>
      </w:r>
      <w:r w:rsidR="00C4730B">
        <w:rPr>
          <w:lang w:val="en-US"/>
        </w:rPr>
        <w:t xml:space="preserve"> can become a direct acyclic graph (DAG)</w:t>
      </w:r>
      <w:r w:rsidR="00F920AD">
        <w:rPr>
          <w:lang w:val="en-US"/>
        </w:rPr>
        <w:t xml:space="preserve"> to avoid unnecessary redundant nodes</w:t>
      </w:r>
      <w:r w:rsidRPr="00116F41">
        <w:rPr>
          <w:lang w:val="en-US"/>
        </w:rPr>
        <w:t>.</w:t>
      </w:r>
      <w:r w:rsidR="00F920AD">
        <w:rPr>
          <w:lang w:val="en-US"/>
        </w:rPr>
        <w:t xml:space="preserve"> In </w:t>
      </w:r>
      <w:r w:rsidR="00D04DB5">
        <w:rPr>
          <w:lang w:val="en-US"/>
        </w:rPr>
        <w:t>Figure 3</w:t>
      </w:r>
      <w:r w:rsidR="00F920AD">
        <w:rPr>
          <w:lang w:val="en-US"/>
        </w:rPr>
        <w:t xml:space="preserve"> example, </w:t>
      </w:r>
      <w:r w:rsidR="00470225">
        <w:rPr>
          <w:lang w:val="en-US"/>
        </w:rPr>
        <w:t xml:space="preserve">leaf </w:t>
      </w:r>
      <w:r w:rsidR="00F920AD">
        <w:rPr>
          <w:lang w:val="en-US"/>
        </w:rPr>
        <w:t xml:space="preserve">nodes </w:t>
      </w:r>
      <w:r w:rsidR="00F920AD" w:rsidRPr="00F920AD">
        <w:rPr>
          <w:i/>
          <w:lang w:val="en-US"/>
        </w:rPr>
        <w:t>Jan</w:t>
      </w:r>
      <w:r w:rsidR="00F920AD">
        <w:rPr>
          <w:lang w:val="en-US"/>
        </w:rPr>
        <w:t xml:space="preserve"> and </w:t>
      </w:r>
      <w:r w:rsidR="00F920AD" w:rsidRPr="00F920AD">
        <w:rPr>
          <w:i/>
          <w:lang w:val="en-US"/>
        </w:rPr>
        <w:t>Feb</w:t>
      </w:r>
      <w:r w:rsidR="00F920AD">
        <w:rPr>
          <w:lang w:val="en-US"/>
        </w:rPr>
        <w:t xml:space="preserve"> are reused, since their measure values are identical. </w:t>
      </w:r>
      <w:r w:rsidR="00470225">
        <w:rPr>
          <w:lang w:val="en-US"/>
        </w:rPr>
        <w:t xml:space="preserve">The </w:t>
      </w:r>
      <w:r w:rsidR="00470225" w:rsidRPr="00470225">
        <w:rPr>
          <w:i/>
          <w:lang w:val="en-US"/>
        </w:rPr>
        <w:t>root</w:t>
      </w:r>
      <w:r w:rsidR="00470225">
        <w:rPr>
          <w:lang w:val="en-US"/>
        </w:rPr>
        <w:t xml:space="preserve"> node represents the </w:t>
      </w:r>
      <w:r w:rsidR="00470225" w:rsidRPr="00470225">
        <w:rPr>
          <w:i/>
          <w:lang w:val="en-US"/>
        </w:rPr>
        <w:t>apex cuboid</w:t>
      </w:r>
      <w:r w:rsidR="00470225">
        <w:rPr>
          <w:lang w:val="en-US"/>
        </w:rPr>
        <w:t xml:space="preserve">, where the most aggregated measure values are stored. </w:t>
      </w:r>
      <w:r w:rsidRPr="00116F41">
        <w:rPr>
          <w:lang w:val="en-US"/>
        </w:rPr>
        <w:t xml:space="preserve"> </w:t>
      </w:r>
    </w:p>
    <w:p w:rsidR="00F672B2" w:rsidRPr="00455C00" w:rsidRDefault="002A140F" w:rsidP="00271470">
      <w:pPr>
        <w:spacing w:line="240" w:lineRule="auto"/>
        <w:rPr>
          <w:lang w:val="en-US"/>
        </w:rPr>
      </w:pPr>
      <w:r w:rsidRPr="00116F41">
        <w:rPr>
          <w:lang w:val="en-US"/>
        </w:rPr>
        <w:lastRenderedPageBreak/>
        <w:t xml:space="preserve">After a single scan of relation </w:t>
      </w:r>
      <w:r w:rsidRPr="00116F41">
        <w:rPr>
          <w:rFonts w:ascii="Lucida Calligraphy" w:hAnsi="Lucida Calligraphy"/>
          <w:lang w:val="en-US"/>
        </w:rPr>
        <w:t>R</w:t>
      </w:r>
      <w:r w:rsidRPr="00116F41">
        <w:rPr>
          <w:lang w:val="en-US"/>
        </w:rPr>
        <w:t xml:space="preserve">, </w:t>
      </w:r>
      <w:r w:rsidR="000D3AEF">
        <w:rPr>
          <w:rFonts w:ascii="Lucida Calligraphy" w:hAnsi="Lucida Calligraphy"/>
          <w:szCs w:val="16"/>
          <w:lang w:val="en-US"/>
        </w:rPr>
        <w:t>S</w:t>
      </w:r>
      <w:r w:rsidR="00B315CB" w:rsidRPr="00116F41">
        <w:rPr>
          <w:rFonts w:ascii="Lucida Calligraphy" w:hAnsi="Lucida Calligraphy"/>
          <w:szCs w:val="16"/>
          <w:lang w:val="en-US"/>
        </w:rPr>
        <w:t>-Cubing</w:t>
      </w:r>
      <w:r w:rsidR="00B315CB" w:rsidRPr="00116F41">
        <w:rPr>
          <w:rFonts w:ascii="Lucida Calligraphy" w:hAnsi="Lucida Calligraphy"/>
          <w:sz w:val="18"/>
          <w:szCs w:val="18"/>
          <w:lang w:val="en-US"/>
        </w:rPr>
        <w:t xml:space="preserve"> </w:t>
      </w:r>
      <w:r w:rsidRPr="00116F41">
        <w:rPr>
          <w:lang w:val="en-US"/>
        </w:rPr>
        <w:t xml:space="preserve">starts generating the remaining aggregations. For this, it starts </w:t>
      </w:r>
      <w:r w:rsidR="00414710" w:rsidRPr="00116F41">
        <w:rPr>
          <w:lang w:val="en-US"/>
        </w:rPr>
        <w:t xml:space="preserve">generating </w:t>
      </w:r>
      <w:r w:rsidRPr="00116F41">
        <w:rPr>
          <w:lang w:val="en-US"/>
        </w:rPr>
        <w:t xml:space="preserve">aggregations from leaf nodes to root node, in a top-down fashion. Figure </w:t>
      </w:r>
      <w:r w:rsidR="00D04DB5">
        <w:rPr>
          <w:lang w:val="en-US"/>
        </w:rPr>
        <w:t>4</w:t>
      </w:r>
      <w:r w:rsidRPr="00116F41">
        <w:rPr>
          <w:lang w:val="en-US"/>
        </w:rPr>
        <w:t xml:space="preserve"> illustrates </w:t>
      </w:r>
      <w:r w:rsidR="000D3AEF">
        <w:rPr>
          <w:rFonts w:ascii="Lucida Calligraphy" w:hAnsi="Lucida Calligraphy"/>
          <w:szCs w:val="16"/>
          <w:lang w:val="en-US"/>
        </w:rPr>
        <w:t>S</w:t>
      </w:r>
      <w:r w:rsidR="00B315CB" w:rsidRPr="00116F41">
        <w:rPr>
          <w:rFonts w:ascii="Lucida Calligraphy" w:hAnsi="Lucida Calligraphy"/>
          <w:szCs w:val="16"/>
          <w:lang w:val="en-US"/>
        </w:rPr>
        <w:t>-Cubing</w:t>
      </w:r>
      <w:r w:rsidR="00B315CB" w:rsidRPr="00116F41">
        <w:rPr>
          <w:rFonts w:ascii="Lucida Calligraphy" w:hAnsi="Lucida Calligraphy"/>
          <w:sz w:val="18"/>
          <w:szCs w:val="18"/>
          <w:lang w:val="en-US"/>
        </w:rPr>
        <w:t xml:space="preserve"> </w:t>
      </w:r>
      <w:r w:rsidR="00B315CB" w:rsidRPr="00116F41">
        <w:rPr>
          <w:rFonts w:ascii="Lucida Calligraphy" w:hAnsi="Lucida Calligraphy"/>
          <w:szCs w:val="18"/>
          <w:lang w:val="en-US"/>
        </w:rPr>
        <w:t>trees</w:t>
      </w:r>
      <w:r w:rsidR="00B315CB" w:rsidRPr="00116F41">
        <w:rPr>
          <w:lang w:val="en-US"/>
        </w:rPr>
        <w:t xml:space="preserve"> </w:t>
      </w:r>
      <w:r w:rsidRPr="00116F41">
        <w:rPr>
          <w:lang w:val="en-US"/>
        </w:rPr>
        <w:t xml:space="preserve">after some aggregations. The first </w:t>
      </w:r>
      <w:r w:rsidR="000D3AEF">
        <w:rPr>
          <w:rFonts w:ascii="Lucida Calligraphy" w:hAnsi="Lucida Calligraphy"/>
          <w:szCs w:val="16"/>
          <w:lang w:val="en-US"/>
        </w:rPr>
        <w:t>S</w:t>
      </w:r>
      <w:r w:rsidR="00B315CB" w:rsidRPr="00116F41">
        <w:rPr>
          <w:rFonts w:ascii="Lucida Calligraphy" w:hAnsi="Lucida Calligraphy"/>
          <w:szCs w:val="16"/>
          <w:lang w:val="en-US"/>
        </w:rPr>
        <w:t>-Cubing</w:t>
      </w:r>
      <w:r w:rsidR="00B315CB" w:rsidRPr="00116F41">
        <w:rPr>
          <w:rFonts w:ascii="Lucida Calligraphy" w:hAnsi="Lucida Calligraphy"/>
          <w:sz w:val="18"/>
          <w:szCs w:val="18"/>
          <w:lang w:val="en-US"/>
        </w:rPr>
        <w:t xml:space="preserve"> </w:t>
      </w:r>
      <w:r w:rsidR="00B315CB" w:rsidRPr="00116F41">
        <w:rPr>
          <w:rFonts w:ascii="Lucida Calligraphy" w:hAnsi="Lucida Calligraphy"/>
          <w:szCs w:val="18"/>
          <w:lang w:val="en-US"/>
        </w:rPr>
        <w:t>tree</w:t>
      </w:r>
      <w:r w:rsidR="00B315CB" w:rsidRPr="00116F41">
        <w:rPr>
          <w:lang w:val="en-US"/>
        </w:rPr>
        <w:t xml:space="preserve"> </w:t>
      </w:r>
      <w:r w:rsidRPr="00116F41">
        <w:rPr>
          <w:lang w:val="en-US"/>
        </w:rPr>
        <w:t xml:space="preserve">in Figure </w:t>
      </w:r>
      <w:r w:rsidR="00D04DB5">
        <w:rPr>
          <w:lang w:val="en-US"/>
        </w:rPr>
        <w:t>4</w:t>
      </w:r>
      <w:r w:rsidRPr="00116F41">
        <w:rPr>
          <w:lang w:val="en-US"/>
        </w:rPr>
        <w:t xml:space="preserve"> represents the cube after </w:t>
      </w:r>
      <w:r w:rsidR="00B341DE" w:rsidRPr="00116F41">
        <w:rPr>
          <w:rFonts w:ascii="Lucida Calligraphy" w:hAnsi="Lucida Calligraphy"/>
          <w:lang w:val="en-US"/>
        </w:rPr>
        <w:t>R</w:t>
      </w:r>
      <w:r w:rsidR="00B341DE" w:rsidRPr="00116F41">
        <w:rPr>
          <w:lang w:val="en-US"/>
        </w:rPr>
        <w:t xml:space="preserve"> </w:t>
      </w:r>
      <w:r w:rsidRPr="00116F41">
        <w:rPr>
          <w:lang w:val="en-US"/>
        </w:rPr>
        <w:t xml:space="preserve">scan.  The last tree is a full data cube, identical to </w:t>
      </w:r>
      <w:r w:rsidR="000D3AEF">
        <w:rPr>
          <w:rFonts w:ascii="Lucida Calligraphy" w:hAnsi="Lucida Calligraphy"/>
          <w:szCs w:val="16"/>
          <w:lang w:val="en-US"/>
        </w:rPr>
        <w:t>S</w:t>
      </w:r>
      <w:r w:rsidR="00B315CB" w:rsidRPr="00116F41">
        <w:rPr>
          <w:rFonts w:ascii="Lucida Calligraphy" w:hAnsi="Lucida Calligraphy"/>
          <w:szCs w:val="16"/>
          <w:lang w:val="en-US"/>
        </w:rPr>
        <w:t>-Cubing</w:t>
      </w:r>
      <w:r w:rsidR="00B315CB" w:rsidRPr="00116F41">
        <w:rPr>
          <w:rFonts w:ascii="Lucida Calligraphy" w:hAnsi="Lucida Calligraphy"/>
          <w:sz w:val="18"/>
          <w:szCs w:val="18"/>
          <w:lang w:val="en-US"/>
        </w:rPr>
        <w:t xml:space="preserve"> </w:t>
      </w:r>
      <w:r w:rsidR="00B315CB" w:rsidRPr="00116F41">
        <w:rPr>
          <w:rFonts w:ascii="Lucida Calligraphy" w:hAnsi="Lucida Calligraphy"/>
          <w:szCs w:val="18"/>
          <w:lang w:val="en-US"/>
        </w:rPr>
        <w:t>tree</w:t>
      </w:r>
      <w:r w:rsidR="00B315CB" w:rsidRPr="00116F41">
        <w:rPr>
          <w:lang w:val="en-US"/>
        </w:rPr>
        <w:t xml:space="preserve"> </w:t>
      </w:r>
      <w:r w:rsidR="00B341DE">
        <w:rPr>
          <w:lang w:val="en-US"/>
        </w:rPr>
        <w:t>in Figure 3</w:t>
      </w:r>
      <w:r w:rsidRPr="00116F41">
        <w:rPr>
          <w:lang w:val="en-US"/>
        </w:rPr>
        <w:t xml:space="preserve">. The first path computed </w:t>
      </w:r>
      <w:r w:rsidR="00C16B2E">
        <w:rPr>
          <w:lang w:val="en-US"/>
        </w:rPr>
        <w:t xml:space="preserve">after a base relation scan </w:t>
      </w:r>
      <w:r w:rsidRPr="00116F41">
        <w:rPr>
          <w:lang w:val="en-US"/>
        </w:rPr>
        <w:t xml:space="preserve">is </w:t>
      </w:r>
      <w:proofErr w:type="spellStart"/>
      <w:r w:rsidR="00B341DE" w:rsidRPr="00BF67ED">
        <w:rPr>
          <w:i/>
          <w:lang w:val="en-US"/>
        </w:rPr>
        <w:t>root→Chagas→M→Jan</w:t>
      </w:r>
      <w:proofErr w:type="spellEnd"/>
      <w:r w:rsidRPr="00116F41">
        <w:rPr>
          <w:lang w:val="en-US"/>
        </w:rPr>
        <w:t xml:space="preserve">, which produces path </w:t>
      </w:r>
      <w:proofErr w:type="spellStart"/>
      <w:r w:rsidR="00B341DE" w:rsidRPr="00BF67ED">
        <w:rPr>
          <w:i/>
          <w:lang w:val="en-US"/>
        </w:rPr>
        <w:t>root→Chagas→</w:t>
      </w:r>
      <w:r w:rsidR="00B341DE">
        <w:rPr>
          <w:i/>
          <w:lang w:val="en-US"/>
        </w:rPr>
        <w:t>all</w:t>
      </w:r>
      <w:r w:rsidR="00B341DE" w:rsidRPr="00BF67ED">
        <w:rPr>
          <w:i/>
          <w:lang w:val="en-US"/>
        </w:rPr>
        <w:t>→Jan</w:t>
      </w:r>
      <w:proofErr w:type="spellEnd"/>
      <w:r w:rsidR="00414710" w:rsidRPr="00116F41">
        <w:rPr>
          <w:lang w:val="en-US"/>
        </w:rPr>
        <w:t>. The</w:t>
      </w:r>
      <w:r w:rsidRPr="00116F41">
        <w:rPr>
          <w:lang w:val="en-US"/>
        </w:rPr>
        <w:t>n</w:t>
      </w:r>
      <w:r w:rsidR="00414710" w:rsidRPr="00116F41">
        <w:rPr>
          <w:lang w:val="en-US"/>
        </w:rPr>
        <w:t>,</w:t>
      </w:r>
      <w:r w:rsidRPr="00116F41">
        <w:rPr>
          <w:lang w:val="en-US"/>
        </w:rPr>
        <w:t xml:space="preserve"> the path </w:t>
      </w:r>
      <w:proofErr w:type="spellStart"/>
      <w:r w:rsidR="00B341DE" w:rsidRPr="00BF67ED">
        <w:rPr>
          <w:i/>
          <w:lang w:val="en-US"/>
        </w:rPr>
        <w:t>root→Chagas→</w:t>
      </w:r>
      <w:r w:rsidR="00B341DE">
        <w:rPr>
          <w:i/>
          <w:lang w:val="en-US"/>
        </w:rPr>
        <w:t>F</w:t>
      </w:r>
      <w:r w:rsidR="00B341DE" w:rsidRPr="00BF67ED">
        <w:rPr>
          <w:i/>
          <w:lang w:val="en-US"/>
        </w:rPr>
        <w:t>→</w:t>
      </w:r>
      <w:r w:rsidR="00B341DE">
        <w:rPr>
          <w:i/>
          <w:lang w:val="en-US"/>
        </w:rPr>
        <w:t>Feb</w:t>
      </w:r>
      <w:proofErr w:type="spellEnd"/>
      <w:r w:rsidR="00384B22" w:rsidRPr="00116F41">
        <w:rPr>
          <w:rFonts w:ascii="Courier New" w:hAnsi="Courier New" w:cs="Courier New"/>
          <w:lang w:val="en-US"/>
        </w:rPr>
        <w:t xml:space="preserve"> </w:t>
      </w:r>
      <w:r w:rsidRPr="00116F41">
        <w:rPr>
          <w:lang w:val="en-US"/>
        </w:rPr>
        <w:t xml:space="preserve">is computed, producing </w:t>
      </w:r>
      <w:proofErr w:type="spellStart"/>
      <w:r w:rsidR="00B341DE" w:rsidRPr="00BF67ED">
        <w:rPr>
          <w:i/>
          <w:lang w:val="en-US"/>
        </w:rPr>
        <w:t>root→Chagas→</w:t>
      </w:r>
      <w:r w:rsidR="00B341DE">
        <w:rPr>
          <w:i/>
          <w:lang w:val="en-US"/>
        </w:rPr>
        <w:t>all</w:t>
      </w:r>
      <w:r w:rsidR="00B341DE" w:rsidRPr="00BF67ED">
        <w:rPr>
          <w:i/>
          <w:lang w:val="en-US"/>
        </w:rPr>
        <w:t>→</w:t>
      </w:r>
      <w:r w:rsidR="00B341DE">
        <w:rPr>
          <w:i/>
          <w:lang w:val="en-US"/>
        </w:rPr>
        <w:t>Feb</w:t>
      </w:r>
      <w:proofErr w:type="spellEnd"/>
      <w:r w:rsidR="00B341DE" w:rsidRPr="00116F41">
        <w:rPr>
          <w:lang w:val="en-US"/>
        </w:rPr>
        <w:t xml:space="preserve"> </w:t>
      </w:r>
      <w:r w:rsidRPr="00116F41">
        <w:rPr>
          <w:lang w:val="en-US"/>
        </w:rPr>
        <w:t xml:space="preserve">path, as Figure </w:t>
      </w:r>
      <w:r w:rsidR="00B341DE">
        <w:rPr>
          <w:lang w:val="en-US"/>
        </w:rPr>
        <w:t>4</w:t>
      </w:r>
      <w:r w:rsidRPr="00116F41">
        <w:rPr>
          <w:lang w:val="en-US"/>
        </w:rPr>
        <w:t xml:space="preserve"> (B) illustrates. </w:t>
      </w:r>
      <w:r w:rsidR="00F672B2">
        <w:rPr>
          <w:lang w:val="en-US"/>
        </w:rPr>
        <w:t xml:space="preserve">Next, the paths </w:t>
      </w:r>
      <w:proofErr w:type="spellStart"/>
      <w:r w:rsidR="00F672B2" w:rsidRPr="00BF67ED">
        <w:rPr>
          <w:i/>
          <w:lang w:val="en-US"/>
        </w:rPr>
        <w:t>root→</w:t>
      </w:r>
      <w:r w:rsidR="00F672B2">
        <w:rPr>
          <w:i/>
          <w:lang w:val="en-US"/>
        </w:rPr>
        <w:t>all</w:t>
      </w:r>
      <w:r w:rsidR="00F672B2" w:rsidRPr="00BF67ED">
        <w:rPr>
          <w:i/>
          <w:lang w:val="en-US"/>
        </w:rPr>
        <w:t>→</w:t>
      </w:r>
      <w:r w:rsidR="00F672B2">
        <w:rPr>
          <w:i/>
          <w:lang w:val="en-US"/>
        </w:rPr>
        <w:t>F</w:t>
      </w:r>
      <w:r w:rsidR="00F672B2" w:rsidRPr="00BF67ED">
        <w:rPr>
          <w:i/>
          <w:lang w:val="en-US"/>
        </w:rPr>
        <w:t>→</w:t>
      </w:r>
      <w:r w:rsidR="00F672B2">
        <w:rPr>
          <w:i/>
          <w:lang w:val="en-US"/>
        </w:rPr>
        <w:t>Feb</w:t>
      </w:r>
      <w:proofErr w:type="spellEnd"/>
      <w:r w:rsidR="00F672B2">
        <w:rPr>
          <w:lang w:val="en-US"/>
        </w:rPr>
        <w:t xml:space="preserve"> and</w:t>
      </w:r>
      <w:r w:rsidR="00F672B2">
        <w:rPr>
          <w:i/>
          <w:lang w:val="en-US"/>
        </w:rPr>
        <w:t xml:space="preserve"> </w:t>
      </w:r>
      <w:proofErr w:type="spellStart"/>
      <w:r w:rsidR="00F672B2" w:rsidRPr="00BF67ED">
        <w:rPr>
          <w:i/>
          <w:lang w:val="en-US"/>
        </w:rPr>
        <w:t>root→</w:t>
      </w:r>
      <w:r w:rsidR="00F672B2">
        <w:rPr>
          <w:i/>
          <w:lang w:val="en-US"/>
        </w:rPr>
        <w:t>all</w:t>
      </w:r>
      <w:r w:rsidR="00F672B2" w:rsidRPr="00BF67ED">
        <w:rPr>
          <w:i/>
          <w:lang w:val="en-US"/>
        </w:rPr>
        <w:t>→</w:t>
      </w:r>
      <w:r w:rsidR="00F672B2">
        <w:rPr>
          <w:i/>
          <w:lang w:val="en-US"/>
        </w:rPr>
        <w:t>M</w:t>
      </w:r>
      <w:r w:rsidR="00F672B2" w:rsidRPr="00BF67ED">
        <w:rPr>
          <w:i/>
          <w:lang w:val="en-US"/>
        </w:rPr>
        <w:t>→</w:t>
      </w:r>
      <w:r w:rsidR="00F672B2">
        <w:rPr>
          <w:i/>
          <w:lang w:val="en-US"/>
        </w:rPr>
        <w:t>Jan</w:t>
      </w:r>
      <w:proofErr w:type="spellEnd"/>
      <w:r w:rsidR="00F672B2">
        <w:rPr>
          <w:i/>
          <w:lang w:val="en-US"/>
        </w:rPr>
        <w:t xml:space="preserve"> </w:t>
      </w:r>
      <w:r w:rsidR="00F672B2">
        <w:rPr>
          <w:lang w:val="en-US"/>
        </w:rPr>
        <w:t xml:space="preserve">are created, reusing descendant nodes of </w:t>
      </w:r>
      <w:r w:rsidR="00F672B2" w:rsidRPr="00F672B2">
        <w:rPr>
          <w:i/>
          <w:lang w:val="en-US"/>
        </w:rPr>
        <w:t>Chagas</w:t>
      </w:r>
      <w:r w:rsidR="00F672B2">
        <w:rPr>
          <w:lang w:val="en-US"/>
        </w:rPr>
        <w:t xml:space="preserve"> node. From such aggregated paths, </w:t>
      </w:r>
      <w:r w:rsidR="00F672B2">
        <w:rPr>
          <w:rFonts w:ascii="Lucida Calligraphy" w:hAnsi="Lucida Calligraphy"/>
          <w:szCs w:val="16"/>
          <w:lang w:val="en-US"/>
        </w:rPr>
        <w:t>S</w:t>
      </w:r>
      <w:r w:rsidR="00F672B2" w:rsidRPr="00116F41">
        <w:rPr>
          <w:rFonts w:ascii="Lucida Calligraphy" w:hAnsi="Lucida Calligraphy"/>
          <w:szCs w:val="16"/>
          <w:lang w:val="en-US"/>
        </w:rPr>
        <w:t>-Cubing</w:t>
      </w:r>
      <w:r w:rsidR="00F672B2" w:rsidRPr="00116F41">
        <w:rPr>
          <w:rFonts w:ascii="Lucida Calligraphy" w:hAnsi="Lucida Calligraphy"/>
          <w:sz w:val="18"/>
          <w:szCs w:val="18"/>
          <w:lang w:val="en-US"/>
        </w:rPr>
        <w:t xml:space="preserve"> </w:t>
      </w:r>
      <w:r w:rsidR="00F672B2">
        <w:rPr>
          <w:lang w:val="en-US"/>
        </w:rPr>
        <w:t xml:space="preserve">can generate paths </w:t>
      </w:r>
      <w:proofErr w:type="spellStart"/>
      <w:r w:rsidR="00F672B2" w:rsidRPr="00BF67ED">
        <w:rPr>
          <w:i/>
          <w:lang w:val="en-US"/>
        </w:rPr>
        <w:t>root→</w:t>
      </w:r>
      <w:r w:rsidR="00F672B2">
        <w:rPr>
          <w:i/>
          <w:lang w:val="en-US"/>
        </w:rPr>
        <w:t>all</w:t>
      </w:r>
      <w:r w:rsidR="00F672B2" w:rsidRPr="00BF67ED">
        <w:rPr>
          <w:i/>
          <w:lang w:val="en-US"/>
        </w:rPr>
        <w:t>→</w:t>
      </w:r>
      <w:r w:rsidR="00F672B2">
        <w:rPr>
          <w:i/>
          <w:lang w:val="en-US"/>
        </w:rPr>
        <w:t>all</w:t>
      </w:r>
      <w:r w:rsidR="00F672B2" w:rsidRPr="00BF67ED">
        <w:rPr>
          <w:i/>
          <w:lang w:val="en-US"/>
        </w:rPr>
        <w:t>→</w:t>
      </w:r>
      <w:r w:rsidR="00F672B2">
        <w:rPr>
          <w:i/>
          <w:lang w:val="en-US"/>
        </w:rPr>
        <w:t>Feb</w:t>
      </w:r>
      <w:proofErr w:type="spellEnd"/>
      <w:r w:rsidR="00F672B2">
        <w:rPr>
          <w:lang w:val="en-US"/>
        </w:rPr>
        <w:t xml:space="preserve"> and </w:t>
      </w:r>
      <w:proofErr w:type="spellStart"/>
      <w:r w:rsidR="00F672B2" w:rsidRPr="00BF67ED">
        <w:rPr>
          <w:i/>
          <w:lang w:val="en-US"/>
        </w:rPr>
        <w:t>root→</w:t>
      </w:r>
      <w:r w:rsidR="00F672B2">
        <w:rPr>
          <w:i/>
          <w:lang w:val="en-US"/>
        </w:rPr>
        <w:t>all</w:t>
      </w:r>
      <w:r w:rsidR="00F672B2" w:rsidRPr="00BF67ED">
        <w:rPr>
          <w:i/>
          <w:lang w:val="en-US"/>
        </w:rPr>
        <w:t>→</w:t>
      </w:r>
      <w:r w:rsidR="00F672B2">
        <w:rPr>
          <w:i/>
          <w:lang w:val="en-US"/>
        </w:rPr>
        <w:t>all</w:t>
      </w:r>
      <w:r w:rsidR="00F672B2" w:rsidRPr="00BF67ED">
        <w:rPr>
          <w:i/>
          <w:lang w:val="en-US"/>
        </w:rPr>
        <w:t>→</w:t>
      </w:r>
      <w:r w:rsidR="00F672B2">
        <w:rPr>
          <w:i/>
          <w:lang w:val="en-US"/>
        </w:rPr>
        <w:t>Jan</w:t>
      </w:r>
      <w:proofErr w:type="spellEnd"/>
      <w:r w:rsidR="00F672B2">
        <w:rPr>
          <w:lang w:val="en-US"/>
        </w:rPr>
        <w:t xml:space="preserve">, also reusing </w:t>
      </w:r>
      <w:r w:rsidR="00F672B2" w:rsidRPr="00F672B2">
        <w:rPr>
          <w:i/>
          <w:lang w:val="en-US"/>
        </w:rPr>
        <w:t>Jan</w:t>
      </w:r>
      <w:r w:rsidR="00F672B2">
        <w:rPr>
          <w:lang w:val="en-US"/>
        </w:rPr>
        <w:t xml:space="preserve"> and </w:t>
      </w:r>
      <w:r w:rsidR="00F672B2" w:rsidRPr="00F672B2">
        <w:rPr>
          <w:i/>
          <w:lang w:val="en-US"/>
        </w:rPr>
        <w:t>Feb</w:t>
      </w:r>
      <w:r w:rsidR="00F672B2">
        <w:rPr>
          <w:lang w:val="en-US"/>
        </w:rPr>
        <w:t xml:space="preserve"> leaf nodes. Figure 4 (C) illustrates these four aggregated paths in </w:t>
      </w:r>
      <w:r w:rsidR="00F672B2">
        <w:rPr>
          <w:rFonts w:ascii="Lucida Calligraphy" w:hAnsi="Lucida Calligraphy"/>
          <w:szCs w:val="16"/>
          <w:lang w:val="en-US"/>
        </w:rPr>
        <w:t>S</w:t>
      </w:r>
      <w:r w:rsidR="00F672B2" w:rsidRPr="00116F41">
        <w:rPr>
          <w:rFonts w:ascii="Lucida Calligraphy" w:hAnsi="Lucida Calligraphy"/>
          <w:szCs w:val="16"/>
          <w:lang w:val="en-US"/>
        </w:rPr>
        <w:t>-Cubing</w:t>
      </w:r>
      <w:r w:rsidR="00F672B2">
        <w:rPr>
          <w:rFonts w:ascii="Lucida Calligraphy" w:hAnsi="Lucida Calligraphy"/>
          <w:szCs w:val="16"/>
          <w:lang w:val="en-US"/>
        </w:rPr>
        <w:t xml:space="preserve"> tree</w:t>
      </w:r>
      <w:r w:rsidR="00F672B2">
        <w:rPr>
          <w:lang w:val="en-US"/>
        </w:rPr>
        <w:t xml:space="preserve">. </w:t>
      </w:r>
      <w:r w:rsidR="00C16B2E">
        <w:rPr>
          <w:lang w:val="en-US"/>
        </w:rPr>
        <w:t>Next, t</w:t>
      </w:r>
      <w:r w:rsidR="00F672B2">
        <w:rPr>
          <w:lang w:val="en-US"/>
        </w:rPr>
        <w:t xml:space="preserve">he path </w:t>
      </w:r>
      <w:proofErr w:type="spellStart"/>
      <w:r w:rsidR="00F672B2" w:rsidRPr="00BF67ED">
        <w:rPr>
          <w:i/>
          <w:lang w:val="en-US"/>
        </w:rPr>
        <w:t>root→</w:t>
      </w:r>
      <w:r w:rsidR="00F672B2">
        <w:rPr>
          <w:i/>
          <w:lang w:val="en-US"/>
        </w:rPr>
        <w:t>Dengue</w:t>
      </w:r>
      <w:r w:rsidR="00F672B2" w:rsidRPr="00BF67ED">
        <w:rPr>
          <w:i/>
          <w:lang w:val="en-US"/>
        </w:rPr>
        <w:t>→M→Jan</w:t>
      </w:r>
      <w:proofErr w:type="spellEnd"/>
      <w:r w:rsidR="00F672B2">
        <w:rPr>
          <w:i/>
          <w:lang w:val="en-US"/>
        </w:rPr>
        <w:t xml:space="preserve"> </w:t>
      </w:r>
      <w:r w:rsidR="00F672B2">
        <w:rPr>
          <w:lang w:val="en-US"/>
        </w:rPr>
        <w:t xml:space="preserve">must be traversed to produce new aggregated paths. This way, in Figure 4 (D) there is the first aggregated path: </w:t>
      </w:r>
      <w:proofErr w:type="spellStart"/>
      <w:r w:rsidR="00F672B2" w:rsidRPr="00BF67ED">
        <w:rPr>
          <w:i/>
          <w:lang w:val="en-US"/>
        </w:rPr>
        <w:t>root→</w:t>
      </w:r>
      <w:r w:rsidR="00455C00">
        <w:rPr>
          <w:i/>
          <w:lang w:val="en-US"/>
        </w:rPr>
        <w:t>Dengue</w:t>
      </w:r>
      <w:r w:rsidR="00F672B2" w:rsidRPr="00BF67ED">
        <w:rPr>
          <w:i/>
          <w:lang w:val="en-US"/>
        </w:rPr>
        <w:t>→</w:t>
      </w:r>
      <w:r w:rsidR="00455C00">
        <w:rPr>
          <w:i/>
          <w:lang w:val="en-US"/>
        </w:rPr>
        <w:t>all</w:t>
      </w:r>
      <w:r w:rsidR="00F672B2" w:rsidRPr="00BF67ED">
        <w:rPr>
          <w:i/>
          <w:lang w:val="en-US"/>
        </w:rPr>
        <w:t>→Jan</w:t>
      </w:r>
      <w:proofErr w:type="spellEnd"/>
      <w:r w:rsidR="00455C00">
        <w:rPr>
          <w:lang w:val="en-US"/>
        </w:rPr>
        <w:t xml:space="preserve">. The second aggregated path is </w:t>
      </w:r>
      <w:proofErr w:type="spellStart"/>
      <w:r w:rsidR="00455C00" w:rsidRPr="00BF67ED">
        <w:rPr>
          <w:i/>
          <w:lang w:val="en-US"/>
        </w:rPr>
        <w:t>root→</w:t>
      </w:r>
      <w:r w:rsidR="00455C00">
        <w:rPr>
          <w:i/>
          <w:lang w:val="en-US"/>
        </w:rPr>
        <w:t>all</w:t>
      </w:r>
      <w:r w:rsidR="00455C00" w:rsidRPr="00BF67ED">
        <w:rPr>
          <w:i/>
          <w:lang w:val="en-US"/>
        </w:rPr>
        <w:t>→M→Jan</w:t>
      </w:r>
      <w:proofErr w:type="spellEnd"/>
      <w:r w:rsidR="00455C00">
        <w:rPr>
          <w:lang w:val="en-US"/>
        </w:rPr>
        <w:t xml:space="preserve">, but it exists in </w:t>
      </w:r>
      <w:r w:rsidR="00455C00">
        <w:rPr>
          <w:rFonts w:ascii="Lucida Calligraphy" w:hAnsi="Lucida Calligraphy"/>
          <w:szCs w:val="16"/>
          <w:lang w:val="en-US"/>
        </w:rPr>
        <w:t>S</w:t>
      </w:r>
      <w:r w:rsidR="00455C00" w:rsidRPr="00116F41">
        <w:rPr>
          <w:rFonts w:ascii="Lucida Calligraphy" w:hAnsi="Lucida Calligraphy"/>
          <w:szCs w:val="16"/>
          <w:lang w:val="en-US"/>
        </w:rPr>
        <w:t>-Cubing</w:t>
      </w:r>
      <w:r w:rsidR="00455C00">
        <w:rPr>
          <w:rFonts w:ascii="Lucida Calligraphy" w:hAnsi="Lucida Calligraphy"/>
          <w:szCs w:val="16"/>
          <w:lang w:val="en-US"/>
        </w:rPr>
        <w:t xml:space="preserve"> tree</w:t>
      </w:r>
      <w:r w:rsidR="00455C00">
        <w:rPr>
          <w:lang w:val="en-US"/>
        </w:rPr>
        <w:t xml:space="preserve">, so the algorithm checks if it can reuse the nodes. In the example, nodes </w:t>
      </w:r>
      <w:r w:rsidR="00455C00" w:rsidRPr="00455C00">
        <w:rPr>
          <w:i/>
          <w:lang w:val="en-US"/>
        </w:rPr>
        <w:t>M</w:t>
      </w:r>
      <w:r w:rsidR="00455C00">
        <w:rPr>
          <w:lang w:val="en-US"/>
        </w:rPr>
        <w:t xml:space="preserve"> and </w:t>
      </w:r>
      <w:r w:rsidR="00455C00" w:rsidRPr="00455C00">
        <w:rPr>
          <w:i/>
          <w:lang w:val="en-US"/>
        </w:rPr>
        <w:t>Jan</w:t>
      </w:r>
      <w:r w:rsidR="00455C00">
        <w:rPr>
          <w:lang w:val="en-US"/>
        </w:rPr>
        <w:t xml:space="preserve"> cannot be reused, so new nodes must be created. The path </w:t>
      </w:r>
      <w:proofErr w:type="spellStart"/>
      <w:r w:rsidR="00455C00" w:rsidRPr="00BF67ED">
        <w:rPr>
          <w:i/>
          <w:lang w:val="en-US"/>
        </w:rPr>
        <w:t>root→</w:t>
      </w:r>
      <w:r w:rsidR="00455C00">
        <w:rPr>
          <w:i/>
          <w:lang w:val="en-US"/>
        </w:rPr>
        <w:t>all</w:t>
      </w:r>
      <w:r w:rsidR="00455C00" w:rsidRPr="00BF67ED">
        <w:rPr>
          <w:i/>
          <w:lang w:val="en-US"/>
        </w:rPr>
        <w:t>→</w:t>
      </w:r>
      <w:r w:rsidR="00455C00">
        <w:rPr>
          <w:i/>
          <w:lang w:val="en-US"/>
        </w:rPr>
        <w:t>all</w:t>
      </w:r>
      <w:r w:rsidR="00455C00" w:rsidRPr="00BF67ED">
        <w:rPr>
          <w:i/>
          <w:lang w:val="en-US"/>
        </w:rPr>
        <w:t>→</w:t>
      </w:r>
      <w:r w:rsidR="00455C00">
        <w:rPr>
          <w:i/>
          <w:lang w:val="en-US"/>
        </w:rPr>
        <w:t>Feb</w:t>
      </w:r>
      <w:proofErr w:type="spellEnd"/>
      <w:r w:rsidR="00455C00">
        <w:rPr>
          <w:lang w:val="en-US"/>
        </w:rPr>
        <w:t xml:space="preserve"> is the same created before, but the path </w:t>
      </w:r>
      <w:proofErr w:type="spellStart"/>
      <w:r w:rsidR="00455C00" w:rsidRPr="00BF67ED">
        <w:rPr>
          <w:i/>
          <w:lang w:val="en-US"/>
        </w:rPr>
        <w:t>root→</w:t>
      </w:r>
      <w:r w:rsidR="00455C00">
        <w:rPr>
          <w:i/>
          <w:lang w:val="en-US"/>
        </w:rPr>
        <w:t>all</w:t>
      </w:r>
      <w:r w:rsidR="00455C00" w:rsidRPr="00BF67ED">
        <w:rPr>
          <w:i/>
          <w:lang w:val="en-US"/>
        </w:rPr>
        <w:t>→</w:t>
      </w:r>
      <w:r w:rsidR="00455C00">
        <w:rPr>
          <w:i/>
          <w:lang w:val="en-US"/>
        </w:rPr>
        <w:t>all</w:t>
      </w:r>
      <w:r w:rsidR="00455C00" w:rsidRPr="00BF67ED">
        <w:rPr>
          <w:i/>
          <w:lang w:val="en-US"/>
        </w:rPr>
        <w:t>→</w:t>
      </w:r>
      <w:r w:rsidR="00455C00">
        <w:rPr>
          <w:i/>
          <w:lang w:val="en-US"/>
        </w:rPr>
        <w:t>Jan</w:t>
      </w:r>
      <w:proofErr w:type="spellEnd"/>
      <w:r w:rsidR="00455C00">
        <w:rPr>
          <w:lang w:val="en-US"/>
        </w:rPr>
        <w:t xml:space="preserve"> is different from Figure 4 (C), since node </w:t>
      </w:r>
      <w:r w:rsidR="00455C00" w:rsidRPr="00455C00">
        <w:rPr>
          <w:i/>
          <w:lang w:val="en-US"/>
        </w:rPr>
        <w:t>Jan</w:t>
      </w:r>
      <w:r w:rsidR="00455C00">
        <w:rPr>
          <w:lang w:val="en-US"/>
        </w:rPr>
        <w:t xml:space="preserve"> has new measures values and cannot be reused. The result is illustrated in Figure 4 (E).   </w:t>
      </w:r>
    </w:p>
    <w:p w:rsidR="00342CF8" w:rsidRDefault="00601FA5" w:rsidP="00455C00">
      <w:pPr>
        <w:spacing w:line="240" w:lineRule="auto"/>
        <w:rPr>
          <w:lang w:val="en-US"/>
        </w:rPr>
      </w:pPr>
      <w:r w:rsidRPr="00116F41">
        <w:rPr>
          <w:lang w:val="en-US"/>
        </w:rPr>
        <w:t xml:space="preserve">The shared dimensions idea is a fundamental optimization, since it produces intermediate aggregate nodes from a single base relation scan. A partial cube can compute </w:t>
      </w:r>
      <w:r w:rsidR="00342CF8">
        <w:rPr>
          <w:lang w:val="en-US"/>
        </w:rPr>
        <w:t xml:space="preserve">with only </w:t>
      </w:r>
      <w:r w:rsidR="000D3AEF">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sidRPr="00116F41">
        <w:rPr>
          <w:rFonts w:ascii="Lucida Calligraphy" w:hAnsi="Lucida Calligraphy"/>
          <w:szCs w:val="18"/>
          <w:lang w:val="en-US"/>
        </w:rPr>
        <w:t>tree</w:t>
      </w:r>
      <w:r w:rsidR="00342CF8">
        <w:rPr>
          <w:lang w:val="en-US"/>
        </w:rPr>
        <w:t xml:space="preserve"> illustrated in Figure 4</w:t>
      </w:r>
      <w:r w:rsidRPr="00116F41">
        <w:rPr>
          <w:lang w:val="en-US"/>
        </w:rPr>
        <w:t xml:space="preserve">(A), and generate the remaining paths according to user queries. In general, </w:t>
      </w:r>
      <w:r w:rsidR="000D3AEF">
        <w:rPr>
          <w:rFonts w:ascii="Lucida Calligraphy" w:hAnsi="Lucida Calligraphy"/>
          <w:szCs w:val="16"/>
          <w:lang w:val="en-US"/>
        </w:rPr>
        <w:t>S</w:t>
      </w:r>
      <w:r w:rsidRPr="00116F41">
        <w:rPr>
          <w:rFonts w:ascii="Lucida Calligraphy" w:hAnsi="Lucida Calligraphy"/>
          <w:szCs w:val="16"/>
          <w:lang w:val="en-US"/>
        </w:rPr>
        <w:t>-Cubing</w:t>
      </w:r>
      <w:r w:rsidRPr="00116F41">
        <w:rPr>
          <w:lang w:val="en-US"/>
        </w:rPr>
        <w:t xml:space="preserve"> can compute full or partial cubes, including iceberg cubes with frequent nodes, i.e. nodes measures above a certain user threshold </w:t>
      </w:r>
      <w:r w:rsidRPr="00C16B2E">
        <w:rPr>
          <w:lang w:val="en-US"/>
        </w:rPr>
        <w:t>(Ex.</w:t>
      </w:r>
      <w:r w:rsidRPr="00116F41">
        <w:rPr>
          <w:rFonts w:asciiTheme="majorHAnsi" w:hAnsiTheme="majorHAnsi"/>
          <w:i/>
          <w:lang w:val="en-US"/>
        </w:rPr>
        <w:t xml:space="preserve"> </w:t>
      </w:r>
      <w:r w:rsidR="00455C00" w:rsidRPr="006E0D73">
        <w:rPr>
          <w:rFonts w:ascii="Courier New" w:hAnsi="Courier New" w:cs="Courier New"/>
          <w:lang w:val="en-US"/>
        </w:rPr>
        <w:t>DO</w:t>
      </w:r>
      <w:r w:rsidRPr="006E0D73">
        <w:rPr>
          <w:rFonts w:ascii="Courier New" w:hAnsi="Courier New" w:cs="Courier New"/>
          <w:lang w:val="en-US"/>
        </w:rPr>
        <w:t xml:space="preserve"> &gt; 25</w:t>
      </w:r>
      <w:r w:rsidR="006F5A45" w:rsidRPr="00603A73">
        <w:rPr>
          <w:lang w:val="en-US"/>
        </w:rPr>
        <w:t>,</w:t>
      </w:r>
      <w:r w:rsidR="006F5A45" w:rsidRPr="00116F41">
        <w:rPr>
          <w:rFonts w:ascii="Courier New" w:hAnsi="Courier New" w:cs="Courier New"/>
          <w:i/>
          <w:lang w:val="en-US"/>
        </w:rPr>
        <w:t xml:space="preserve"> </w:t>
      </w:r>
      <w:r w:rsidR="00455C00" w:rsidRPr="006E0D73">
        <w:rPr>
          <w:rFonts w:ascii="Courier New" w:hAnsi="Courier New" w:cs="Courier New"/>
          <w:lang w:val="en-US"/>
        </w:rPr>
        <w:t>GEO</w:t>
      </w:r>
      <w:r w:rsidR="006E0D73" w:rsidRPr="006E0D73">
        <w:rPr>
          <w:rFonts w:ascii="Courier New" w:hAnsi="Courier New" w:cs="Courier New"/>
          <w:lang w:val="en-US"/>
        </w:rPr>
        <w:t>_</w:t>
      </w:r>
      <w:r w:rsidR="006F5A45" w:rsidRPr="006E0D73">
        <w:rPr>
          <w:rFonts w:ascii="Courier New" w:hAnsi="Courier New" w:cs="Courier New"/>
          <w:lang w:val="en-US"/>
        </w:rPr>
        <w:t xml:space="preserve">IDs </w:t>
      </w:r>
      <w:r w:rsidR="006F5A45" w:rsidRPr="00EE6497">
        <w:rPr>
          <w:lang w:val="en-US"/>
        </w:rPr>
        <w:t>with</w:t>
      </w:r>
      <w:r w:rsidR="006F5A45" w:rsidRPr="006E0D73">
        <w:rPr>
          <w:rFonts w:ascii="Courier New" w:hAnsi="Courier New" w:cs="Courier New"/>
          <w:lang w:val="en-US"/>
        </w:rPr>
        <w:t xml:space="preserve"> distance &gt; 100k</w:t>
      </w:r>
      <w:r w:rsidR="00342CF8" w:rsidRPr="006E0D73">
        <w:rPr>
          <w:rFonts w:ascii="Courier New" w:hAnsi="Courier New" w:cs="Courier New"/>
          <w:lang w:val="en-US"/>
        </w:rPr>
        <w:t>m</w:t>
      </w:r>
      <w:r w:rsidR="006F5A45" w:rsidRPr="006E0D73">
        <w:rPr>
          <w:rFonts w:ascii="Courier New" w:hAnsi="Courier New" w:cs="Courier New"/>
          <w:lang w:val="en-US"/>
        </w:rPr>
        <w:t xml:space="preserve"> </w:t>
      </w:r>
      <w:r w:rsidR="006F5A45" w:rsidRPr="00EE6497">
        <w:rPr>
          <w:lang w:val="en-US"/>
        </w:rPr>
        <w:t>from Amazonas River</w:t>
      </w:r>
      <w:r w:rsidR="00603A73" w:rsidRPr="00EE6497">
        <w:rPr>
          <w:lang w:val="en-US"/>
        </w:rPr>
        <w:t xml:space="preserve"> with</w:t>
      </w:r>
      <w:r w:rsidR="00603A73" w:rsidRPr="006E0D73">
        <w:rPr>
          <w:rFonts w:ascii="Courier New" w:hAnsi="Courier New" w:cs="Courier New"/>
          <w:lang w:val="en-US"/>
        </w:rPr>
        <w:t xml:space="preserve"> </w:t>
      </w:r>
      <w:r w:rsidR="00342CF8" w:rsidRPr="006E0D73">
        <w:rPr>
          <w:rFonts w:ascii="Courier New" w:hAnsi="Courier New" w:cs="Courier New"/>
          <w:lang w:val="en-US"/>
        </w:rPr>
        <w:t>G</w:t>
      </w:r>
      <w:r w:rsidR="00603A73" w:rsidRPr="006E0D73">
        <w:rPr>
          <w:rFonts w:ascii="Courier New" w:hAnsi="Courier New" w:cs="Courier New"/>
          <w:lang w:val="en-US"/>
        </w:rPr>
        <w:t>EO_</w:t>
      </w:r>
      <w:r w:rsidR="00342CF8" w:rsidRPr="006E0D73">
        <w:rPr>
          <w:rFonts w:ascii="Courier New" w:hAnsi="Courier New" w:cs="Courier New"/>
          <w:lang w:val="en-US"/>
        </w:rPr>
        <w:t>ID</w:t>
      </w:r>
      <w:r w:rsidR="00EE6497">
        <w:rPr>
          <w:rFonts w:ascii="Courier New" w:hAnsi="Courier New" w:cs="Courier New"/>
          <w:lang w:val="en-US"/>
        </w:rPr>
        <w:t xml:space="preserve"> </w:t>
      </w:r>
      <w:r w:rsidR="00EE6497" w:rsidRPr="00EE6497">
        <w:rPr>
          <w:lang w:val="en-US"/>
        </w:rPr>
        <w:t>equals</w:t>
      </w:r>
      <w:r w:rsidR="00EE6497">
        <w:rPr>
          <w:rFonts w:ascii="Courier New" w:hAnsi="Courier New" w:cs="Courier New"/>
          <w:lang w:val="en-US"/>
        </w:rPr>
        <w:t xml:space="preserve"> </w:t>
      </w:r>
      <w:r w:rsidR="00342CF8" w:rsidRPr="006E0D73">
        <w:rPr>
          <w:rFonts w:ascii="Courier New" w:hAnsi="Courier New" w:cs="Courier New"/>
          <w:lang w:val="en-US"/>
        </w:rPr>
        <w:t xml:space="preserve">47 </w:t>
      </w:r>
      <w:r w:rsidR="00342CF8" w:rsidRPr="00EE6497">
        <w:rPr>
          <w:lang w:val="en-US"/>
        </w:rPr>
        <w:t>for instance</w:t>
      </w:r>
      <w:r w:rsidR="00342CF8" w:rsidRPr="00603A73">
        <w:rPr>
          <w:lang w:val="en-US"/>
        </w:rPr>
        <w:t>,</w:t>
      </w:r>
      <w:r w:rsidR="006F5A45" w:rsidRPr="00EE6497">
        <w:rPr>
          <w:lang w:val="en-US"/>
        </w:rPr>
        <w:t xml:space="preserve"> </w:t>
      </w:r>
      <w:r w:rsidR="006F5A45" w:rsidRPr="00116F41">
        <w:rPr>
          <w:lang w:val="en-US"/>
        </w:rPr>
        <w:t>and so on</w:t>
      </w:r>
      <w:r w:rsidRPr="00116F41">
        <w:rPr>
          <w:rFonts w:asciiTheme="majorHAnsi" w:hAnsiTheme="majorHAnsi"/>
          <w:lang w:val="en-US"/>
        </w:rPr>
        <w:t>).</w:t>
      </w:r>
      <w:r w:rsidRPr="00116F41">
        <w:rPr>
          <w:lang w:val="en-US"/>
        </w:rPr>
        <w:t xml:space="preserve"> </w:t>
      </w:r>
    </w:p>
    <w:p w:rsidR="0012028C" w:rsidRDefault="0012028C" w:rsidP="00455C00">
      <w:pPr>
        <w:spacing w:line="240" w:lineRule="auto"/>
        <w:rPr>
          <w:lang w:val="en-US"/>
        </w:rPr>
      </w:pPr>
    </w:p>
    <w:p w:rsidR="0012028C" w:rsidRDefault="0012028C" w:rsidP="0012028C">
      <w:pPr>
        <w:spacing w:line="240" w:lineRule="auto"/>
        <w:jc w:val="center"/>
        <w:rPr>
          <w:lang w:val="en-US"/>
        </w:rPr>
      </w:pPr>
      <w:r>
        <w:rPr>
          <w:noProof/>
          <w:lang w:val="en-US"/>
        </w:rPr>
        <w:t>FIG4.</w:t>
      </w:r>
    </w:p>
    <w:p w:rsidR="0012028C" w:rsidRDefault="0012028C" w:rsidP="00455C00">
      <w:pPr>
        <w:spacing w:line="240" w:lineRule="auto"/>
        <w:rPr>
          <w:lang w:val="en-US"/>
        </w:rPr>
      </w:pPr>
    </w:p>
    <w:p w:rsidR="00342CF8" w:rsidRDefault="00342CF8" w:rsidP="00342CF8">
      <w:pPr>
        <w:spacing w:line="240" w:lineRule="auto"/>
        <w:rPr>
          <w:lang w:val="en-US"/>
        </w:rPr>
      </w:pPr>
      <w:r w:rsidRPr="00116F41">
        <w:rPr>
          <w:lang w:val="en-US"/>
        </w:rPr>
        <w:t xml:space="preserve">Formally defined, a </w:t>
      </w:r>
      <w:r>
        <w:rPr>
          <w:rFonts w:ascii="Lucida Calligraphy" w:hAnsi="Lucida Calligraphy"/>
          <w:lang w:val="en-US"/>
        </w:rPr>
        <w:t>S</w:t>
      </w:r>
      <w:r w:rsidRPr="00116F41">
        <w:rPr>
          <w:rFonts w:ascii="Lucida Calligraphy" w:hAnsi="Lucida Calligraphy"/>
          <w:lang w:val="en-US"/>
        </w:rPr>
        <w:t>-Cubing</w:t>
      </w:r>
      <w:r>
        <w:rPr>
          <w:rFonts w:ascii="Lucida Calligraphy" w:hAnsi="Lucida Calligraphy"/>
          <w:lang w:val="en-US"/>
        </w:rPr>
        <w:t xml:space="preserve"> S</w:t>
      </w:r>
      <w:r w:rsidRPr="00116F41">
        <w:rPr>
          <w:rFonts w:ascii="Lucida Calligraphy" w:hAnsi="Lucida Calligraphy"/>
          <w:lang w:val="en-US"/>
        </w:rPr>
        <w:t>C</w:t>
      </w:r>
      <w:r w:rsidRPr="00116F41">
        <w:rPr>
          <w:lang w:val="en-US"/>
        </w:rPr>
        <w:t xml:space="preserve"> generates a new relation composed by</w:t>
      </w:r>
      <w:r w:rsidR="00701A92">
        <w:rPr>
          <w:lang w:val="en-US"/>
        </w:rPr>
        <w:t xml:space="preserve"> spatial tuples</w:t>
      </w:r>
      <w:r w:rsidRPr="00116F41">
        <w:rPr>
          <w:lang w:val="en-US"/>
        </w:rPr>
        <w:t xml:space="preserve"> </w:t>
      </w:r>
      <w:proofErr w:type="spellStart"/>
      <w:r w:rsidRPr="00116F41">
        <w:rPr>
          <w:rFonts w:ascii="Lucida Calligraphy" w:hAnsi="Lucida Calligraphy"/>
          <w:sz w:val="18"/>
          <w:lang w:val="en-US"/>
        </w:rPr>
        <w:t>s</w:t>
      </w:r>
      <w:r w:rsidR="00701A92">
        <w:rPr>
          <w:rFonts w:ascii="Lucida Calligraphy" w:hAnsi="Lucida Calligraphy"/>
          <w:sz w:val="18"/>
          <w:lang w:val="en-US"/>
        </w:rPr>
        <w:t>ts</w:t>
      </w:r>
      <w:proofErr w:type="spellEnd"/>
      <w:r w:rsidRPr="00116F41">
        <w:rPr>
          <w:lang w:val="en-US"/>
        </w:rPr>
        <w:t xml:space="preserve"> of the form </w:t>
      </w:r>
      <w:proofErr w:type="spellStart"/>
      <w:r w:rsidR="00701A92">
        <w:rPr>
          <w:rFonts w:ascii="Courier New" w:hAnsi="Courier New" w:cs="Courier New"/>
          <w:sz w:val="18"/>
          <w:lang w:val="en-US"/>
        </w:rPr>
        <w:t>s</w:t>
      </w:r>
      <w:r w:rsidRPr="00116F41">
        <w:rPr>
          <w:rFonts w:ascii="Courier New" w:hAnsi="Courier New" w:cs="Courier New"/>
          <w:sz w:val="18"/>
          <w:lang w:val="en-US"/>
        </w:rPr>
        <w:t>t</w:t>
      </w:r>
      <w:proofErr w:type="spellEnd"/>
      <w:r w:rsidRPr="00116F41">
        <w:rPr>
          <w:rFonts w:ascii="Courier New" w:hAnsi="Courier New" w:cs="Courier New"/>
          <w:i/>
          <w:lang w:val="en-US"/>
        </w:rPr>
        <w:t xml:space="preserve">= </w:t>
      </w:r>
      <w:r w:rsidRPr="006E0D73">
        <w:rPr>
          <w:rFonts w:ascii="Courier New" w:hAnsi="Courier New" w:cs="Courier New"/>
          <w:lang w:val="en-US"/>
        </w:rPr>
        <w:t>{D</w:t>
      </w:r>
      <w:r w:rsidRPr="006E0D73">
        <w:rPr>
          <w:rFonts w:ascii="Courier New" w:hAnsi="Courier New" w:cs="Courier New"/>
          <w:vertAlign w:val="subscript"/>
          <w:lang w:val="en-US"/>
        </w:rPr>
        <w:t>1</w:t>
      </w:r>
      <w:r w:rsidRPr="006E0D73">
        <w:rPr>
          <w:rFonts w:ascii="Courier New" w:hAnsi="Courier New" w:cs="Courier New"/>
          <w:lang w:val="en-US"/>
        </w:rPr>
        <w:t>, D</w:t>
      </w:r>
      <w:r w:rsidRPr="006E0D73">
        <w:rPr>
          <w:rFonts w:ascii="Courier New" w:hAnsi="Courier New" w:cs="Courier New"/>
          <w:vertAlign w:val="subscript"/>
          <w:lang w:val="en-US"/>
        </w:rPr>
        <w:t>2</w:t>
      </w:r>
      <w:r w:rsidRPr="006E0D73">
        <w:rPr>
          <w:rFonts w:ascii="Courier New" w:hAnsi="Courier New" w:cs="Courier New"/>
          <w:lang w:val="en-US"/>
        </w:rPr>
        <w:t>, D</w:t>
      </w:r>
      <w:r w:rsidRPr="006E0D73">
        <w:rPr>
          <w:rFonts w:ascii="Courier New" w:hAnsi="Courier New" w:cs="Courier New"/>
          <w:vertAlign w:val="subscript"/>
          <w:lang w:val="en-US"/>
        </w:rPr>
        <w:t>3</w:t>
      </w:r>
      <w:r w:rsidRPr="006E0D73">
        <w:rPr>
          <w:rFonts w:ascii="Courier New" w:hAnsi="Courier New" w:cs="Courier New"/>
          <w:lang w:val="en-US"/>
        </w:rPr>
        <w:t xml:space="preserve">, … </w:t>
      </w:r>
      <w:proofErr w:type="spellStart"/>
      <w:r w:rsidRPr="006E0D73">
        <w:rPr>
          <w:rFonts w:ascii="Courier New" w:hAnsi="Courier New" w:cs="Courier New"/>
          <w:lang w:val="en-US"/>
        </w:rPr>
        <w:t>D</w:t>
      </w:r>
      <w:r w:rsidRPr="006E0D73">
        <w:rPr>
          <w:rFonts w:ascii="Courier New" w:hAnsi="Courier New" w:cs="Courier New"/>
          <w:vertAlign w:val="subscript"/>
          <w:lang w:val="en-US"/>
        </w:rPr>
        <w:t>n</w:t>
      </w:r>
      <w:proofErr w:type="spellEnd"/>
      <w:r w:rsidRPr="006E0D73">
        <w:rPr>
          <w:rFonts w:ascii="Courier New" w:hAnsi="Courier New" w:cs="Courier New"/>
          <w:lang w:val="en-US"/>
        </w:rPr>
        <w:t>, m</w:t>
      </w:r>
      <w:r w:rsidRPr="006E0D73">
        <w:rPr>
          <w:rFonts w:ascii="Courier New" w:hAnsi="Courier New" w:cs="Courier New"/>
          <w:vertAlign w:val="subscript"/>
          <w:lang w:val="en-US"/>
        </w:rPr>
        <w:t>1</w:t>
      </w:r>
      <w:r w:rsidRPr="006E0D73">
        <w:rPr>
          <w:rFonts w:ascii="Courier New" w:hAnsi="Courier New" w:cs="Courier New"/>
          <w:lang w:val="en-US"/>
        </w:rPr>
        <w:t>, m</w:t>
      </w:r>
      <w:r w:rsidRPr="006E0D73">
        <w:rPr>
          <w:rFonts w:ascii="Courier New" w:hAnsi="Courier New" w:cs="Courier New"/>
          <w:vertAlign w:val="subscript"/>
          <w:lang w:val="en-US"/>
        </w:rPr>
        <w:t>2</w:t>
      </w:r>
      <w:r w:rsidRPr="006E0D73">
        <w:rPr>
          <w:rFonts w:ascii="Courier New" w:hAnsi="Courier New" w:cs="Courier New"/>
          <w:lang w:val="en-US"/>
        </w:rPr>
        <w:t>, …m</w:t>
      </w:r>
      <w:r w:rsidRPr="006E0D73">
        <w:rPr>
          <w:rFonts w:ascii="Courier New" w:hAnsi="Courier New" w:cs="Courier New"/>
          <w:vertAlign w:val="subscript"/>
          <w:lang w:val="en-US"/>
        </w:rPr>
        <w:t>y</w:t>
      </w:r>
      <w:r w:rsidRPr="006E0D73">
        <w:rPr>
          <w:rFonts w:ascii="Courier New" w:hAnsi="Courier New" w:cs="Courier New"/>
          <w:lang w:val="en-US"/>
        </w:rPr>
        <w:t>}</w:t>
      </w:r>
      <w:r w:rsidRPr="00116F41">
        <w:rPr>
          <w:lang w:val="en-US"/>
        </w:rPr>
        <w:t xml:space="preserve">, where </w:t>
      </w:r>
      <w:r w:rsidRPr="00116F41">
        <w:rPr>
          <w:rFonts w:ascii="Lucida Calligraphy" w:hAnsi="Lucida Calligraphy"/>
          <w:sz w:val="18"/>
          <w:lang w:val="en-US"/>
        </w:rPr>
        <w:t>D</w:t>
      </w:r>
      <w:r w:rsidRPr="00116F41">
        <w:rPr>
          <w:lang w:val="en-US"/>
        </w:rPr>
        <w:t xml:space="preserve"> represents a </w:t>
      </w:r>
      <w:r>
        <w:rPr>
          <w:lang w:val="en-US"/>
        </w:rPr>
        <w:t>spatial</w:t>
      </w:r>
      <w:r w:rsidRPr="00116F41">
        <w:rPr>
          <w:lang w:val="en-US"/>
        </w:rPr>
        <w:t xml:space="preserve"> or non-</w:t>
      </w:r>
      <w:r>
        <w:rPr>
          <w:lang w:val="en-US"/>
        </w:rPr>
        <w:t>spatial</w:t>
      </w:r>
      <w:r w:rsidRPr="00116F41">
        <w:rPr>
          <w:lang w:val="en-US"/>
        </w:rPr>
        <w:t xml:space="preserve"> dimension, </w:t>
      </w:r>
      <w:r w:rsidRPr="00116F41">
        <w:rPr>
          <w:rFonts w:ascii="Courier New" w:hAnsi="Courier New" w:cs="Courier New"/>
          <w:i/>
          <w:lang w:val="en-US"/>
        </w:rPr>
        <w:t>n</w:t>
      </w:r>
      <w:r w:rsidRPr="00116F41">
        <w:rPr>
          <w:lang w:val="en-US"/>
        </w:rPr>
        <w:t xml:space="preserve"> the cube dimensionality and</w:t>
      </w:r>
      <w:r w:rsidRPr="00116F41">
        <w:rPr>
          <w:rFonts w:ascii="Courier" w:hAnsi="Courier"/>
          <w:i/>
          <w:lang w:val="en-US"/>
        </w:rPr>
        <w:t xml:space="preserve"> y</w:t>
      </w:r>
      <w:r w:rsidRPr="00116F41">
        <w:rPr>
          <w:lang w:val="en-US"/>
        </w:rPr>
        <w:t xml:space="preserve"> the number of measures, including </w:t>
      </w:r>
      <w:r>
        <w:rPr>
          <w:lang w:val="en-US"/>
        </w:rPr>
        <w:t>spatial</w:t>
      </w:r>
      <w:r w:rsidRPr="00116F41">
        <w:rPr>
          <w:lang w:val="en-US"/>
        </w:rPr>
        <w:t xml:space="preserve"> ones. </w:t>
      </w:r>
      <w:r>
        <w:rPr>
          <w:lang w:val="en-US"/>
        </w:rPr>
        <w:t>Spatial</w:t>
      </w:r>
      <w:r w:rsidRPr="00116F41">
        <w:rPr>
          <w:lang w:val="en-US"/>
        </w:rPr>
        <w:t xml:space="preserve"> dimension is defined as </w:t>
      </w:r>
      <w:proofErr w:type="spellStart"/>
      <w:r w:rsidR="00C16B2E">
        <w:rPr>
          <w:rFonts w:ascii="Courier New" w:hAnsi="Courier New" w:cs="Courier New"/>
          <w:sz w:val="18"/>
          <w:lang w:val="en-US"/>
        </w:rPr>
        <w:t>s</w:t>
      </w:r>
      <w:r w:rsidRPr="00116F41">
        <w:rPr>
          <w:rFonts w:ascii="Courier New" w:hAnsi="Courier New" w:cs="Courier New"/>
          <w:sz w:val="18"/>
          <w:lang w:val="en-US"/>
        </w:rPr>
        <w:t>d</w:t>
      </w:r>
      <w:proofErr w:type="spellEnd"/>
      <w:r w:rsidRPr="00116F41">
        <w:rPr>
          <w:rFonts w:ascii="Courier New" w:hAnsi="Courier New" w:cs="Courier New"/>
          <w:i/>
          <w:lang w:val="en-US"/>
        </w:rPr>
        <w:t>=</w:t>
      </w:r>
      <w:r w:rsidRPr="006E0D73">
        <w:rPr>
          <w:rFonts w:ascii="Courier New" w:hAnsi="Courier New" w:cs="Courier New"/>
          <w:lang w:val="en-US"/>
        </w:rPr>
        <w:t>{Gid</w:t>
      </w:r>
      <w:r w:rsidRPr="006E0D73">
        <w:rPr>
          <w:rFonts w:ascii="Courier New" w:hAnsi="Courier New" w:cs="Courier New"/>
          <w:vertAlign w:val="subscript"/>
          <w:lang w:val="en-US"/>
        </w:rPr>
        <w:t>1</w:t>
      </w:r>
      <w:r w:rsidRPr="006E0D73">
        <w:rPr>
          <w:rFonts w:ascii="Courier New" w:hAnsi="Courier New" w:cs="Courier New"/>
          <w:lang w:val="en-US"/>
        </w:rPr>
        <w:t>, Gid</w:t>
      </w:r>
      <w:r w:rsidRPr="006E0D73">
        <w:rPr>
          <w:rFonts w:ascii="Courier New" w:hAnsi="Courier New" w:cs="Courier New"/>
          <w:vertAlign w:val="subscript"/>
          <w:lang w:val="en-US"/>
        </w:rPr>
        <w:t>3</w:t>
      </w:r>
      <w:r w:rsidRPr="006E0D73">
        <w:rPr>
          <w:rFonts w:ascii="Courier New" w:hAnsi="Courier New" w:cs="Courier New"/>
          <w:lang w:val="en-US"/>
        </w:rPr>
        <w:t xml:space="preserve">, … </w:t>
      </w:r>
      <w:proofErr w:type="spellStart"/>
      <w:r w:rsidRPr="006E0D73">
        <w:rPr>
          <w:rFonts w:ascii="Courier New" w:hAnsi="Courier New" w:cs="Courier New"/>
          <w:lang w:val="en-US"/>
        </w:rPr>
        <w:t>Gid</w:t>
      </w:r>
      <w:r w:rsidRPr="006E0D73">
        <w:rPr>
          <w:rFonts w:ascii="Courier New" w:hAnsi="Courier New" w:cs="Courier New"/>
          <w:vertAlign w:val="subscript"/>
          <w:lang w:val="en-US"/>
        </w:rPr>
        <w:t>z</w:t>
      </w:r>
      <w:proofErr w:type="spellEnd"/>
      <w:r w:rsidRPr="006E0D73">
        <w:rPr>
          <w:rFonts w:ascii="Courier New" w:hAnsi="Courier New" w:cs="Courier New"/>
          <w:lang w:val="en-US"/>
        </w:rPr>
        <w:t xml:space="preserve">, </w:t>
      </w:r>
      <w:r w:rsidR="00C16B2E">
        <w:rPr>
          <w:rFonts w:ascii="Courier New" w:hAnsi="Courier New" w:cs="Courier New"/>
          <w:lang w:val="en-US"/>
        </w:rPr>
        <w:t>S</w:t>
      </w:r>
      <w:r w:rsidRPr="006E0D73">
        <w:rPr>
          <w:rFonts w:ascii="Courier New" w:hAnsi="Courier New" w:cs="Courier New"/>
          <w:lang w:val="en-US"/>
        </w:rPr>
        <w:t>op}</w:t>
      </w:r>
      <w:r w:rsidRPr="00116F41">
        <w:rPr>
          <w:lang w:val="en-US"/>
        </w:rPr>
        <w:t xml:space="preserve">, where </w:t>
      </w:r>
      <w:proofErr w:type="spellStart"/>
      <w:r w:rsidRPr="00116F41">
        <w:rPr>
          <w:rFonts w:ascii="Courier New" w:hAnsi="Courier New" w:cs="Courier New"/>
          <w:lang w:val="en-US"/>
        </w:rPr>
        <w:t>Gid</w:t>
      </w:r>
      <w:proofErr w:type="spellEnd"/>
      <w:r w:rsidRPr="00116F41">
        <w:rPr>
          <w:lang w:val="en-US"/>
        </w:rPr>
        <w:t xml:space="preserve"> represents a </w:t>
      </w:r>
      <w:r w:rsidR="00701A92">
        <w:rPr>
          <w:rFonts w:ascii="Courier New" w:hAnsi="Courier New" w:cs="Courier New"/>
          <w:lang w:val="en-US"/>
        </w:rPr>
        <w:t>GEO</w:t>
      </w:r>
      <w:r w:rsidRPr="00116F41">
        <w:rPr>
          <w:rFonts w:ascii="Courier New" w:hAnsi="Courier New" w:cs="Courier New"/>
          <w:lang w:val="en-US"/>
        </w:rPr>
        <w:t xml:space="preserve"> ID</w:t>
      </w:r>
      <w:r w:rsidRPr="00116F41">
        <w:rPr>
          <w:lang w:val="en-US"/>
        </w:rPr>
        <w:t xml:space="preserve"> and </w:t>
      </w:r>
      <w:r w:rsidR="00C16B2E">
        <w:rPr>
          <w:rFonts w:ascii="Courier New" w:hAnsi="Courier New" w:cs="Courier New"/>
          <w:lang w:val="en-US"/>
        </w:rPr>
        <w:t>S</w:t>
      </w:r>
      <w:r w:rsidRPr="006E0D73">
        <w:rPr>
          <w:rFonts w:ascii="Courier New" w:hAnsi="Courier New" w:cs="Courier New"/>
          <w:lang w:val="en-US"/>
        </w:rPr>
        <w:t>op</w:t>
      </w:r>
      <w:r w:rsidRPr="00116F41">
        <w:rPr>
          <w:lang w:val="en-US"/>
        </w:rPr>
        <w:t xml:space="preserve"> represents a </w:t>
      </w:r>
      <w:r>
        <w:rPr>
          <w:lang w:val="en-US"/>
        </w:rPr>
        <w:t>spatial</w:t>
      </w:r>
      <w:r w:rsidRPr="00116F41">
        <w:rPr>
          <w:lang w:val="en-US"/>
        </w:rPr>
        <w:t xml:space="preserve"> operator, such as </w:t>
      </w:r>
      <w:r w:rsidR="00701A92" w:rsidRPr="006E0D73">
        <w:rPr>
          <w:rFonts w:ascii="Courier New" w:hAnsi="Courier New" w:cs="Courier New"/>
          <w:lang w:val="en-US"/>
        </w:rPr>
        <w:t>UNION</w:t>
      </w:r>
      <w:r w:rsidRPr="00116F41">
        <w:rPr>
          <w:lang w:val="en-US"/>
        </w:rPr>
        <w:t xml:space="preserve">, </w:t>
      </w:r>
      <w:r w:rsidR="00701A92" w:rsidRPr="006E0D73">
        <w:rPr>
          <w:rFonts w:ascii="Courier New" w:hAnsi="Courier New" w:cs="Courier New"/>
          <w:lang w:val="en-US"/>
        </w:rPr>
        <w:t>INTERSECTION</w:t>
      </w:r>
      <w:r w:rsidRPr="00116F41">
        <w:rPr>
          <w:lang w:val="en-US"/>
        </w:rPr>
        <w:t xml:space="preserve">, </w:t>
      </w:r>
      <w:r w:rsidR="00701A92" w:rsidRPr="006E0D73">
        <w:rPr>
          <w:rFonts w:ascii="Courier New" w:hAnsi="Courier New" w:cs="Courier New"/>
          <w:lang w:val="en-US"/>
        </w:rPr>
        <w:t>TOUCH</w:t>
      </w:r>
      <w:r w:rsidRPr="00116F41">
        <w:rPr>
          <w:lang w:val="en-US"/>
        </w:rPr>
        <w:t xml:space="preserve">, </w:t>
      </w:r>
      <w:r w:rsidR="00701A92" w:rsidRPr="006E0D73">
        <w:rPr>
          <w:rFonts w:ascii="Courier New" w:hAnsi="Courier New" w:cs="Courier New"/>
          <w:lang w:val="en-US"/>
        </w:rPr>
        <w:t>EUCLIDIAN DISTANCE</w:t>
      </w:r>
      <w:r w:rsidRPr="00116F41">
        <w:rPr>
          <w:lang w:val="en-US"/>
        </w:rPr>
        <w:t xml:space="preserve"> and many others. Each node in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sidRPr="00116F41">
        <w:rPr>
          <w:rFonts w:ascii="Lucida Calligraphy" w:hAnsi="Lucida Calligraphy"/>
          <w:szCs w:val="18"/>
          <w:lang w:val="en-US"/>
        </w:rPr>
        <w:t>tree</w:t>
      </w:r>
      <w:r w:rsidRPr="00116F41">
        <w:rPr>
          <w:lang w:val="en-US"/>
        </w:rPr>
        <w:t xml:space="preserve"> requires a </w:t>
      </w:r>
      <w:r w:rsidR="00923219">
        <w:rPr>
          <w:lang w:val="en-US"/>
        </w:rPr>
        <w:t>spatial</w:t>
      </w:r>
      <w:r w:rsidRPr="00116F41">
        <w:rPr>
          <w:lang w:val="en-US"/>
        </w:rPr>
        <w:t xml:space="preserve"> library call.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sidR="00923219">
        <w:rPr>
          <w:lang w:val="en-US"/>
        </w:rPr>
        <w:t>adopts</w:t>
      </w:r>
      <w:r w:rsidRPr="00116F41">
        <w:rPr>
          <w:lang w:val="en-US"/>
        </w:rPr>
        <w:t xml:space="preserve"> </w:t>
      </w:r>
      <w:r w:rsidR="00923219">
        <w:rPr>
          <w:lang w:val="en-US"/>
        </w:rPr>
        <w:t>GEO</w:t>
      </w:r>
      <w:r w:rsidRPr="00116F41">
        <w:rPr>
          <w:rFonts w:asciiTheme="majorHAnsi" w:hAnsiTheme="majorHAnsi"/>
          <w:i/>
          <w:lang w:val="en-US"/>
        </w:rPr>
        <w:t xml:space="preserve"> </w:t>
      </w:r>
      <w:r w:rsidRPr="00116F41">
        <w:rPr>
          <w:lang w:val="en-US"/>
        </w:rPr>
        <w:t xml:space="preserve">Tools as a third part </w:t>
      </w:r>
      <w:r w:rsidR="00923219">
        <w:rPr>
          <w:lang w:val="en-US"/>
        </w:rPr>
        <w:t>s</w:t>
      </w:r>
      <w:r>
        <w:rPr>
          <w:lang w:val="en-US"/>
        </w:rPr>
        <w:t>patial</w:t>
      </w:r>
      <w:r w:rsidRPr="00116F41">
        <w:rPr>
          <w:lang w:val="en-US"/>
        </w:rPr>
        <w:t xml:space="preserve"> library (Garnett, 2003)</w:t>
      </w:r>
      <w:r w:rsidR="00923219">
        <w:rPr>
          <w:lang w:val="en-US"/>
        </w:rPr>
        <w:t xml:space="preserve"> </w:t>
      </w:r>
      <w:r w:rsidR="00923219" w:rsidRPr="00116F41">
        <w:rPr>
          <w:lang w:val="en-US"/>
        </w:rPr>
        <w:t>(</w:t>
      </w:r>
      <w:proofErr w:type="spellStart"/>
      <w:r w:rsidR="00923219" w:rsidRPr="00116F41">
        <w:rPr>
          <w:lang w:val="en-US"/>
        </w:rPr>
        <w:t>Turton</w:t>
      </w:r>
      <w:proofErr w:type="spellEnd"/>
      <w:r w:rsidR="00923219" w:rsidRPr="00116F41">
        <w:rPr>
          <w:lang w:val="en-US"/>
        </w:rPr>
        <w:t>, 2008)</w:t>
      </w:r>
      <w:r w:rsidRPr="00116F41">
        <w:rPr>
          <w:lang w:val="en-US"/>
        </w:rPr>
        <w:t xml:space="preserve">.   Successive </w:t>
      </w:r>
      <w:r w:rsidR="00923219">
        <w:rPr>
          <w:lang w:val="en-US"/>
        </w:rPr>
        <w:t>GEO</w:t>
      </w:r>
      <w:r w:rsidRPr="00116F41">
        <w:rPr>
          <w:lang w:val="en-US"/>
        </w:rPr>
        <w:t xml:space="preserve"> Tools calls produce </w:t>
      </w:r>
      <w:proofErr w:type="spellStart"/>
      <w:r w:rsidRPr="00116F41">
        <w:rPr>
          <w:rFonts w:ascii="Courier New" w:hAnsi="Courier New" w:cs="Courier New"/>
          <w:lang w:val="en-US"/>
        </w:rPr>
        <w:t>Gids</w:t>
      </w:r>
      <w:proofErr w:type="spellEnd"/>
      <w:r w:rsidRPr="00116F41">
        <w:rPr>
          <w:lang w:val="en-US"/>
        </w:rPr>
        <w:t xml:space="preserve"> for both </w:t>
      </w:r>
      <w:r>
        <w:rPr>
          <w:lang w:val="en-US"/>
        </w:rPr>
        <w:t>spatial</w:t>
      </w:r>
      <w:r w:rsidRPr="00116F41">
        <w:rPr>
          <w:lang w:val="en-US"/>
        </w:rPr>
        <w:t xml:space="preserve"> dimensions and measures.  Each measure </w:t>
      </w:r>
      <w:r w:rsidRPr="00116F41">
        <w:rPr>
          <w:i/>
          <w:lang w:val="en-US"/>
        </w:rPr>
        <w:t>m</w:t>
      </w:r>
      <w:r w:rsidRPr="00116F41">
        <w:rPr>
          <w:lang w:val="en-US"/>
        </w:rPr>
        <w:t xml:space="preserve"> can be a </w:t>
      </w:r>
      <w:r>
        <w:rPr>
          <w:lang w:val="en-US"/>
        </w:rPr>
        <w:t>spatial</w:t>
      </w:r>
      <w:r w:rsidRPr="00116F41">
        <w:rPr>
          <w:lang w:val="en-US"/>
        </w:rPr>
        <w:t xml:space="preserve"> or non-</w:t>
      </w:r>
      <w:r>
        <w:rPr>
          <w:lang w:val="en-US"/>
        </w:rPr>
        <w:t>spatial</w:t>
      </w:r>
      <w:r w:rsidRPr="00116F41">
        <w:rPr>
          <w:lang w:val="en-US"/>
        </w:rPr>
        <w:t xml:space="preserve"> measure. A non-</w:t>
      </w:r>
      <w:r>
        <w:rPr>
          <w:lang w:val="en-US"/>
        </w:rPr>
        <w:t>spatial</w:t>
      </w:r>
      <w:r w:rsidRPr="00116F41">
        <w:rPr>
          <w:lang w:val="en-US"/>
        </w:rPr>
        <w:t xml:space="preserve"> measure </w:t>
      </w:r>
      <w:r w:rsidRPr="00116F41">
        <w:rPr>
          <w:rFonts w:asciiTheme="majorHAnsi" w:hAnsiTheme="majorHAnsi"/>
          <w:i/>
          <w:lang w:val="en-US"/>
        </w:rPr>
        <w:t>m</w:t>
      </w:r>
      <w:r w:rsidRPr="00116F41">
        <w:rPr>
          <w:lang w:val="en-US"/>
        </w:rPr>
        <w:t xml:space="preserve"> can be defined as </w:t>
      </w:r>
      <w:r w:rsidRPr="00116F41">
        <w:rPr>
          <w:rFonts w:ascii="Courier New" w:hAnsi="Courier New" w:cs="Courier New"/>
          <w:i/>
          <w:lang w:val="en-US"/>
        </w:rPr>
        <w:t>m</w:t>
      </w:r>
      <w:proofErr w:type="gramStart"/>
      <w:r w:rsidRPr="00116F41">
        <w:rPr>
          <w:rFonts w:ascii="Courier New" w:hAnsi="Courier New" w:cs="Courier New"/>
          <w:i/>
          <w:lang w:val="en-US"/>
        </w:rPr>
        <w:t>=</w:t>
      </w:r>
      <w:r w:rsidRPr="006E0D73">
        <w:rPr>
          <w:rFonts w:ascii="Courier New" w:hAnsi="Courier New" w:cs="Courier New"/>
          <w:lang w:val="en-US"/>
        </w:rPr>
        <w:t>{</w:t>
      </w:r>
      <w:proofErr w:type="gramEnd"/>
      <w:r w:rsidRPr="006E0D73">
        <w:rPr>
          <w:rFonts w:ascii="Courier New" w:hAnsi="Courier New" w:cs="Courier New"/>
          <w:lang w:val="en-US"/>
        </w:rPr>
        <w:t>mv</w:t>
      </w:r>
      <w:r w:rsidRPr="006E0D73">
        <w:rPr>
          <w:rFonts w:ascii="Courier New" w:hAnsi="Courier New" w:cs="Courier New"/>
          <w:vertAlign w:val="subscript"/>
          <w:lang w:val="en-US"/>
        </w:rPr>
        <w:t>1</w:t>
      </w:r>
      <w:r w:rsidRPr="006E0D73">
        <w:rPr>
          <w:rFonts w:ascii="Courier New" w:hAnsi="Courier New" w:cs="Courier New"/>
          <w:lang w:val="en-US"/>
        </w:rPr>
        <w:t>, mv</w:t>
      </w:r>
      <w:r w:rsidRPr="006E0D73">
        <w:rPr>
          <w:rFonts w:ascii="Courier New" w:hAnsi="Courier New" w:cs="Courier New"/>
          <w:vertAlign w:val="subscript"/>
          <w:lang w:val="en-US"/>
        </w:rPr>
        <w:t>3</w:t>
      </w:r>
      <w:r w:rsidRPr="006E0D73">
        <w:rPr>
          <w:rFonts w:ascii="Courier New" w:hAnsi="Courier New" w:cs="Courier New"/>
          <w:lang w:val="en-US"/>
        </w:rPr>
        <w:t xml:space="preserve">, … </w:t>
      </w:r>
      <w:proofErr w:type="spellStart"/>
      <w:r w:rsidRPr="006E0D73">
        <w:rPr>
          <w:rFonts w:ascii="Courier New" w:hAnsi="Courier New" w:cs="Courier New"/>
          <w:lang w:val="en-US"/>
        </w:rPr>
        <w:t>mv</w:t>
      </w:r>
      <w:r w:rsidRPr="006E0D73">
        <w:rPr>
          <w:rFonts w:ascii="Courier New" w:hAnsi="Courier New" w:cs="Courier New"/>
          <w:vertAlign w:val="subscript"/>
          <w:lang w:val="en-US"/>
        </w:rPr>
        <w:t>k</w:t>
      </w:r>
      <w:proofErr w:type="spellEnd"/>
      <w:r w:rsidRPr="006E0D73">
        <w:rPr>
          <w:rFonts w:ascii="Courier New" w:hAnsi="Courier New" w:cs="Courier New"/>
          <w:lang w:val="en-US"/>
        </w:rPr>
        <w:t>, MF}</w:t>
      </w:r>
      <w:r w:rsidRPr="00116F41">
        <w:rPr>
          <w:lang w:val="en-US"/>
        </w:rPr>
        <w:t xml:space="preserve">, where </w:t>
      </w:r>
      <w:proofErr w:type="spellStart"/>
      <w:r w:rsidRPr="00116F41">
        <w:rPr>
          <w:rFonts w:ascii="Courier New" w:hAnsi="Courier New" w:cs="Courier New"/>
          <w:i/>
          <w:lang w:val="en-US"/>
        </w:rPr>
        <w:t>mvs</w:t>
      </w:r>
      <w:proofErr w:type="spellEnd"/>
      <w:r w:rsidRPr="00116F41">
        <w:rPr>
          <w:lang w:val="en-US"/>
        </w:rPr>
        <w:t xml:space="preserve"> are double-integer values used by a statistical function </w:t>
      </w:r>
      <w:r w:rsidRPr="0012028C">
        <w:rPr>
          <w:rFonts w:ascii="Courier New" w:hAnsi="Courier New" w:cs="Courier New"/>
          <w:lang w:val="en-US"/>
        </w:rPr>
        <w:t>MF</w:t>
      </w:r>
      <w:r w:rsidRPr="00116F41">
        <w:rPr>
          <w:lang w:val="en-US"/>
        </w:rPr>
        <w:t xml:space="preserve">, being </w:t>
      </w:r>
      <w:r w:rsidRPr="006E0D73">
        <w:rPr>
          <w:rFonts w:ascii="Courier New" w:hAnsi="Courier New" w:cs="Courier New"/>
          <w:lang w:val="en-US"/>
        </w:rPr>
        <w:t>MF</w:t>
      </w:r>
      <w:r w:rsidRPr="00116F41">
        <w:rPr>
          <w:rFonts w:ascii="Courier New" w:hAnsi="Courier New" w:cs="Courier New"/>
          <w:i/>
          <w:lang w:val="en-US"/>
        </w:rPr>
        <w:t xml:space="preserve">= </w:t>
      </w:r>
      <w:r w:rsidRPr="006E0D73">
        <w:rPr>
          <w:rFonts w:ascii="Courier New" w:hAnsi="Courier New" w:cs="Courier New"/>
          <w:lang w:val="en-US"/>
        </w:rPr>
        <w:t>{MIN</w:t>
      </w:r>
      <w:r w:rsidRPr="00116F41">
        <w:rPr>
          <w:rFonts w:ascii="Courier New" w:hAnsi="Courier New" w:cs="Courier New"/>
          <w:i/>
          <w:lang w:val="en-US"/>
        </w:rPr>
        <w:t xml:space="preserve"> | </w:t>
      </w:r>
      <w:r w:rsidRPr="006E0D73">
        <w:rPr>
          <w:rFonts w:ascii="Courier New" w:hAnsi="Courier New" w:cs="Courier New"/>
          <w:lang w:val="en-US"/>
        </w:rPr>
        <w:t>MAX</w:t>
      </w:r>
      <w:r w:rsidRPr="00116F41">
        <w:rPr>
          <w:rFonts w:ascii="Courier New" w:hAnsi="Courier New" w:cs="Courier New"/>
          <w:i/>
          <w:lang w:val="en-US"/>
        </w:rPr>
        <w:t xml:space="preserve"> | </w:t>
      </w:r>
      <w:r w:rsidRPr="006E0D73">
        <w:rPr>
          <w:rFonts w:ascii="Courier New" w:hAnsi="Courier New" w:cs="Courier New"/>
          <w:lang w:val="en-US"/>
        </w:rPr>
        <w:t>AVG</w:t>
      </w:r>
      <w:r w:rsidRPr="00116F41">
        <w:rPr>
          <w:rFonts w:ascii="Courier New" w:hAnsi="Courier New" w:cs="Courier New"/>
          <w:i/>
          <w:lang w:val="en-US"/>
        </w:rPr>
        <w:t xml:space="preserve"> | </w:t>
      </w:r>
      <w:r w:rsidRPr="006E0D73">
        <w:rPr>
          <w:rFonts w:ascii="Courier New" w:hAnsi="Courier New" w:cs="Courier New"/>
          <w:lang w:val="en-US"/>
        </w:rPr>
        <w:t>SUM</w:t>
      </w:r>
      <w:r w:rsidRPr="00116F41">
        <w:rPr>
          <w:rFonts w:ascii="Courier New" w:hAnsi="Courier New" w:cs="Courier New"/>
          <w:i/>
          <w:lang w:val="en-US"/>
        </w:rPr>
        <w:t xml:space="preserve"> | </w:t>
      </w:r>
      <w:r w:rsidRPr="006E0D73">
        <w:rPr>
          <w:rFonts w:ascii="Courier New" w:hAnsi="Courier New" w:cs="Courier New"/>
          <w:lang w:val="en-US"/>
        </w:rPr>
        <w:t>VARIANCE</w:t>
      </w:r>
      <w:r w:rsidRPr="00116F41">
        <w:rPr>
          <w:rFonts w:ascii="Courier New" w:hAnsi="Courier New" w:cs="Courier New"/>
          <w:i/>
          <w:lang w:val="en-US"/>
        </w:rPr>
        <w:t xml:space="preserve"> …</w:t>
      </w:r>
      <w:r w:rsidRPr="006E0D73">
        <w:rPr>
          <w:rFonts w:ascii="Courier New" w:hAnsi="Courier New" w:cs="Courier New"/>
          <w:lang w:val="en-US"/>
        </w:rPr>
        <w:t>}</w:t>
      </w:r>
      <w:r w:rsidRPr="00116F41">
        <w:rPr>
          <w:lang w:val="en-US"/>
        </w:rPr>
        <w:t xml:space="preserve">. Some statistical functions use one </w:t>
      </w:r>
      <w:r w:rsidRPr="00116F41">
        <w:rPr>
          <w:i/>
          <w:lang w:val="en-US"/>
        </w:rPr>
        <w:t>mv</w:t>
      </w:r>
      <w:r w:rsidRPr="00116F41">
        <w:rPr>
          <w:lang w:val="en-US"/>
        </w:rPr>
        <w:t xml:space="preserve">, like </w:t>
      </w:r>
      <w:r w:rsidRPr="00116F41">
        <w:rPr>
          <w:rFonts w:ascii="Courier New" w:hAnsi="Courier New" w:cs="Courier New"/>
          <w:lang w:val="en-US"/>
        </w:rPr>
        <w:t>SUM</w:t>
      </w:r>
      <w:r w:rsidRPr="00116F41">
        <w:rPr>
          <w:lang w:val="en-US"/>
        </w:rPr>
        <w:t xml:space="preserve">, </w:t>
      </w:r>
      <w:r w:rsidRPr="00116F41">
        <w:rPr>
          <w:rFonts w:ascii="Courier New" w:hAnsi="Courier New" w:cs="Courier New"/>
          <w:lang w:val="en-US"/>
        </w:rPr>
        <w:t>COUNT</w:t>
      </w:r>
      <w:r w:rsidRPr="00116F41">
        <w:rPr>
          <w:lang w:val="en-US"/>
        </w:rPr>
        <w:t xml:space="preserve">, etc., but several, like </w:t>
      </w:r>
      <w:r w:rsidR="00923219" w:rsidRPr="00923219">
        <w:rPr>
          <w:rFonts w:ascii="Courier New" w:hAnsi="Courier New" w:cs="Courier New"/>
          <w:lang w:val="en-US"/>
        </w:rPr>
        <w:t>VARIANCE</w:t>
      </w:r>
      <w:r w:rsidRPr="00116F41">
        <w:rPr>
          <w:lang w:val="en-US"/>
        </w:rPr>
        <w:t xml:space="preserve"> and </w:t>
      </w:r>
      <w:r w:rsidRPr="00116F41">
        <w:rPr>
          <w:rFonts w:ascii="Courier New" w:hAnsi="Courier New" w:cs="Courier New"/>
          <w:lang w:val="en-US"/>
        </w:rPr>
        <w:t>MODA</w:t>
      </w:r>
      <w:r w:rsidRPr="00116F41">
        <w:rPr>
          <w:lang w:val="en-US"/>
        </w:rPr>
        <w:t xml:space="preserve"> for instance, use many </w:t>
      </w:r>
      <w:proofErr w:type="spellStart"/>
      <w:r w:rsidRPr="00116F41">
        <w:rPr>
          <w:rFonts w:asciiTheme="majorHAnsi" w:hAnsiTheme="majorHAnsi"/>
          <w:i/>
          <w:sz w:val="18"/>
          <w:lang w:val="en-US"/>
        </w:rPr>
        <w:t>mvs</w:t>
      </w:r>
      <w:proofErr w:type="spellEnd"/>
      <w:r w:rsidRPr="00116F41">
        <w:rPr>
          <w:lang w:val="en-US"/>
        </w:rPr>
        <w:t xml:space="preserve">. </w:t>
      </w:r>
      <w:r>
        <w:rPr>
          <w:rFonts w:ascii="Lucida Calligraphy" w:hAnsi="Lucida Calligraphy"/>
          <w:szCs w:val="16"/>
          <w:lang w:val="en-US"/>
        </w:rPr>
        <w:t>S</w:t>
      </w:r>
      <w:r w:rsidRPr="00116F41">
        <w:rPr>
          <w:rFonts w:ascii="Lucida Calligraphy" w:hAnsi="Lucida Calligraphy"/>
          <w:szCs w:val="16"/>
          <w:lang w:val="en-US"/>
        </w:rPr>
        <w:t>-Cubing</w:t>
      </w:r>
      <w:r w:rsidRPr="00116F41">
        <w:rPr>
          <w:lang w:val="en-US"/>
        </w:rPr>
        <w:t xml:space="preserve"> adopts Apache </w:t>
      </w:r>
      <w:r w:rsidR="00F10312">
        <w:rPr>
          <w:lang w:val="en-US"/>
        </w:rPr>
        <w:t>Math</w:t>
      </w:r>
      <w:r w:rsidRPr="00116F41">
        <w:rPr>
          <w:lang w:val="en-US"/>
        </w:rPr>
        <w:t xml:space="preserve"> Library </w:t>
      </w:r>
      <w:r w:rsidR="00923219">
        <w:rPr>
          <w:lang w:val="en-US"/>
        </w:rPr>
        <w:t>(Apache, 2014</w:t>
      </w:r>
      <w:r w:rsidRPr="00116F41">
        <w:rPr>
          <w:lang w:val="en-US"/>
        </w:rPr>
        <w:t>) for non-</w:t>
      </w:r>
      <w:r>
        <w:rPr>
          <w:lang w:val="en-US"/>
        </w:rPr>
        <w:t>spatial</w:t>
      </w:r>
      <w:r w:rsidRPr="00116F41">
        <w:rPr>
          <w:lang w:val="en-US"/>
        </w:rPr>
        <w:t xml:space="preserve"> measures. A </w:t>
      </w:r>
      <w:r>
        <w:rPr>
          <w:lang w:val="en-US"/>
        </w:rPr>
        <w:t>spatial</w:t>
      </w:r>
      <w:r w:rsidRPr="00116F41">
        <w:rPr>
          <w:lang w:val="en-US"/>
        </w:rPr>
        <w:t xml:space="preserve"> measure </w:t>
      </w:r>
      <w:proofErr w:type="spellStart"/>
      <w:r w:rsidR="008B1BB4">
        <w:rPr>
          <w:rFonts w:asciiTheme="majorHAnsi" w:hAnsiTheme="majorHAnsi"/>
          <w:i/>
          <w:lang w:val="en-US"/>
        </w:rPr>
        <w:t>s</w:t>
      </w:r>
      <w:r w:rsidRPr="00116F41">
        <w:rPr>
          <w:rFonts w:asciiTheme="majorHAnsi" w:hAnsiTheme="majorHAnsi"/>
          <w:i/>
          <w:lang w:val="en-US"/>
        </w:rPr>
        <w:t>m</w:t>
      </w:r>
      <w:proofErr w:type="spellEnd"/>
      <w:r w:rsidRPr="00116F41">
        <w:rPr>
          <w:lang w:val="en-US"/>
        </w:rPr>
        <w:t xml:space="preserve"> can be defined as </w:t>
      </w:r>
      <w:proofErr w:type="spellStart"/>
      <w:r w:rsidR="008B1BB4" w:rsidRPr="006E0D73">
        <w:rPr>
          <w:rFonts w:ascii="Courier New" w:hAnsi="Courier New" w:cs="Courier New"/>
          <w:lang w:val="en-US"/>
        </w:rPr>
        <w:t>s</w:t>
      </w:r>
      <w:r w:rsidRPr="006E0D73">
        <w:rPr>
          <w:rFonts w:ascii="Courier New" w:hAnsi="Courier New" w:cs="Courier New"/>
          <w:lang w:val="en-US"/>
        </w:rPr>
        <w:t>m</w:t>
      </w:r>
      <w:proofErr w:type="spellEnd"/>
      <w:proofErr w:type="gramStart"/>
      <w:r w:rsidRPr="00116F41">
        <w:rPr>
          <w:rFonts w:ascii="Courier New" w:hAnsi="Courier New" w:cs="Courier New"/>
          <w:i/>
          <w:lang w:val="en-US"/>
        </w:rPr>
        <w:t>=</w:t>
      </w:r>
      <w:r w:rsidRPr="006E0D73">
        <w:rPr>
          <w:rFonts w:ascii="Courier New" w:hAnsi="Courier New" w:cs="Courier New"/>
          <w:lang w:val="en-US"/>
        </w:rPr>
        <w:t>{</w:t>
      </w:r>
      <w:proofErr w:type="gramEnd"/>
      <w:r w:rsidRPr="006E0D73">
        <w:rPr>
          <w:rFonts w:ascii="Courier New" w:hAnsi="Courier New" w:cs="Courier New"/>
          <w:lang w:val="en-US"/>
        </w:rPr>
        <w:t>Gid</w:t>
      </w:r>
      <w:r w:rsidRPr="006E0D73">
        <w:rPr>
          <w:rFonts w:ascii="Courier New" w:hAnsi="Courier New" w:cs="Courier New"/>
          <w:vertAlign w:val="subscript"/>
          <w:lang w:val="en-US"/>
        </w:rPr>
        <w:t>3</w:t>
      </w:r>
      <w:r w:rsidRPr="006E0D73">
        <w:rPr>
          <w:rFonts w:ascii="Courier New" w:hAnsi="Courier New" w:cs="Courier New"/>
          <w:lang w:val="en-US"/>
        </w:rPr>
        <w:t>, Gid</w:t>
      </w:r>
      <w:r w:rsidRPr="006E0D73">
        <w:rPr>
          <w:rFonts w:ascii="Courier New" w:hAnsi="Courier New" w:cs="Courier New"/>
          <w:vertAlign w:val="subscript"/>
          <w:lang w:val="en-US"/>
        </w:rPr>
        <w:t>45</w:t>
      </w:r>
      <w:r w:rsidRPr="006E0D73">
        <w:rPr>
          <w:rFonts w:ascii="Courier New" w:hAnsi="Courier New" w:cs="Courier New"/>
          <w:lang w:val="en-US"/>
        </w:rPr>
        <w:t xml:space="preserve">, … </w:t>
      </w:r>
      <w:proofErr w:type="spellStart"/>
      <w:r w:rsidRPr="006E0D73">
        <w:rPr>
          <w:rFonts w:ascii="Courier New" w:hAnsi="Courier New" w:cs="Courier New"/>
          <w:lang w:val="en-US"/>
        </w:rPr>
        <w:t>Gid</w:t>
      </w:r>
      <w:r w:rsidRPr="006E0D73">
        <w:rPr>
          <w:rFonts w:ascii="Courier New" w:hAnsi="Courier New" w:cs="Courier New"/>
          <w:vertAlign w:val="subscript"/>
          <w:lang w:val="en-US"/>
        </w:rPr>
        <w:t>p</w:t>
      </w:r>
      <w:proofErr w:type="spellEnd"/>
      <w:r w:rsidRPr="006E0D73">
        <w:rPr>
          <w:rFonts w:ascii="Courier New" w:hAnsi="Courier New" w:cs="Courier New"/>
          <w:lang w:val="en-US"/>
        </w:rPr>
        <w:t xml:space="preserve">, </w:t>
      </w:r>
      <w:r w:rsidR="00C16B2E">
        <w:rPr>
          <w:rFonts w:ascii="Courier New" w:hAnsi="Courier New" w:cs="Courier New"/>
          <w:lang w:val="en-US"/>
        </w:rPr>
        <w:t>S</w:t>
      </w:r>
      <w:r w:rsidRPr="006E0D73">
        <w:rPr>
          <w:rFonts w:ascii="Courier New" w:hAnsi="Courier New" w:cs="Courier New"/>
          <w:lang w:val="en-US"/>
        </w:rPr>
        <w:t>op}</w:t>
      </w:r>
      <w:r w:rsidRPr="00116F41">
        <w:rPr>
          <w:lang w:val="en-US"/>
        </w:rPr>
        <w:t xml:space="preserve">, identical to a </w:t>
      </w:r>
      <w:r>
        <w:rPr>
          <w:lang w:val="en-US"/>
        </w:rPr>
        <w:t>spatial</w:t>
      </w:r>
      <w:r w:rsidRPr="00116F41">
        <w:rPr>
          <w:lang w:val="en-US"/>
        </w:rPr>
        <w:t xml:space="preserve"> dimension. A </w:t>
      </w:r>
      <w:proofErr w:type="spellStart"/>
      <w:r w:rsidR="008B1BB4">
        <w:rPr>
          <w:rFonts w:asciiTheme="majorHAnsi" w:hAnsiTheme="majorHAnsi"/>
          <w:i/>
          <w:lang w:val="en-US"/>
        </w:rPr>
        <w:t>s</w:t>
      </w:r>
      <w:r w:rsidRPr="00116F41">
        <w:rPr>
          <w:rFonts w:asciiTheme="majorHAnsi" w:hAnsiTheme="majorHAnsi"/>
          <w:i/>
          <w:lang w:val="en-US"/>
        </w:rPr>
        <w:t>m</w:t>
      </w:r>
      <w:proofErr w:type="spellEnd"/>
      <w:r w:rsidRPr="00116F41">
        <w:rPr>
          <w:lang w:val="en-US"/>
        </w:rPr>
        <w:t xml:space="preserve"> can be extended</w:t>
      </w:r>
      <w:r w:rsidR="008B1BB4">
        <w:rPr>
          <w:lang w:val="en-US"/>
        </w:rPr>
        <w:t>,</w:t>
      </w:r>
      <w:r w:rsidRPr="00116F41">
        <w:rPr>
          <w:lang w:val="en-US"/>
        </w:rPr>
        <w:t xml:space="preserve"> producing a complex </w:t>
      </w:r>
      <w:r>
        <w:rPr>
          <w:lang w:val="en-US"/>
        </w:rPr>
        <w:t>spatial</w:t>
      </w:r>
      <w:r w:rsidRPr="00116F41">
        <w:rPr>
          <w:lang w:val="en-US"/>
        </w:rPr>
        <w:t xml:space="preserve"> measure </w:t>
      </w:r>
      <w:proofErr w:type="spellStart"/>
      <w:r w:rsidRPr="00116F41">
        <w:rPr>
          <w:rFonts w:asciiTheme="majorHAnsi" w:hAnsiTheme="majorHAnsi"/>
          <w:i/>
          <w:lang w:val="en-US"/>
        </w:rPr>
        <w:t>c</w:t>
      </w:r>
      <w:r w:rsidR="008B1BB4">
        <w:rPr>
          <w:rFonts w:asciiTheme="majorHAnsi" w:hAnsiTheme="majorHAnsi"/>
          <w:i/>
          <w:lang w:val="en-US"/>
        </w:rPr>
        <w:t>s</w:t>
      </w:r>
      <w:r w:rsidRPr="00116F41">
        <w:rPr>
          <w:rFonts w:asciiTheme="majorHAnsi" w:hAnsiTheme="majorHAnsi"/>
          <w:i/>
          <w:lang w:val="en-US"/>
        </w:rPr>
        <w:t>m</w:t>
      </w:r>
      <w:proofErr w:type="spellEnd"/>
      <w:r w:rsidRPr="00116F41">
        <w:rPr>
          <w:lang w:val="en-US"/>
        </w:rPr>
        <w:t xml:space="preserve"> defined as </w:t>
      </w:r>
      <w:proofErr w:type="spellStart"/>
      <w:r w:rsidRPr="006E0D73">
        <w:rPr>
          <w:rFonts w:ascii="Courier New" w:hAnsi="Courier New" w:cs="Courier New"/>
          <w:lang w:val="en-US"/>
        </w:rPr>
        <w:t>c</w:t>
      </w:r>
      <w:r w:rsidR="008B1BB4" w:rsidRPr="006E0D73">
        <w:rPr>
          <w:rFonts w:ascii="Courier New" w:hAnsi="Courier New" w:cs="Courier New"/>
          <w:lang w:val="en-US"/>
        </w:rPr>
        <w:t>s</w:t>
      </w:r>
      <w:r w:rsidRPr="006E0D73">
        <w:rPr>
          <w:rFonts w:ascii="Courier New" w:hAnsi="Courier New" w:cs="Courier New"/>
          <w:lang w:val="en-US"/>
        </w:rPr>
        <w:t>m</w:t>
      </w:r>
      <w:proofErr w:type="spellEnd"/>
      <w:r w:rsidRPr="00116F41">
        <w:rPr>
          <w:rFonts w:ascii="Courier New" w:hAnsi="Courier New" w:cs="Courier New"/>
          <w:i/>
          <w:lang w:val="en-US"/>
        </w:rPr>
        <w:t>=</w:t>
      </w:r>
      <w:r w:rsidRPr="006E0D73">
        <w:rPr>
          <w:rFonts w:ascii="Courier New" w:hAnsi="Courier New" w:cs="Courier New"/>
          <w:lang w:val="en-US"/>
        </w:rPr>
        <w:t>{</w:t>
      </w:r>
      <w:proofErr w:type="spellStart"/>
      <w:r w:rsidR="008B1BB4" w:rsidRPr="006E0D73">
        <w:rPr>
          <w:rFonts w:ascii="Courier New" w:hAnsi="Courier New" w:cs="Courier New"/>
          <w:lang w:val="en-US"/>
        </w:rPr>
        <w:t>s</w:t>
      </w:r>
      <w:r w:rsidRPr="006E0D73">
        <w:rPr>
          <w:rFonts w:ascii="Courier New" w:hAnsi="Courier New" w:cs="Courier New"/>
          <w:lang w:val="en-US"/>
        </w:rPr>
        <w:t>m</w:t>
      </w:r>
      <w:proofErr w:type="spellEnd"/>
      <w:r w:rsidRPr="006E0D73">
        <w:rPr>
          <w:rFonts w:ascii="Courier New" w:hAnsi="Courier New" w:cs="Courier New"/>
          <w:lang w:val="en-US"/>
        </w:rPr>
        <w:t xml:space="preserve">, </w:t>
      </w:r>
      <w:proofErr w:type="gramStart"/>
      <w:r w:rsidR="008B1BB4" w:rsidRPr="006E0D73">
        <w:rPr>
          <w:rFonts w:ascii="Courier New" w:hAnsi="Courier New" w:cs="Courier New"/>
          <w:lang w:val="en-US"/>
        </w:rPr>
        <w:t>s</w:t>
      </w:r>
      <w:r w:rsidRPr="006E0D73">
        <w:rPr>
          <w:rFonts w:ascii="Courier New" w:hAnsi="Courier New" w:cs="Courier New"/>
          <w:lang w:val="en-US"/>
        </w:rPr>
        <w:t>m2, …</w:t>
      </w:r>
      <w:proofErr w:type="gramEnd"/>
      <w:r w:rsidRPr="006E0D73">
        <w:rPr>
          <w:rFonts w:ascii="Courier New" w:hAnsi="Courier New" w:cs="Courier New"/>
          <w:lang w:val="en-US"/>
        </w:rPr>
        <w:t xml:space="preserve"> m1, m2, … my}</w:t>
      </w:r>
      <w:r w:rsidRPr="00116F41">
        <w:rPr>
          <w:lang w:val="en-US"/>
        </w:rPr>
        <w:t xml:space="preserve">. </w:t>
      </w:r>
      <w:r w:rsidR="00C16B2E">
        <w:rPr>
          <w:lang w:val="en-US"/>
        </w:rPr>
        <w:t xml:space="preserve">Both </w:t>
      </w:r>
      <w:proofErr w:type="spellStart"/>
      <w:r w:rsidR="00C16B2E" w:rsidRPr="002D305D">
        <w:rPr>
          <w:rFonts w:ascii="Courier New" w:hAnsi="Courier New" w:cs="Courier New"/>
          <w:lang w:val="en-US"/>
        </w:rPr>
        <w:t>sm</w:t>
      </w:r>
      <w:proofErr w:type="spellEnd"/>
      <w:r w:rsidR="00C16B2E">
        <w:rPr>
          <w:lang w:val="en-US"/>
        </w:rPr>
        <w:t xml:space="preserve"> and </w:t>
      </w:r>
      <w:r w:rsidR="00C16B2E" w:rsidRPr="002D305D">
        <w:rPr>
          <w:rFonts w:ascii="Courier New" w:hAnsi="Courier New" w:cs="Courier New"/>
          <w:lang w:val="en-US"/>
        </w:rPr>
        <w:t>m</w:t>
      </w:r>
      <w:r w:rsidR="00C16B2E">
        <w:rPr>
          <w:lang w:val="en-US"/>
        </w:rPr>
        <w:t xml:space="preserve"> </w:t>
      </w:r>
      <w:r w:rsidR="002D305D">
        <w:rPr>
          <w:lang w:val="en-US"/>
        </w:rPr>
        <w:t xml:space="preserve">were defined previously. </w:t>
      </w:r>
    </w:p>
    <w:p w:rsidR="00ED629D" w:rsidRDefault="002D305D" w:rsidP="00342CF8">
      <w:pPr>
        <w:spacing w:line="240" w:lineRule="auto"/>
        <w:rPr>
          <w:lang w:val="en-US"/>
        </w:rPr>
      </w:pPr>
      <w:r w:rsidRPr="00116F41">
        <w:rPr>
          <w:lang w:val="en-US"/>
        </w:rPr>
        <w:t xml:space="preserve">Algorithm 1 presents how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sidRPr="00116F41">
        <w:rPr>
          <w:lang w:val="en-US"/>
        </w:rPr>
        <w:t xml:space="preserve">generates all nodes from a base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sidRPr="00116F41">
        <w:rPr>
          <w:rFonts w:ascii="Lucida Calligraphy" w:hAnsi="Lucida Calligraphy"/>
          <w:szCs w:val="18"/>
          <w:lang w:val="en-US"/>
        </w:rPr>
        <w:t>tree</w:t>
      </w:r>
      <w:r w:rsidRPr="00116F41">
        <w:rPr>
          <w:rFonts w:ascii="Lucida Calligraphy" w:hAnsi="Lucida Calligraphy"/>
          <w:sz w:val="18"/>
          <w:lang w:val="en-US"/>
        </w:rPr>
        <w:t>,</w:t>
      </w:r>
      <w:r w:rsidRPr="00116F41">
        <w:rPr>
          <w:lang w:val="en-US"/>
        </w:rPr>
        <w:t xml:space="preserve"> similar to Figure </w:t>
      </w:r>
      <w:r>
        <w:rPr>
          <w:lang w:val="en-US"/>
        </w:rPr>
        <w:t>4 (</w:t>
      </w:r>
      <w:r w:rsidRPr="00116F41">
        <w:rPr>
          <w:lang w:val="en-US"/>
        </w:rPr>
        <w:t>A</w:t>
      </w:r>
      <w:r>
        <w:rPr>
          <w:lang w:val="en-US"/>
        </w:rPr>
        <w:t>)</w:t>
      </w:r>
      <w:r w:rsidRPr="00116F41">
        <w:rPr>
          <w:lang w:val="en-US"/>
        </w:rPr>
        <w:t xml:space="preserve">. The algorithm output is a </w:t>
      </w:r>
      <w:r>
        <w:rPr>
          <w:lang w:val="en-US"/>
        </w:rPr>
        <w:t>spatial</w:t>
      </w:r>
      <w:r w:rsidRPr="00116F41">
        <w:rPr>
          <w:lang w:val="en-US"/>
        </w:rPr>
        <w:t xml:space="preserve"> cube like the one illustrated in Figure </w:t>
      </w:r>
      <w:r>
        <w:rPr>
          <w:lang w:val="en-US"/>
        </w:rPr>
        <w:t>4 (E)</w:t>
      </w:r>
      <w:r w:rsidRPr="00116F41">
        <w:rPr>
          <w:lang w:val="en-US"/>
        </w:rPr>
        <w:t xml:space="preserve">. The algorithm starts scanning the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sidRPr="00116F41">
        <w:rPr>
          <w:rFonts w:ascii="Lucida Calligraphy" w:hAnsi="Lucida Calligraphy"/>
          <w:szCs w:val="18"/>
          <w:lang w:val="en-US"/>
        </w:rPr>
        <w:t>tree</w:t>
      </w:r>
      <w:r w:rsidRPr="00116F41">
        <w:rPr>
          <w:lang w:val="en-US"/>
        </w:rPr>
        <w:t xml:space="preserve"> from root to leaf nodes (line 8). When a leaf node is reached a backtracking process starts and there are several copies of descendant nodes to ancestor nodes (lines 13</w:t>
      </w:r>
      <w:r w:rsidR="006B04E3">
        <w:rPr>
          <w:lang w:val="en-US"/>
        </w:rPr>
        <w:t>-</w:t>
      </w:r>
      <w:r w:rsidRPr="00116F41">
        <w:rPr>
          <w:lang w:val="en-US"/>
        </w:rPr>
        <w:t>1</w:t>
      </w:r>
      <w:r w:rsidR="006B04E3">
        <w:rPr>
          <w:lang w:val="en-US"/>
        </w:rPr>
        <w:t>7</w:t>
      </w:r>
      <w:r w:rsidRPr="00116F41">
        <w:rPr>
          <w:lang w:val="en-US"/>
        </w:rPr>
        <w:t xml:space="preserve">). If a node </w:t>
      </w:r>
      <w:r w:rsidR="006B04E3">
        <w:rPr>
          <w:lang w:val="en-US"/>
        </w:rPr>
        <w:t>N does not have a descendant node D</w:t>
      </w:r>
      <w:r w:rsidRPr="00116F41">
        <w:rPr>
          <w:lang w:val="en-US"/>
        </w:rPr>
        <w:t xml:space="preserve">, all </w:t>
      </w:r>
      <w:r w:rsidR="006B04E3">
        <w:rPr>
          <w:lang w:val="en-US"/>
        </w:rPr>
        <w:t>D</w:t>
      </w:r>
      <w:r w:rsidRPr="00116F41">
        <w:rPr>
          <w:lang w:val="en-US"/>
        </w:rPr>
        <w:t xml:space="preserve"> descendants are also descendants of </w:t>
      </w:r>
      <w:r w:rsidR="006B04E3">
        <w:rPr>
          <w:lang w:val="en-US"/>
        </w:rPr>
        <w:t>N (line</w:t>
      </w:r>
      <w:r w:rsidRPr="00116F41">
        <w:rPr>
          <w:lang w:val="en-US"/>
        </w:rPr>
        <w:t xml:space="preserve"> 11). </w:t>
      </w:r>
      <w:r w:rsidR="001D6890">
        <w:rPr>
          <w:lang w:val="en-US"/>
        </w:rPr>
        <w:t>If N has a descendant D, we must check if N descendant D is a reused node, i.e. a node referenced before. If it is a referenced node, a cloned node must be created (Lines 14 and 15) to avoid wrong measure values in the lattice. Otherwise, just an update is necessary (Lines 16 and 17). In summary</w:t>
      </w:r>
      <w:r w:rsidRPr="00116F41">
        <w:rPr>
          <w:lang w:val="en-US"/>
        </w:rPr>
        <w:t xml:space="preserve">, each </w:t>
      </w:r>
      <w:r w:rsidR="006B04E3">
        <w:rPr>
          <w:lang w:val="en-US"/>
        </w:rPr>
        <w:t xml:space="preserve">set of descendant nodes, from a level of </w:t>
      </w:r>
      <w:r w:rsidR="006B04E3">
        <w:rPr>
          <w:rFonts w:ascii="Lucida Calligraphy" w:hAnsi="Lucida Calligraphy"/>
          <w:szCs w:val="16"/>
          <w:lang w:val="en-US"/>
        </w:rPr>
        <w:t>S</w:t>
      </w:r>
      <w:r w:rsidR="006B04E3" w:rsidRPr="00116F41">
        <w:rPr>
          <w:rFonts w:ascii="Lucida Calligraphy" w:hAnsi="Lucida Calligraphy"/>
          <w:szCs w:val="16"/>
          <w:lang w:val="en-US"/>
        </w:rPr>
        <w:t>-Cubing</w:t>
      </w:r>
      <w:r w:rsidR="006B04E3" w:rsidRPr="00116F41">
        <w:rPr>
          <w:rFonts w:ascii="Lucida Calligraphy" w:hAnsi="Lucida Calligraphy"/>
          <w:sz w:val="18"/>
          <w:szCs w:val="18"/>
          <w:lang w:val="en-US"/>
        </w:rPr>
        <w:t xml:space="preserve"> </w:t>
      </w:r>
      <w:r w:rsidR="006B04E3" w:rsidRPr="00116F41">
        <w:rPr>
          <w:rFonts w:ascii="Lucida Calligraphy" w:hAnsi="Lucida Calligraphy"/>
          <w:szCs w:val="18"/>
          <w:lang w:val="en-US"/>
        </w:rPr>
        <w:t>tree</w:t>
      </w:r>
      <w:r w:rsidR="006B04E3">
        <w:rPr>
          <w:lang w:val="en-US"/>
        </w:rPr>
        <w:t xml:space="preserve">, has its measure values updated </w:t>
      </w:r>
      <w:r w:rsidRPr="00116F41">
        <w:rPr>
          <w:lang w:val="en-US"/>
        </w:rPr>
        <w:t xml:space="preserve">(lines </w:t>
      </w:r>
      <w:r w:rsidR="006B04E3">
        <w:rPr>
          <w:lang w:val="en-US"/>
        </w:rPr>
        <w:t>14-15 or 16-17</w:t>
      </w:r>
      <w:r w:rsidRPr="00116F41">
        <w:rPr>
          <w:lang w:val="en-US"/>
        </w:rPr>
        <w:t>) using an asynchronous bag-of-tasks (Kwan, 2010).</w:t>
      </w:r>
      <w:r w:rsidR="001E282C">
        <w:rPr>
          <w:lang w:val="en-US"/>
        </w:rPr>
        <w:t xml:space="preserve"> </w:t>
      </w:r>
      <w:r w:rsidR="006B04E3">
        <w:rPr>
          <w:lang w:val="en-US"/>
        </w:rPr>
        <w:t xml:space="preserve">We must join all started threads before begin a new level of </w:t>
      </w:r>
      <w:r w:rsidR="006B04E3">
        <w:rPr>
          <w:rFonts w:ascii="Lucida Calligraphy" w:hAnsi="Lucida Calligraphy"/>
          <w:szCs w:val="16"/>
          <w:lang w:val="en-US"/>
        </w:rPr>
        <w:t>S</w:t>
      </w:r>
      <w:r w:rsidR="006B04E3" w:rsidRPr="00116F41">
        <w:rPr>
          <w:rFonts w:ascii="Lucida Calligraphy" w:hAnsi="Lucida Calligraphy"/>
          <w:szCs w:val="16"/>
          <w:lang w:val="en-US"/>
        </w:rPr>
        <w:t>-Cubing</w:t>
      </w:r>
      <w:r w:rsidR="006B04E3" w:rsidRPr="00116F41">
        <w:rPr>
          <w:rFonts w:ascii="Lucida Calligraphy" w:hAnsi="Lucida Calligraphy"/>
          <w:sz w:val="18"/>
          <w:szCs w:val="18"/>
          <w:lang w:val="en-US"/>
        </w:rPr>
        <w:t xml:space="preserve"> </w:t>
      </w:r>
      <w:r w:rsidR="006B04E3" w:rsidRPr="00116F41">
        <w:rPr>
          <w:rFonts w:ascii="Lucida Calligraphy" w:hAnsi="Lucida Calligraphy"/>
          <w:szCs w:val="18"/>
          <w:lang w:val="en-US"/>
        </w:rPr>
        <w:t>tree</w:t>
      </w:r>
      <w:r w:rsidR="006B04E3">
        <w:rPr>
          <w:lang w:val="en-US"/>
        </w:rPr>
        <w:t xml:space="preserve">, </w:t>
      </w:r>
      <w:r w:rsidR="001D6890">
        <w:rPr>
          <w:lang w:val="en-US"/>
        </w:rPr>
        <w:t>since</w:t>
      </w:r>
      <w:r w:rsidR="006B04E3">
        <w:rPr>
          <w:lang w:val="en-US"/>
        </w:rPr>
        <w:t xml:space="preserve"> ancestral nodes are computed</w:t>
      </w:r>
      <w:r w:rsidR="001D6890">
        <w:rPr>
          <w:lang w:val="en-US"/>
        </w:rPr>
        <w:t xml:space="preserve"> from </w:t>
      </w:r>
      <w:r w:rsidR="001D6890">
        <w:rPr>
          <w:lang w:val="en-US"/>
        </w:rPr>
        <w:lastRenderedPageBreak/>
        <w:t>descendants nodes. This way,</w:t>
      </w:r>
      <w:r w:rsidR="006B04E3">
        <w:rPr>
          <w:lang w:val="en-US"/>
        </w:rPr>
        <w:t xml:space="preserve"> all descendant measures values must be computed before </w:t>
      </w:r>
      <w:r w:rsidR="001E282C">
        <w:rPr>
          <w:lang w:val="en-US"/>
        </w:rPr>
        <w:t>an</w:t>
      </w:r>
      <w:r w:rsidR="006B04E3">
        <w:rPr>
          <w:lang w:val="en-US"/>
        </w:rPr>
        <w:t xml:space="preserve"> ancestral node is processed. Line 21 guarantee</w:t>
      </w:r>
      <w:r w:rsidR="001D6890">
        <w:rPr>
          <w:lang w:val="en-US"/>
        </w:rPr>
        <w:t>s</w:t>
      </w:r>
      <w:r w:rsidR="006B04E3">
        <w:rPr>
          <w:lang w:val="en-US"/>
        </w:rPr>
        <w:t xml:space="preserve"> such a requirement. </w:t>
      </w:r>
    </w:p>
    <w:p w:rsidR="002D305D" w:rsidRDefault="002D305D" w:rsidP="00342CF8">
      <w:pPr>
        <w:spacing w:line="240" w:lineRule="auto"/>
        <w:rPr>
          <w:lang w:val="en-US"/>
        </w:rPr>
      </w:pPr>
    </w:p>
    <w:p w:rsidR="001D6890" w:rsidRDefault="001D6890" w:rsidP="001D6890">
      <w:pPr>
        <w:spacing w:line="240" w:lineRule="auto"/>
        <w:jc w:val="center"/>
        <w:rPr>
          <w:lang w:val="en-US"/>
        </w:rPr>
      </w:pPr>
      <w:r>
        <w:rPr>
          <w:noProof/>
          <w:lang w:val="en-US"/>
        </w:rPr>
        <w:t>ALG1.</w:t>
      </w:r>
    </w:p>
    <w:p w:rsidR="002D305D" w:rsidRDefault="002D305D" w:rsidP="00342CF8">
      <w:pPr>
        <w:spacing w:line="240" w:lineRule="auto"/>
        <w:rPr>
          <w:lang w:val="en-US"/>
        </w:rPr>
      </w:pPr>
    </w:p>
    <w:p w:rsidR="00942ED0" w:rsidRDefault="002220D1" w:rsidP="00DB29F7">
      <w:pPr>
        <w:spacing w:line="240" w:lineRule="auto"/>
        <w:rPr>
          <w:lang w:val="en-US"/>
        </w:rPr>
      </w:pPr>
      <w:r>
        <w:rPr>
          <w:lang w:val="en-US"/>
        </w:rPr>
        <w:t>“</w:t>
      </w:r>
      <w:r w:rsidR="00DB29F7" w:rsidRPr="00DB29F7">
        <w:rPr>
          <w:lang w:val="en-US"/>
        </w:rPr>
        <w:t>Fields describe physical</w:t>
      </w:r>
      <w:r w:rsidR="00DB29F7">
        <w:rPr>
          <w:lang w:val="en-US"/>
        </w:rPr>
        <w:t xml:space="preserve"> </w:t>
      </w:r>
      <w:r w:rsidR="00DB29F7" w:rsidRPr="00DB29F7">
        <w:rPr>
          <w:lang w:val="en-US"/>
        </w:rPr>
        <w:t>phenomena that change continuously in time and/or space,</w:t>
      </w:r>
      <w:r w:rsidR="00DB29F7">
        <w:rPr>
          <w:lang w:val="en-US"/>
        </w:rPr>
        <w:t xml:space="preserve"> </w:t>
      </w:r>
      <w:r w:rsidR="00DB29F7" w:rsidRPr="00DB29F7">
        <w:rPr>
          <w:lang w:val="en-US"/>
        </w:rPr>
        <w:t>like temperature, land elevation, land use and population</w:t>
      </w:r>
      <w:r w:rsidR="00DB29F7">
        <w:rPr>
          <w:lang w:val="en-US"/>
        </w:rPr>
        <w:t xml:space="preserve"> </w:t>
      </w:r>
      <w:r w:rsidR="00DB29F7" w:rsidRPr="00DB29F7">
        <w:rPr>
          <w:lang w:val="en-US"/>
        </w:rPr>
        <w:t>density, frequently used in human geography</w:t>
      </w:r>
      <w:r w:rsidR="00DB29F7">
        <w:rPr>
          <w:lang w:val="en-US"/>
        </w:rPr>
        <w:t xml:space="preserve">. </w:t>
      </w:r>
      <w:r w:rsidR="00DB29F7" w:rsidRPr="00DB29F7">
        <w:rPr>
          <w:lang w:val="en-US"/>
        </w:rPr>
        <w:t>They are</w:t>
      </w:r>
      <w:r w:rsidR="00DB29F7">
        <w:rPr>
          <w:lang w:val="en-US"/>
        </w:rPr>
        <w:t xml:space="preserve"> </w:t>
      </w:r>
      <w:r w:rsidR="00DB29F7" w:rsidRPr="00DB29F7">
        <w:rPr>
          <w:lang w:val="en-US"/>
        </w:rPr>
        <w:t>perceived as having a value at each point in a continuous N</w:t>
      </w:r>
      <w:r w:rsidR="00DB29F7">
        <w:rPr>
          <w:lang w:val="en-US"/>
        </w:rPr>
        <w:t>-</w:t>
      </w:r>
      <w:r w:rsidR="00DB29F7" w:rsidRPr="00DB29F7">
        <w:rPr>
          <w:lang w:val="en-US"/>
        </w:rPr>
        <w:t>dimensional spatial and/or spatiotemporal domain.</w:t>
      </w:r>
      <w:r w:rsidR="00DB29F7">
        <w:rPr>
          <w:lang w:val="en-US"/>
        </w:rPr>
        <w:t xml:space="preserve"> </w:t>
      </w:r>
      <w:r w:rsidR="00DB29F7" w:rsidRPr="00DB29F7">
        <w:rPr>
          <w:lang w:val="en-US"/>
        </w:rPr>
        <w:t>In real-world practice,</w:t>
      </w:r>
      <w:r w:rsidR="00DB29F7">
        <w:rPr>
          <w:lang w:val="en-US"/>
        </w:rPr>
        <w:t xml:space="preserve"> </w:t>
      </w:r>
      <w:r w:rsidR="00DB29F7" w:rsidRPr="00DB29F7">
        <w:rPr>
          <w:lang w:val="en-US"/>
        </w:rPr>
        <w:t>scientists and practitioners register the values of a field by</w:t>
      </w:r>
      <w:r w:rsidR="00DB29F7">
        <w:rPr>
          <w:lang w:val="en-US"/>
        </w:rPr>
        <w:t xml:space="preserve"> </w:t>
      </w:r>
      <w:r w:rsidR="00DB29F7" w:rsidRPr="00DB29F7">
        <w:rPr>
          <w:lang w:val="en-US"/>
        </w:rPr>
        <w:t>taking samples at (generally) fixed locations, and inferring</w:t>
      </w:r>
      <w:r w:rsidR="00DB29F7">
        <w:rPr>
          <w:lang w:val="en-US"/>
        </w:rPr>
        <w:t xml:space="preserve"> </w:t>
      </w:r>
      <w:r w:rsidR="00DB29F7" w:rsidRPr="00DB29F7">
        <w:rPr>
          <w:lang w:val="en-US"/>
        </w:rPr>
        <w:t>the values at other points in space using some interpolation</w:t>
      </w:r>
      <w:r w:rsidR="00DB29F7">
        <w:rPr>
          <w:lang w:val="en-US"/>
        </w:rPr>
        <w:t xml:space="preserve"> </w:t>
      </w:r>
      <w:r w:rsidR="00DB29F7" w:rsidRPr="00DB29F7">
        <w:rPr>
          <w:lang w:val="en-US"/>
        </w:rPr>
        <w:t>method. Thus, fields can be described by a function that</w:t>
      </w:r>
      <w:r w:rsidR="00DB29F7">
        <w:rPr>
          <w:lang w:val="en-US"/>
        </w:rPr>
        <w:t xml:space="preserve"> </w:t>
      </w:r>
      <w:r w:rsidR="00DB29F7" w:rsidRPr="00DB29F7">
        <w:rPr>
          <w:lang w:val="en-US"/>
        </w:rPr>
        <w:t>indicates the distribution of the phenomena or feature of interest. The most popular discrete representation for fields is</w:t>
      </w:r>
      <w:r w:rsidR="00DB29F7">
        <w:rPr>
          <w:lang w:val="en-US"/>
        </w:rPr>
        <w:t xml:space="preserve"> </w:t>
      </w:r>
      <w:r w:rsidR="00DB29F7" w:rsidRPr="00DB29F7">
        <w:rPr>
          <w:lang w:val="en-US"/>
        </w:rPr>
        <w:t>the raster model, where the 2D space is divided into regular</w:t>
      </w:r>
      <w:r w:rsidR="00DB29F7">
        <w:rPr>
          <w:lang w:val="en-US"/>
        </w:rPr>
        <w:t xml:space="preserve"> </w:t>
      </w:r>
      <w:r w:rsidR="00DB29F7" w:rsidRPr="00DB29F7">
        <w:rPr>
          <w:lang w:val="en-US"/>
        </w:rPr>
        <w:t>squares.</w:t>
      </w:r>
      <w:r>
        <w:rPr>
          <w:lang w:val="en-US"/>
        </w:rPr>
        <w:t>”</w:t>
      </w:r>
      <w:r w:rsidR="00DB29F7" w:rsidRPr="00116F41">
        <w:rPr>
          <w:lang w:val="en-US"/>
        </w:rPr>
        <w:t>(Gómez, 2012)</w:t>
      </w:r>
    </w:p>
    <w:p w:rsidR="00FE0F6E" w:rsidRDefault="00FE0F6E" w:rsidP="00DB29F7">
      <w:pPr>
        <w:spacing w:line="240" w:lineRule="auto"/>
        <w:rPr>
          <w:lang w:val="en-US"/>
        </w:rPr>
      </w:pPr>
      <w:r>
        <w:rPr>
          <w:lang w:val="en-US"/>
        </w:rPr>
        <w:t xml:space="preserve">Fields can be continuous spatial dimensions or measures. They impose hierarchies and must support </w:t>
      </w:r>
      <w:r w:rsidRPr="00FE0F6E">
        <w:rPr>
          <w:lang w:val="en-US"/>
        </w:rPr>
        <w:t>classic OLAP operators, like Roll-up, Drill</w:t>
      </w:r>
      <w:r w:rsidR="009A1DD1">
        <w:rPr>
          <w:lang w:val="en-US"/>
        </w:rPr>
        <w:t>-</w:t>
      </w:r>
      <w:r w:rsidRPr="00FE0F6E">
        <w:rPr>
          <w:lang w:val="en-US"/>
        </w:rPr>
        <w:t>down, and/or Drill-across</w:t>
      </w:r>
      <w:r>
        <w:rPr>
          <w:lang w:val="en-US"/>
        </w:rPr>
        <w:t xml:space="preserve">.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Pr>
          <w:lang w:val="en-US"/>
        </w:rPr>
        <w:t xml:space="preserve">approach addresses a solution to spatial fields, as Figure 5 illustrates. A spatial dimension city, with name and GEO ID attributes, has several temperatures, each </w:t>
      </w:r>
      <w:r w:rsidR="00C55323">
        <w:rPr>
          <w:lang w:val="en-US"/>
        </w:rPr>
        <w:t>of them</w:t>
      </w:r>
      <w:r>
        <w:rPr>
          <w:lang w:val="en-US"/>
        </w:rPr>
        <w:t xml:space="preserve"> described as a temperature double value and a GEO ID spatial location. </w:t>
      </w:r>
      <w:r w:rsidR="009A1DD1">
        <w:rPr>
          <w:lang w:val="en-US"/>
        </w:rPr>
        <w:t xml:space="preserve">In </w:t>
      </w:r>
      <w:r w:rsidR="009A1DD1">
        <w:rPr>
          <w:rFonts w:ascii="Lucida Calligraphy" w:hAnsi="Lucida Calligraphy"/>
          <w:szCs w:val="16"/>
          <w:lang w:val="en-US"/>
        </w:rPr>
        <w:t>S</w:t>
      </w:r>
      <w:r w:rsidR="009A1DD1" w:rsidRPr="00116F41">
        <w:rPr>
          <w:rFonts w:ascii="Lucida Calligraphy" w:hAnsi="Lucida Calligraphy"/>
          <w:szCs w:val="16"/>
          <w:lang w:val="en-US"/>
        </w:rPr>
        <w:t>-Cubing</w:t>
      </w:r>
      <w:r w:rsidR="009A1DD1" w:rsidRPr="00116F41">
        <w:rPr>
          <w:rFonts w:ascii="Lucida Calligraphy" w:hAnsi="Lucida Calligraphy"/>
          <w:sz w:val="18"/>
          <w:szCs w:val="18"/>
          <w:lang w:val="en-US"/>
        </w:rPr>
        <w:t xml:space="preserve"> </w:t>
      </w:r>
      <w:r w:rsidR="009A1DD1">
        <w:rPr>
          <w:rFonts w:ascii="Lucida Calligraphy" w:hAnsi="Lucida Calligraphy"/>
          <w:sz w:val="18"/>
          <w:szCs w:val="18"/>
          <w:lang w:val="en-US"/>
        </w:rPr>
        <w:t xml:space="preserve">tree </w:t>
      </w:r>
      <w:r w:rsidR="009A1DD1">
        <w:rPr>
          <w:lang w:val="en-US"/>
        </w:rPr>
        <w:t>the temperature values and locations are one tree level, n</w:t>
      </w:r>
      <w:r>
        <w:rPr>
          <w:lang w:val="en-US"/>
        </w:rPr>
        <w:t>o matter if temperature is obtain</w:t>
      </w:r>
      <w:r w:rsidR="009A1DD1">
        <w:rPr>
          <w:lang w:val="en-US"/>
        </w:rPr>
        <w:t>ed from a raster representation</w:t>
      </w:r>
      <w:r>
        <w:rPr>
          <w:lang w:val="en-US"/>
        </w:rPr>
        <w:t>. Aggregations are performed normally</w:t>
      </w:r>
      <w:r w:rsidR="009A1DD1">
        <w:rPr>
          <w:lang w:val="en-US"/>
        </w:rPr>
        <w:t xml:space="preserve"> in a top-down/bottom-up strategy</w:t>
      </w:r>
      <w:r>
        <w:rPr>
          <w:lang w:val="en-US"/>
        </w:rPr>
        <w:t xml:space="preserve"> and classic OLAP operations are possible. </w:t>
      </w:r>
      <w:r w:rsidR="00827B2D">
        <w:rPr>
          <w:lang w:val="en-US"/>
        </w:rPr>
        <w:t>Temperatures can be classified as hot, cold and normal, for instance. This way, the attribute temperature can be associated to these labels, forming a new attribute</w:t>
      </w:r>
      <w:r w:rsidR="00B60E0D">
        <w:rPr>
          <w:lang w:val="en-US"/>
        </w:rPr>
        <w:t>, named, for instance,</w:t>
      </w:r>
      <w:r w:rsidR="00827B2D">
        <w:rPr>
          <w:lang w:val="en-US"/>
        </w:rPr>
        <w:t xml:space="preserve"> </w:t>
      </w:r>
      <w:r w:rsidR="00B60E0D">
        <w:rPr>
          <w:lang w:val="en-US"/>
        </w:rPr>
        <w:t xml:space="preserve">Temperature Classification, </w:t>
      </w:r>
      <w:r w:rsidR="00827B2D">
        <w:rPr>
          <w:lang w:val="en-US"/>
        </w:rPr>
        <w:t xml:space="preserve">in the base relation and a new level in </w:t>
      </w:r>
      <w:r w:rsidR="00827B2D">
        <w:rPr>
          <w:rFonts w:ascii="Lucida Calligraphy" w:hAnsi="Lucida Calligraphy"/>
          <w:szCs w:val="16"/>
          <w:lang w:val="en-US"/>
        </w:rPr>
        <w:t>S</w:t>
      </w:r>
      <w:r w:rsidR="00827B2D" w:rsidRPr="00116F41">
        <w:rPr>
          <w:rFonts w:ascii="Lucida Calligraphy" w:hAnsi="Lucida Calligraphy"/>
          <w:szCs w:val="16"/>
          <w:lang w:val="en-US"/>
        </w:rPr>
        <w:t>-Cubing</w:t>
      </w:r>
      <w:r w:rsidR="00827B2D">
        <w:rPr>
          <w:rFonts w:ascii="Lucida Calligraphy" w:hAnsi="Lucida Calligraphy"/>
          <w:szCs w:val="16"/>
          <w:lang w:val="en-US"/>
        </w:rPr>
        <w:t xml:space="preserve"> Tree</w:t>
      </w:r>
      <w:r w:rsidR="00827B2D">
        <w:rPr>
          <w:lang w:val="en-US"/>
        </w:rPr>
        <w:t>. Th</w:t>
      </w:r>
      <w:r w:rsidR="00B60E0D">
        <w:rPr>
          <w:lang w:val="en-US"/>
        </w:rPr>
        <w:t>is</w:t>
      </w:r>
      <w:r w:rsidR="00827B2D">
        <w:rPr>
          <w:lang w:val="en-US"/>
        </w:rPr>
        <w:t xml:space="preserve"> kind of informatio</w:t>
      </w:r>
      <w:r w:rsidR="00B60E0D">
        <w:rPr>
          <w:lang w:val="en-US"/>
        </w:rPr>
        <w:t xml:space="preserve">n, i.e., </w:t>
      </w:r>
      <w:r w:rsidR="00827B2D">
        <w:rPr>
          <w:lang w:val="en-US"/>
        </w:rPr>
        <w:t>hot, cold and normal temperat</w:t>
      </w:r>
      <w:r w:rsidR="00B60E0D">
        <w:rPr>
          <w:lang w:val="en-US"/>
        </w:rPr>
        <w:t>ures,</w:t>
      </w:r>
      <w:r w:rsidR="00827B2D">
        <w:rPr>
          <w:lang w:val="en-US"/>
        </w:rPr>
        <w:t xml:space="preserve"> can also be obtained from regular multidimensional queries on the fly, using RANGE filters </w:t>
      </w:r>
      <w:r w:rsidR="00B60E0D">
        <w:rPr>
          <w:lang w:val="en-US"/>
        </w:rPr>
        <w:t>like: “</w:t>
      </w:r>
      <w:r w:rsidR="00827B2D">
        <w:rPr>
          <w:lang w:val="en-US"/>
        </w:rPr>
        <w:t xml:space="preserve">Temperature </w:t>
      </w:r>
      <w:r w:rsidR="00B60E0D">
        <w:rPr>
          <w:lang w:val="en-US"/>
        </w:rPr>
        <w:t>BETWEEN</w:t>
      </w:r>
      <w:r w:rsidR="00827B2D">
        <w:rPr>
          <w:lang w:val="en-US"/>
        </w:rPr>
        <w:t xml:space="preserve"> 18-25</w:t>
      </w:r>
      <w:r w:rsidR="00827B2D" w:rsidRPr="00827B2D">
        <w:rPr>
          <w:vertAlign w:val="superscript"/>
          <w:lang w:val="en-US"/>
        </w:rPr>
        <w:t>o</w:t>
      </w:r>
      <w:r w:rsidR="00827B2D">
        <w:rPr>
          <w:lang w:val="en-US"/>
        </w:rPr>
        <w:t xml:space="preserve"> Celsius is normal, </w:t>
      </w:r>
      <w:r w:rsidR="00B60E0D">
        <w:rPr>
          <w:lang w:val="en-US"/>
        </w:rPr>
        <w:t>LESS THAN</w:t>
      </w:r>
      <w:r w:rsidR="00827B2D">
        <w:rPr>
          <w:lang w:val="en-US"/>
        </w:rPr>
        <w:t xml:space="preserve"> 18</w:t>
      </w:r>
      <w:r w:rsidR="00827B2D" w:rsidRPr="00827B2D">
        <w:rPr>
          <w:vertAlign w:val="superscript"/>
          <w:lang w:val="en-US"/>
        </w:rPr>
        <w:t>o</w:t>
      </w:r>
      <w:r w:rsidR="00827B2D">
        <w:rPr>
          <w:lang w:val="en-US"/>
        </w:rPr>
        <w:t xml:space="preserve"> Celsius </w:t>
      </w:r>
      <w:r w:rsidR="00CF2BD9">
        <w:rPr>
          <w:lang w:val="en-US"/>
        </w:rPr>
        <w:t xml:space="preserve">is cold </w:t>
      </w:r>
      <w:r w:rsidR="00827B2D">
        <w:rPr>
          <w:lang w:val="en-US"/>
        </w:rPr>
        <w:t xml:space="preserve">and </w:t>
      </w:r>
      <w:r w:rsidR="00B60E0D">
        <w:rPr>
          <w:lang w:val="en-US"/>
        </w:rPr>
        <w:t>HIEHER THAN</w:t>
      </w:r>
      <w:r w:rsidR="00827B2D">
        <w:rPr>
          <w:lang w:val="en-US"/>
        </w:rPr>
        <w:t xml:space="preserve"> 25</w:t>
      </w:r>
      <w:r w:rsidR="00827B2D" w:rsidRPr="00827B2D">
        <w:rPr>
          <w:vertAlign w:val="superscript"/>
          <w:lang w:val="en-US"/>
        </w:rPr>
        <w:t>o</w:t>
      </w:r>
      <w:r w:rsidR="00827B2D">
        <w:rPr>
          <w:lang w:val="en-US"/>
        </w:rPr>
        <w:t xml:space="preserve"> Celsius is hot. </w:t>
      </w:r>
      <w:r w:rsidR="00B60E0D">
        <w:rPr>
          <w:lang w:val="en-US"/>
        </w:rPr>
        <w:t>HIGHER THAN</w:t>
      </w:r>
      <w:r w:rsidR="00827B2D">
        <w:rPr>
          <w:lang w:val="en-US"/>
        </w:rPr>
        <w:t xml:space="preserve"> 35</w:t>
      </w:r>
      <w:r w:rsidR="00827B2D" w:rsidRPr="00827B2D">
        <w:rPr>
          <w:vertAlign w:val="superscript"/>
          <w:lang w:val="en-US"/>
        </w:rPr>
        <w:t>o</w:t>
      </w:r>
      <w:r w:rsidR="00827B2D">
        <w:rPr>
          <w:lang w:val="en-US"/>
        </w:rPr>
        <w:t xml:space="preserve"> Celsius can be considered very hot</w:t>
      </w:r>
      <w:r w:rsidR="00B60E0D">
        <w:rPr>
          <w:lang w:val="en-US"/>
        </w:rPr>
        <w:t>”</w:t>
      </w:r>
      <w:r w:rsidR="00827B2D">
        <w:rPr>
          <w:lang w:val="en-US"/>
        </w:rPr>
        <w:t>.</w:t>
      </w:r>
      <w:r w:rsidR="00B60E0D">
        <w:rPr>
          <w:lang w:val="en-US"/>
        </w:rPr>
        <w:t xml:space="preserve">  </w:t>
      </w:r>
    </w:p>
    <w:p w:rsidR="00FE0F6E" w:rsidRDefault="00FE0F6E" w:rsidP="00FE0F6E">
      <w:pPr>
        <w:spacing w:line="240" w:lineRule="auto"/>
        <w:jc w:val="center"/>
        <w:rPr>
          <w:lang w:val="en-US"/>
        </w:rPr>
      </w:pPr>
    </w:p>
    <w:p w:rsidR="00FE0F6E" w:rsidRDefault="00FE0F6E" w:rsidP="00FE0F6E">
      <w:pPr>
        <w:spacing w:line="240" w:lineRule="auto"/>
        <w:jc w:val="center"/>
        <w:rPr>
          <w:lang w:val="en-US"/>
        </w:rPr>
      </w:pPr>
      <w:r>
        <w:rPr>
          <w:lang w:val="en-US"/>
        </w:rPr>
        <w:t>FIG5.</w:t>
      </w:r>
    </w:p>
    <w:p w:rsidR="002D305D" w:rsidRDefault="00DB29F7" w:rsidP="00DB29F7">
      <w:pPr>
        <w:spacing w:line="240" w:lineRule="auto"/>
        <w:rPr>
          <w:lang w:val="en-US"/>
        </w:rPr>
      </w:pPr>
      <w:r>
        <w:rPr>
          <w:lang w:val="en-US"/>
        </w:rPr>
        <w:t xml:space="preserve"> </w:t>
      </w:r>
    </w:p>
    <w:p w:rsidR="00A73829" w:rsidRDefault="00A73829" w:rsidP="00342CF8">
      <w:pPr>
        <w:spacing w:line="240" w:lineRule="auto"/>
        <w:rPr>
          <w:lang w:val="en-US"/>
        </w:rPr>
      </w:pPr>
      <w:r>
        <w:rPr>
          <w:lang w:val="en-US"/>
        </w:rPr>
        <w:t xml:space="preserve">In Figure 5, Belo Horizonte city has four locations </w:t>
      </w:r>
      <w:r w:rsidR="00C42E90">
        <w:rPr>
          <w:lang w:val="en-US"/>
        </w:rPr>
        <w:t xml:space="preserve">to collect the temperature </w:t>
      </w:r>
      <w:r w:rsidR="009A1DD1">
        <w:rPr>
          <w:lang w:val="en-US"/>
        </w:rPr>
        <w:t>of</w:t>
      </w:r>
      <w:r>
        <w:rPr>
          <w:lang w:val="en-US"/>
        </w:rPr>
        <w:t xml:space="preserve"> day 10 at 1pm and six locations on the same day at 8pm.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Pr>
          <w:lang w:val="en-US"/>
        </w:rPr>
        <w:t xml:space="preserve">approach deals with such particularity with no impact to the end user. The presence of nulls is also supported by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Pr>
          <w:lang w:val="en-US"/>
        </w:rPr>
        <w:t>approach. Figure 6 illustrates a new tuple</w:t>
      </w:r>
      <w:r w:rsidR="009A1DD1">
        <w:rPr>
          <w:lang w:val="en-US"/>
        </w:rPr>
        <w:t>,</w:t>
      </w:r>
      <w:r>
        <w:rPr>
          <w:lang w:val="en-US"/>
        </w:rPr>
        <w:t xml:space="preserve"> </w:t>
      </w:r>
      <w:r w:rsidR="009A1DD1">
        <w:rPr>
          <w:lang w:val="en-US"/>
        </w:rPr>
        <w:t>where there is a collection of temperature values from</w:t>
      </w:r>
      <w:r>
        <w:rPr>
          <w:lang w:val="en-US"/>
        </w:rPr>
        <w:t xml:space="preserve"> São Paulo city with</w:t>
      </w:r>
      <w:r w:rsidR="00C42E90">
        <w:rPr>
          <w:lang w:val="en-US"/>
        </w:rPr>
        <w:t>out</w:t>
      </w:r>
      <w:r>
        <w:rPr>
          <w:lang w:val="en-US"/>
        </w:rPr>
        <w:t xml:space="preserve"> hour information. </w:t>
      </w:r>
      <w:r w:rsidR="009A1DD1">
        <w:rPr>
          <w:lang w:val="en-US"/>
        </w:rPr>
        <w:t>One of the locations responsible to collect temperature also fails to collect</w:t>
      </w:r>
      <w:r w:rsidR="005A7752">
        <w:rPr>
          <w:lang w:val="en-US"/>
        </w:rPr>
        <w:t xml:space="preserve"> data</w:t>
      </w:r>
      <w:r w:rsidR="009A1DD1">
        <w:rPr>
          <w:lang w:val="en-US"/>
        </w:rPr>
        <w:t xml:space="preserve">, producing a null value. </w:t>
      </w:r>
      <w:r>
        <w:rPr>
          <w:lang w:val="en-US"/>
        </w:rPr>
        <w:t>The aggregations and OLAP op</w:t>
      </w:r>
      <w:r w:rsidR="00E74109">
        <w:rPr>
          <w:lang w:val="en-US"/>
        </w:rPr>
        <w:t xml:space="preserve">erations are performed normally without considering dimension hour, but considering all aggregations </w:t>
      </w:r>
      <w:r w:rsidR="00D1469C">
        <w:rPr>
          <w:lang w:val="en-US"/>
        </w:rPr>
        <w:t>of</w:t>
      </w:r>
      <w:r w:rsidR="00E74109">
        <w:rPr>
          <w:lang w:val="en-US"/>
        </w:rPr>
        <w:t xml:space="preserve"> higher levels of the hierarchy</w:t>
      </w:r>
      <w:r w:rsidR="00B60E0D">
        <w:rPr>
          <w:lang w:val="en-US"/>
        </w:rPr>
        <w:t xml:space="preserve">, i.e., </w:t>
      </w:r>
      <w:r w:rsidR="00E74109">
        <w:rPr>
          <w:lang w:val="en-US"/>
        </w:rPr>
        <w:t>day and city dimensions</w:t>
      </w:r>
      <w:r w:rsidR="00D1469C">
        <w:rPr>
          <w:lang w:val="en-US"/>
        </w:rPr>
        <w:t>, respectively</w:t>
      </w:r>
      <w:r w:rsidR="00E74109">
        <w:rPr>
          <w:lang w:val="en-US"/>
        </w:rPr>
        <w:t xml:space="preserve">. </w:t>
      </w:r>
      <w:r w:rsidR="005A7752">
        <w:rPr>
          <w:lang w:val="en-US"/>
        </w:rPr>
        <w:t>Figures 5 and 6 consider fields as continuous spatial measures, but they can be continuous spatial dimensions. Similar to city spatial dimension, temperature spatial measure can become a spatial dimension if we introduce a new level (</w:t>
      </w:r>
      <w:r w:rsidR="00672EF9">
        <w:rPr>
          <w:lang w:val="en-US"/>
        </w:rPr>
        <w:t>T</w:t>
      </w:r>
      <w:r w:rsidR="005A7752">
        <w:rPr>
          <w:lang w:val="en-US"/>
        </w:rPr>
        <w:t>emperature</w:t>
      </w:r>
      <w:r w:rsidR="00672EF9">
        <w:rPr>
          <w:lang w:val="en-US"/>
        </w:rPr>
        <w:t xml:space="preserve"> Classification, for instance</w:t>
      </w:r>
      <w:r w:rsidR="005A7752">
        <w:rPr>
          <w:lang w:val="en-US"/>
        </w:rPr>
        <w:t xml:space="preserve">) in the </w:t>
      </w:r>
      <w:r w:rsidR="005A7752">
        <w:rPr>
          <w:rFonts w:ascii="Lucida Calligraphy" w:hAnsi="Lucida Calligraphy"/>
          <w:szCs w:val="16"/>
          <w:lang w:val="en-US"/>
        </w:rPr>
        <w:t>S</w:t>
      </w:r>
      <w:r w:rsidR="005A7752" w:rsidRPr="00116F41">
        <w:rPr>
          <w:rFonts w:ascii="Lucida Calligraphy" w:hAnsi="Lucida Calligraphy"/>
          <w:szCs w:val="16"/>
          <w:lang w:val="en-US"/>
        </w:rPr>
        <w:t>-Cubing</w:t>
      </w:r>
      <w:r w:rsidR="005A7752">
        <w:rPr>
          <w:rFonts w:ascii="Lucida Calligraphy" w:hAnsi="Lucida Calligraphy"/>
          <w:szCs w:val="16"/>
          <w:lang w:val="en-US"/>
        </w:rPr>
        <w:t xml:space="preserve"> tree</w:t>
      </w:r>
      <w:r w:rsidR="005A7752">
        <w:rPr>
          <w:lang w:val="en-US"/>
        </w:rPr>
        <w:t xml:space="preserve"> and several rows in the base relation R, one for each temperature location and value. </w:t>
      </w:r>
      <w:r w:rsidR="000918F1">
        <w:rPr>
          <w:lang w:val="en-US"/>
        </w:rPr>
        <w:t xml:space="preserve">In general, </w:t>
      </w:r>
      <w:r w:rsidR="000918F1">
        <w:rPr>
          <w:rFonts w:ascii="Lucida Calligraphy" w:hAnsi="Lucida Calligraphy"/>
          <w:szCs w:val="16"/>
          <w:lang w:val="en-US"/>
        </w:rPr>
        <w:t>S</w:t>
      </w:r>
      <w:r w:rsidR="000918F1" w:rsidRPr="00116F41">
        <w:rPr>
          <w:rFonts w:ascii="Lucida Calligraphy" w:hAnsi="Lucida Calligraphy"/>
          <w:szCs w:val="16"/>
          <w:lang w:val="en-US"/>
        </w:rPr>
        <w:t>-Cubing</w:t>
      </w:r>
      <w:r w:rsidR="000918F1" w:rsidRPr="00116F41">
        <w:rPr>
          <w:rFonts w:ascii="Lucida Calligraphy" w:hAnsi="Lucida Calligraphy"/>
          <w:sz w:val="18"/>
          <w:szCs w:val="18"/>
          <w:lang w:val="en-US"/>
        </w:rPr>
        <w:t xml:space="preserve"> </w:t>
      </w:r>
      <w:r w:rsidR="000918F1">
        <w:rPr>
          <w:lang w:val="en-US"/>
        </w:rPr>
        <w:t xml:space="preserve">approach is useful for many </w:t>
      </w:r>
      <w:r w:rsidR="00B60E0D">
        <w:rPr>
          <w:lang w:val="en-US"/>
        </w:rPr>
        <w:t>variations of the same problem</w:t>
      </w:r>
      <w:r w:rsidR="000918F1">
        <w:rPr>
          <w:lang w:val="en-US"/>
        </w:rPr>
        <w:t xml:space="preserve">. </w:t>
      </w:r>
      <w:r w:rsidR="005A7752">
        <w:rPr>
          <w:lang w:val="en-US"/>
        </w:rPr>
        <w:t xml:space="preserve"> </w:t>
      </w:r>
    </w:p>
    <w:p w:rsidR="00D1469C" w:rsidRDefault="00D1469C" w:rsidP="00342CF8">
      <w:pPr>
        <w:spacing w:line="240" w:lineRule="auto"/>
        <w:rPr>
          <w:lang w:val="en-US"/>
        </w:rPr>
      </w:pPr>
    </w:p>
    <w:p w:rsidR="00D1469C" w:rsidRDefault="00D1469C" w:rsidP="00D1469C">
      <w:pPr>
        <w:spacing w:line="240" w:lineRule="auto"/>
        <w:jc w:val="center"/>
        <w:rPr>
          <w:lang w:val="en-US"/>
        </w:rPr>
      </w:pPr>
      <w:r>
        <w:rPr>
          <w:lang w:val="en-US"/>
        </w:rPr>
        <w:t>FIG6.</w:t>
      </w:r>
    </w:p>
    <w:p w:rsidR="00D1469C" w:rsidRDefault="00D1469C" w:rsidP="00342CF8">
      <w:pPr>
        <w:spacing w:line="240" w:lineRule="auto"/>
        <w:rPr>
          <w:lang w:val="en-US"/>
        </w:rPr>
      </w:pPr>
    </w:p>
    <w:p w:rsidR="007163A7" w:rsidRDefault="00D1469C" w:rsidP="00370870">
      <w:pPr>
        <w:spacing w:line="240" w:lineRule="auto"/>
        <w:rPr>
          <w:lang w:val="en-US"/>
        </w:rPr>
      </w:pPr>
      <w:r>
        <w:rPr>
          <w:lang w:val="en-US"/>
        </w:rPr>
        <w:t>Scale hierarchies and th</w:t>
      </w:r>
      <w:r w:rsidR="00370870">
        <w:rPr>
          <w:lang w:val="en-US"/>
        </w:rPr>
        <w:t>eir challenges are detailed in (</w:t>
      </w:r>
      <w:proofErr w:type="spellStart"/>
      <w:r w:rsidR="00370870">
        <w:rPr>
          <w:lang w:val="en-US"/>
        </w:rPr>
        <w:t>Bimonte</w:t>
      </w:r>
      <w:proofErr w:type="spellEnd"/>
      <w:r w:rsidR="00370870">
        <w:rPr>
          <w:lang w:val="en-US"/>
        </w:rPr>
        <w:t>, 2012)</w:t>
      </w:r>
      <w:r>
        <w:rPr>
          <w:lang w:val="en-US"/>
        </w:rPr>
        <w:t xml:space="preserve">. </w:t>
      </w:r>
      <w:r w:rsidR="00541993">
        <w:rPr>
          <w:lang w:val="en-US"/>
        </w:rPr>
        <w:t xml:space="preserve">The </w:t>
      </w:r>
      <w:r w:rsidR="00541993">
        <w:rPr>
          <w:rFonts w:ascii="Lucida Calligraphy" w:hAnsi="Lucida Calligraphy"/>
          <w:szCs w:val="16"/>
          <w:lang w:val="en-US"/>
        </w:rPr>
        <w:t>S</w:t>
      </w:r>
      <w:r w:rsidR="00541993" w:rsidRPr="00116F41">
        <w:rPr>
          <w:rFonts w:ascii="Lucida Calligraphy" w:hAnsi="Lucida Calligraphy"/>
          <w:szCs w:val="16"/>
          <w:lang w:val="en-US"/>
        </w:rPr>
        <w:t>-Cubing</w:t>
      </w:r>
      <w:r w:rsidR="00541993" w:rsidRPr="00116F41">
        <w:rPr>
          <w:rFonts w:ascii="Lucida Calligraphy" w:hAnsi="Lucida Calligraphy"/>
          <w:sz w:val="18"/>
          <w:szCs w:val="18"/>
          <w:lang w:val="en-US"/>
        </w:rPr>
        <w:t xml:space="preserve"> </w:t>
      </w:r>
      <w:r w:rsidR="00541993">
        <w:rPr>
          <w:lang w:val="en-US"/>
        </w:rPr>
        <w:t xml:space="preserve">approach can implement two different tree-based solutions </w:t>
      </w:r>
      <w:r w:rsidR="005D1E7A">
        <w:rPr>
          <w:lang w:val="en-US"/>
        </w:rPr>
        <w:t>for</w:t>
      </w:r>
      <w:r w:rsidR="00541993">
        <w:rPr>
          <w:lang w:val="en-US"/>
        </w:rPr>
        <w:t xml:space="preserve"> multi-scale data. The first considers an explicit hierarchy, where different spatial attributes of a base relation share a common hierarchy. For instance, the city of São Paulo in scale 1:10.000 and 1:100.000 and neighbors of São Paulo in scale 1:10.000. In the first solution, we consider an explicit hierarchy between both scales and </w:t>
      </w:r>
      <w:r w:rsidR="007A0A5D">
        <w:rPr>
          <w:lang w:val="en-US"/>
        </w:rPr>
        <w:t xml:space="preserve">São Paulo in scale 1:10.000 is </w:t>
      </w:r>
      <w:r w:rsidR="00541993">
        <w:rPr>
          <w:lang w:val="en-US"/>
        </w:rPr>
        <w:t>used to produce São Paulo in scale 1:100.000</w:t>
      </w:r>
      <w:r w:rsidR="00E849F6">
        <w:rPr>
          <w:lang w:val="en-US"/>
        </w:rPr>
        <w:t>, i.e.</w:t>
      </w:r>
      <w:r w:rsidR="00672EF9">
        <w:rPr>
          <w:lang w:val="en-US"/>
        </w:rPr>
        <w:t>,</w:t>
      </w:r>
      <w:r w:rsidR="00E849F6">
        <w:rPr>
          <w:lang w:val="en-US"/>
        </w:rPr>
        <w:t xml:space="preserve"> the spatial and statistical measures in scale 1:100.000 can be calculated from scale 1:10.000. The base relation illustrated in Figure 7 is an explicit scale hierarchy example, where </w:t>
      </w:r>
      <w:r w:rsidR="00370870">
        <w:rPr>
          <w:lang w:val="en-US"/>
        </w:rPr>
        <w:t xml:space="preserve">a data cube similar to Figure 6 is computed using both shared dimensions and top-down/bottom-up computations. </w:t>
      </w:r>
    </w:p>
    <w:p w:rsidR="007163A7" w:rsidRDefault="007163A7" w:rsidP="00370870">
      <w:pPr>
        <w:spacing w:line="240" w:lineRule="auto"/>
        <w:rPr>
          <w:lang w:val="en-US"/>
        </w:rPr>
      </w:pPr>
    </w:p>
    <w:p w:rsidR="007163A7" w:rsidRDefault="007163A7" w:rsidP="007163A7">
      <w:pPr>
        <w:spacing w:line="240" w:lineRule="auto"/>
        <w:jc w:val="center"/>
        <w:rPr>
          <w:lang w:val="en-US"/>
        </w:rPr>
      </w:pPr>
      <w:r>
        <w:rPr>
          <w:lang w:val="en-US"/>
        </w:rPr>
        <w:lastRenderedPageBreak/>
        <w:t>FIG7.</w:t>
      </w:r>
    </w:p>
    <w:p w:rsidR="007163A7" w:rsidRDefault="007163A7" w:rsidP="007163A7">
      <w:pPr>
        <w:spacing w:line="240" w:lineRule="auto"/>
        <w:jc w:val="center"/>
        <w:rPr>
          <w:lang w:val="en-US"/>
        </w:rPr>
      </w:pPr>
    </w:p>
    <w:p w:rsidR="00D1469C" w:rsidRDefault="00370870" w:rsidP="00370870">
      <w:pPr>
        <w:spacing w:line="240" w:lineRule="auto"/>
        <w:rPr>
          <w:lang w:val="en-US"/>
        </w:rPr>
      </w:pPr>
      <w:r>
        <w:rPr>
          <w:lang w:val="en-US"/>
        </w:rPr>
        <w:t xml:space="preserve">The second </w:t>
      </w:r>
      <w:r>
        <w:rPr>
          <w:rFonts w:ascii="Lucida Calligraphy" w:hAnsi="Lucida Calligraphy"/>
          <w:szCs w:val="16"/>
          <w:lang w:val="en-US"/>
        </w:rPr>
        <w:t>S</w:t>
      </w:r>
      <w:r w:rsidRPr="00116F41">
        <w:rPr>
          <w:rFonts w:ascii="Lucida Calligraphy" w:hAnsi="Lucida Calligraphy"/>
          <w:szCs w:val="16"/>
          <w:lang w:val="en-US"/>
        </w:rPr>
        <w:t>-Cubing</w:t>
      </w:r>
      <w:r w:rsidRPr="00116F41">
        <w:rPr>
          <w:rFonts w:ascii="Lucida Calligraphy" w:hAnsi="Lucida Calligraphy"/>
          <w:sz w:val="18"/>
          <w:szCs w:val="18"/>
          <w:lang w:val="en-US"/>
        </w:rPr>
        <w:t xml:space="preserve"> </w:t>
      </w:r>
      <w:r>
        <w:rPr>
          <w:lang w:val="en-US"/>
        </w:rPr>
        <w:t xml:space="preserve">multi-scale solution is illustrated in Figure 8. Instead of an explicit scale hierarchy, we implement one full data cube per scale and common GEO IDs are detected on the fly by </w:t>
      </w:r>
      <w:r>
        <w:rPr>
          <w:rFonts w:ascii="Lucida Calligraphy" w:hAnsi="Lucida Calligraphy"/>
          <w:szCs w:val="16"/>
          <w:lang w:val="en-US"/>
        </w:rPr>
        <w:t>S</w:t>
      </w:r>
      <w:r w:rsidRPr="00116F41">
        <w:rPr>
          <w:rFonts w:ascii="Lucida Calligraphy" w:hAnsi="Lucida Calligraphy"/>
          <w:szCs w:val="16"/>
          <w:lang w:val="en-US"/>
        </w:rPr>
        <w:t>-Cubing</w:t>
      </w:r>
      <w:r>
        <w:rPr>
          <w:rFonts w:ascii="Lucida Calligraphy" w:hAnsi="Lucida Calligraphy"/>
          <w:szCs w:val="16"/>
          <w:lang w:val="en-US"/>
        </w:rPr>
        <w:t xml:space="preserve"> tree</w:t>
      </w:r>
      <w:r w:rsidRPr="00116F41">
        <w:rPr>
          <w:rFonts w:ascii="Lucida Calligraphy" w:hAnsi="Lucida Calligraphy"/>
          <w:sz w:val="18"/>
          <w:szCs w:val="18"/>
          <w:lang w:val="en-US"/>
        </w:rPr>
        <w:t xml:space="preserve"> </w:t>
      </w:r>
      <w:r>
        <w:rPr>
          <w:lang w:val="en-US"/>
        </w:rPr>
        <w:t xml:space="preserve">traversal operations. In Figure 8, GEO IDs of temperature sensors </w:t>
      </w:r>
      <w:r w:rsidR="00B74728">
        <w:rPr>
          <w:lang w:val="en-US"/>
        </w:rPr>
        <w:t>11</w:t>
      </w:r>
      <w:r>
        <w:rPr>
          <w:lang w:val="en-US"/>
        </w:rPr>
        <w:t xml:space="preserve">, </w:t>
      </w:r>
      <w:r w:rsidR="00B74728">
        <w:rPr>
          <w:lang w:val="en-US"/>
        </w:rPr>
        <w:t>14</w:t>
      </w:r>
      <w:r>
        <w:rPr>
          <w:lang w:val="en-US"/>
        </w:rPr>
        <w:t xml:space="preserve">, and </w:t>
      </w:r>
      <w:r w:rsidR="00B74728">
        <w:rPr>
          <w:lang w:val="en-US"/>
        </w:rPr>
        <w:t>51</w:t>
      </w:r>
      <w:r>
        <w:rPr>
          <w:lang w:val="en-US"/>
        </w:rPr>
        <w:t xml:space="preserve"> </w:t>
      </w:r>
      <w:r w:rsidR="007A0A5D">
        <w:rPr>
          <w:lang w:val="en-US"/>
        </w:rPr>
        <w:t xml:space="preserve">from São Paulo city </w:t>
      </w:r>
      <w:r>
        <w:rPr>
          <w:lang w:val="en-US"/>
        </w:rPr>
        <w:t>are commons in scales 1:10</w:t>
      </w:r>
      <w:r w:rsidR="00CA0514">
        <w:rPr>
          <w:lang w:val="en-US"/>
        </w:rPr>
        <w:t>.000</w:t>
      </w:r>
      <w:r>
        <w:rPr>
          <w:lang w:val="en-US"/>
        </w:rPr>
        <w:t xml:space="preserve"> and 1:100</w:t>
      </w:r>
      <w:r w:rsidR="00CA0514">
        <w:rPr>
          <w:lang w:val="en-US"/>
        </w:rPr>
        <w:t>.000</w:t>
      </w:r>
      <w:r>
        <w:rPr>
          <w:lang w:val="en-US"/>
        </w:rPr>
        <w:t>.</w:t>
      </w:r>
      <w:r w:rsidR="007163A7">
        <w:rPr>
          <w:lang w:val="en-US"/>
        </w:rPr>
        <w:t xml:space="preserve"> </w:t>
      </w:r>
      <w:r w:rsidR="007A0A5D">
        <w:rPr>
          <w:lang w:val="en-US"/>
        </w:rPr>
        <w:t xml:space="preserve">In Belo Horizonte city no matching </w:t>
      </w:r>
      <w:r w:rsidR="00CA0514">
        <w:rPr>
          <w:lang w:val="en-US"/>
        </w:rPr>
        <w:t>was</w:t>
      </w:r>
      <w:r w:rsidR="007A0A5D">
        <w:rPr>
          <w:lang w:val="en-US"/>
        </w:rPr>
        <w:t xml:space="preserve"> found between scales 1:10</w:t>
      </w:r>
      <w:r w:rsidR="00CA0514">
        <w:rPr>
          <w:lang w:val="en-US"/>
        </w:rPr>
        <w:t>.000</w:t>
      </w:r>
      <w:r w:rsidR="007A0A5D">
        <w:rPr>
          <w:lang w:val="en-US"/>
        </w:rPr>
        <w:t xml:space="preserve"> and 1:100</w:t>
      </w:r>
      <w:r w:rsidR="00CA0514">
        <w:rPr>
          <w:lang w:val="en-US"/>
        </w:rPr>
        <w:t>.000</w:t>
      </w:r>
      <w:r w:rsidR="007A0A5D">
        <w:rPr>
          <w:lang w:val="en-US"/>
        </w:rPr>
        <w:t xml:space="preserve">, so no drill-down/roll-up operations are possible. </w:t>
      </w:r>
      <w:r w:rsidR="00D37DA1">
        <w:rPr>
          <w:lang w:val="en-US"/>
        </w:rPr>
        <w:t xml:space="preserve">We omit temperature values in Figure 8 to reduce the tree size, but each GEO ID on each node has a temperature value. The sub-tree </w:t>
      </w:r>
      <w:r w:rsidR="001E1270">
        <w:rPr>
          <w:lang w:val="en-US"/>
        </w:rPr>
        <w:t xml:space="preserve">labeled </w:t>
      </w:r>
      <w:r w:rsidR="00D37DA1">
        <w:rPr>
          <w:lang w:val="en-US"/>
        </w:rPr>
        <w:t>“all”</w:t>
      </w:r>
      <w:r w:rsidR="00DE7FEE">
        <w:rPr>
          <w:lang w:val="en-US"/>
        </w:rPr>
        <w:t>,</w:t>
      </w:r>
      <w:r w:rsidR="00D37DA1">
        <w:rPr>
          <w:lang w:val="en-US"/>
        </w:rPr>
        <w:t xml:space="preserve"> started from nodes 1:10</w:t>
      </w:r>
      <w:r w:rsidR="00CA0514">
        <w:rPr>
          <w:lang w:val="en-US"/>
        </w:rPr>
        <w:t>.000</w:t>
      </w:r>
      <w:r w:rsidR="00D37DA1">
        <w:rPr>
          <w:lang w:val="en-US"/>
        </w:rPr>
        <w:t xml:space="preserve"> and </w:t>
      </w:r>
      <w:proofErr w:type="gramStart"/>
      <w:r w:rsidR="00D37DA1">
        <w:rPr>
          <w:lang w:val="en-US"/>
        </w:rPr>
        <w:t>1:100</w:t>
      </w:r>
      <w:r w:rsidR="00CA0514">
        <w:rPr>
          <w:lang w:val="en-US"/>
        </w:rPr>
        <w:t>.000</w:t>
      </w:r>
      <w:r w:rsidR="00DE7FEE">
        <w:rPr>
          <w:lang w:val="en-US"/>
        </w:rPr>
        <w:t>,</w:t>
      </w:r>
      <w:proofErr w:type="gramEnd"/>
      <w:r w:rsidR="00D37DA1">
        <w:rPr>
          <w:lang w:val="en-US"/>
        </w:rPr>
        <w:t xml:space="preserve"> </w:t>
      </w:r>
      <w:r w:rsidR="00DE7FEE">
        <w:rPr>
          <w:lang w:val="en-US"/>
        </w:rPr>
        <w:t>is</w:t>
      </w:r>
      <w:r w:rsidR="00D37DA1">
        <w:rPr>
          <w:lang w:val="en-US"/>
        </w:rPr>
        <w:t xml:space="preserve"> also omitted to reduce the tree size. </w:t>
      </w:r>
      <w:r w:rsidR="007163A7">
        <w:rPr>
          <w:lang w:val="en-US"/>
        </w:rPr>
        <w:t>Drill-down and roll-up</w:t>
      </w:r>
      <w:r>
        <w:rPr>
          <w:lang w:val="en-US"/>
        </w:rPr>
        <w:t xml:space="preserve"> </w:t>
      </w:r>
      <w:r w:rsidR="00344944">
        <w:rPr>
          <w:lang w:val="en-US"/>
        </w:rPr>
        <w:t>scale</w:t>
      </w:r>
      <w:r w:rsidR="007163A7">
        <w:rPr>
          <w:lang w:val="en-US"/>
        </w:rPr>
        <w:t xml:space="preserve"> operations are performed by traversing multiple </w:t>
      </w:r>
      <w:r w:rsidR="007163A7">
        <w:rPr>
          <w:rFonts w:ascii="Lucida Calligraphy" w:hAnsi="Lucida Calligraphy"/>
          <w:szCs w:val="16"/>
          <w:lang w:val="en-US"/>
        </w:rPr>
        <w:t>S</w:t>
      </w:r>
      <w:r w:rsidR="007163A7" w:rsidRPr="00116F41">
        <w:rPr>
          <w:rFonts w:ascii="Lucida Calligraphy" w:hAnsi="Lucida Calligraphy"/>
          <w:szCs w:val="16"/>
          <w:lang w:val="en-US"/>
        </w:rPr>
        <w:t>-Cubing</w:t>
      </w:r>
      <w:r w:rsidR="007163A7">
        <w:rPr>
          <w:rFonts w:ascii="Lucida Calligraphy" w:hAnsi="Lucida Calligraphy"/>
          <w:szCs w:val="16"/>
          <w:lang w:val="en-US"/>
        </w:rPr>
        <w:t xml:space="preserve"> trees</w:t>
      </w:r>
      <w:r w:rsidR="007163A7">
        <w:rPr>
          <w:lang w:val="en-US"/>
        </w:rPr>
        <w:t xml:space="preserve">, but only equal and different lower hierarchy levels GEO IDs are highlighted in </w:t>
      </w:r>
      <w:r w:rsidR="007163A7">
        <w:rPr>
          <w:rFonts w:ascii="Lucida Calligraphy" w:hAnsi="Lucida Calligraphy"/>
          <w:szCs w:val="16"/>
          <w:lang w:val="en-US"/>
        </w:rPr>
        <w:t>S</w:t>
      </w:r>
      <w:r w:rsidR="007163A7" w:rsidRPr="00116F41">
        <w:rPr>
          <w:rFonts w:ascii="Lucida Calligraphy" w:hAnsi="Lucida Calligraphy"/>
          <w:szCs w:val="16"/>
          <w:lang w:val="en-US"/>
        </w:rPr>
        <w:t>-Cubing</w:t>
      </w:r>
      <w:r w:rsidR="007163A7">
        <w:rPr>
          <w:lang w:val="en-US"/>
        </w:rPr>
        <w:t xml:space="preserve">. </w:t>
      </w:r>
      <w:r w:rsidR="00672EF9">
        <w:rPr>
          <w:lang w:val="en-US"/>
        </w:rPr>
        <w:t xml:space="preserve">In general, both solutions perform multi-scale queries </w:t>
      </w:r>
      <w:r w:rsidR="0008776B">
        <w:rPr>
          <w:lang w:val="en-US"/>
        </w:rPr>
        <w:t xml:space="preserve">in a </w:t>
      </w:r>
      <w:r w:rsidR="00672EF9">
        <w:rPr>
          <w:lang w:val="en-US"/>
        </w:rPr>
        <w:t xml:space="preserve">transparent </w:t>
      </w:r>
      <w:r w:rsidR="0008776B">
        <w:rPr>
          <w:lang w:val="en-US"/>
        </w:rPr>
        <w:t xml:space="preserve">way </w:t>
      </w:r>
      <w:r w:rsidR="00672EF9">
        <w:rPr>
          <w:lang w:val="en-US"/>
        </w:rPr>
        <w:t xml:space="preserve">to the end user. </w:t>
      </w:r>
      <w:r>
        <w:rPr>
          <w:lang w:val="en-US"/>
        </w:rPr>
        <w:t xml:space="preserve"> </w:t>
      </w:r>
    </w:p>
    <w:p w:rsidR="0008776B" w:rsidRDefault="0008776B" w:rsidP="00370870">
      <w:pPr>
        <w:spacing w:line="240" w:lineRule="auto"/>
        <w:rPr>
          <w:lang w:val="en-US"/>
        </w:rPr>
      </w:pPr>
    </w:p>
    <w:p w:rsidR="0008776B" w:rsidRDefault="0008776B" w:rsidP="0008776B">
      <w:pPr>
        <w:spacing w:line="240" w:lineRule="auto"/>
        <w:jc w:val="center"/>
        <w:rPr>
          <w:lang w:val="en-US"/>
        </w:rPr>
      </w:pPr>
      <w:r>
        <w:rPr>
          <w:lang w:val="en-US"/>
        </w:rPr>
        <w:t>FIG8.</w:t>
      </w:r>
    </w:p>
    <w:p w:rsidR="00370870" w:rsidRDefault="00370870" w:rsidP="00370870">
      <w:pPr>
        <w:spacing w:line="240" w:lineRule="auto"/>
        <w:rPr>
          <w:lang w:val="en-US"/>
        </w:rPr>
      </w:pPr>
    </w:p>
    <w:p w:rsidR="001657B3" w:rsidRDefault="00CA262C" w:rsidP="00DC7C4B">
      <w:pPr>
        <w:spacing w:line="240" w:lineRule="auto"/>
        <w:rPr>
          <w:lang w:val="en-US"/>
        </w:rPr>
      </w:pPr>
      <w:r>
        <w:rPr>
          <w:lang w:val="en-US"/>
        </w:rPr>
        <w:t>M</w:t>
      </w:r>
      <w:r w:rsidR="00D1469C">
        <w:rPr>
          <w:lang w:val="en-US"/>
        </w:rPr>
        <w:t>ultiple complex spatial measures</w:t>
      </w:r>
      <w:r>
        <w:rPr>
          <w:lang w:val="en-US"/>
        </w:rPr>
        <w:t xml:space="preserve"> are implemented by </w:t>
      </w:r>
      <w:r>
        <w:rPr>
          <w:rFonts w:ascii="Lucida Calligraphy" w:hAnsi="Lucida Calligraphy"/>
          <w:szCs w:val="16"/>
          <w:lang w:val="en-US"/>
        </w:rPr>
        <w:t>S</w:t>
      </w:r>
      <w:r w:rsidRPr="00116F41">
        <w:rPr>
          <w:rFonts w:ascii="Lucida Calligraphy" w:hAnsi="Lucida Calligraphy"/>
          <w:szCs w:val="16"/>
          <w:lang w:val="en-US"/>
        </w:rPr>
        <w:t>-Cubing</w:t>
      </w:r>
      <w:r>
        <w:rPr>
          <w:rFonts w:ascii="Lucida Calligraphy" w:hAnsi="Lucida Calligraphy"/>
          <w:szCs w:val="16"/>
          <w:lang w:val="en-US"/>
        </w:rPr>
        <w:t xml:space="preserve"> </w:t>
      </w:r>
      <w:r>
        <w:rPr>
          <w:lang w:val="en-US"/>
        </w:rPr>
        <w:t>approach</w:t>
      </w:r>
      <w:r w:rsidR="00D1469C">
        <w:rPr>
          <w:lang w:val="en-US"/>
        </w:rPr>
        <w:t>.</w:t>
      </w:r>
      <w:r>
        <w:rPr>
          <w:lang w:val="en-US"/>
        </w:rPr>
        <w:t xml:space="preserve"> Each </w:t>
      </w:r>
      <w:r>
        <w:rPr>
          <w:rFonts w:ascii="Lucida Calligraphy" w:hAnsi="Lucida Calligraphy"/>
          <w:szCs w:val="16"/>
          <w:lang w:val="en-US"/>
        </w:rPr>
        <w:t>S</w:t>
      </w:r>
      <w:r w:rsidRPr="00116F41">
        <w:rPr>
          <w:rFonts w:ascii="Lucida Calligraphy" w:hAnsi="Lucida Calligraphy"/>
          <w:szCs w:val="16"/>
          <w:lang w:val="en-US"/>
        </w:rPr>
        <w:t>C</w:t>
      </w:r>
      <w:r>
        <w:rPr>
          <w:rFonts w:ascii="Lucida Calligraphy" w:hAnsi="Lucida Calligraphy"/>
          <w:szCs w:val="16"/>
          <w:lang w:val="en-US"/>
        </w:rPr>
        <w:t xml:space="preserve"> node </w:t>
      </w:r>
      <w:r>
        <w:rPr>
          <w:lang w:val="en-US"/>
        </w:rPr>
        <w:t xml:space="preserve">or </w:t>
      </w:r>
      <w:r>
        <w:rPr>
          <w:rFonts w:ascii="Lucida Calligraphy" w:hAnsi="Lucida Calligraphy"/>
          <w:szCs w:val="16"/>
          <w:lang w:val="en-US"/>
        </w:rPr>
        <w:t>S</w:t>
      </w:r>
      <w:r w:rsidRPr="00116F41">
        <w:rPr>
          <w:rFonts w:ascii="Lucida Calligraphy" w:hAnsi="Lucida Calligraphy"/>
          <w:szCs w:val="16"/>
          <w:lang w:val="en-US"/>
        </w:rPr>
        <w:t>C</w:t>
      </w:r>
      <w:r>
        <w:rPr>
          <w:rFonts w:ascii="Lucida Calligraphy" w:hAnsi="Lucida Calligraphy"/>
          <w:szCs w:val="16"/>
          <w:lang w:val="en-US"/>
        </w:rPr>
        <w:t xml:space="preserve"> cell</w:t>
      </w:r>
      <w:r>
        <w:rPr>
          <w:lang w:val="en-US"/>
        </w:rPr>
        <w:t xml:space="preserve"> implement one or many measures, as illustrated in Figure 1 and explained in the beginning of Section 3. The permute operator can be easily implemented. Let´s use the temperature of Belo Horizonte and São Paulo cities</w:t>
      </w:r>
      <w:r w:rsidR="00A60DD2">
        <w:rPr>
          <w:lang w:val="en-US"/>
        </w:rPr>
        <w:t xml:space="preserve"> example</w:t>
      </w:r>
      <w:r>
        <w:rPr>
          <w:lang w:val="en-US"/>
        </w:rPr>
        <w:t>. The spatial measure temperature can become a dimension temperature if in a query we postpone the dimension temperature</w:t>
      </w:r>
      <w:r w:rsidR="00A60DD2">
        <w:rPr>
          <w:lang w:val="en-US"/>
        </w:rPr>
        <w:t xml:space="preserve"> filter</w:t>
      </w:r>
      <w:r>
        <w:rPr>
          <w:lang w:val="en-US"/>
        </w:rPr>
        <w:t>. A query “</w:t>
      </w:r>
      <w:r w:rsidR="00877F71">
        <w:rPr>
          <w:lang w:val="en-US"/>
        </w:rPr>
        <w:t xml:space="preserve">select the AVG(temperature) from </w:t>
      </w:r>
      <w:r>
        <w:rPr>
          <w:lang w:val="en-US"/>
        </w:rPr>
        <w:t>city equal São Paulo</w:t>
      </w:r>
      <w:r w:rsidR="00877F71">
        <w:rPr>
          <w:lang w:val="en-US"/>
        </w:rPr>
        <w:t xml:space="preserve">, day </w:t>
      </w:r>
      <w:r w:rsidR="00A60DD2">
        <w:rPr>
          <w:lang w:val="en-US"/>
        </w:rPr>
        <w:t>equal</w:t>
      </w:r>
      <w:r w:rsidR="00877F71">
        <w:rPr>
          <w:lang w:val="en-US"/>
        </w:rPr>
        <w:t xml:space="preserve"> 10</w:t>
      </w:r>
      <w:r w:rsidR="00A60DD2">
        <w:rPr>
          <w:lang w:val="en-US"/>
        </w:rPr>
        <w:t>, any time</w:t>
      </w:r>
      <w:r>
        <w:rPr>
          <w:lang w:val="en-US"/>
        </w:rPr>
        <w:t xml:space="preserve"> and sensor ID </w:t>
      </w:r>
      <w:r w:rsidR="00877F71">
        <w:rPr>
          <w:lang w:val="en-US"/>
        </w:rPr>
        <w:t xml:space="preserve">equal </w:t>
      </w:r>
      <w:r w:rsidR="00877F71">
        <w:rPr>
          <w:rFonts w:ascii="Arial" w:hAnsi="Arial" w:cs="Arial"/>
          <w:color w:val="000000"/>
        </w:rPr>
        <w:t xml:space="preserve">111” </w:t>
      </w:r>
      <w:r w:rsidR="00877F71">
        <w:rPr>
          <w:lang w:val="en-US"/>
        </w:rPr>
        <w:t xml:space="preserve">has a path in </w:t>
      </w:r>
      <w:r w:rsidR="00877F71">
        <w:rPr>
          <w:rFonts w:ascii="Lucida Calligraphy" w:hAnsi="Lucida Calligraphy"/>
          <w:szCs w:val="16"/>
          <w:lang w:val="en-US"/>
        </w:rPr>
        <w:t>S</w:t>
      </w:r>
      <w:r w:rsidR="00877F71" w:rsidRPr="00116F41">
        <w:rPr>
          <w:rFonts w:ascii="Lucida Calligraphy" w:hAnsi="Lucida Calligraphy"/>
          <w:szCs w:val="16"/>
          <w:lang w:val="en-US"/>
        </w:rPr>
        <w:t>-Cubing</w:t>
      </w:r>
      <w:r w:rsidR="00877F71">
        <w:rPr>
          <w:rFonts w:ascii="Lucida Calligraphy" w:hAnsi="Lucida Calligraphy"/>
          <w:szCs w:val="16"/>
          <w:lang w:val="en-US"/>
        </w:rPr>
        <w:t xml:space="preserve"> tree</w:t>
      </w:r>
      <w:r w:rsidR="00877F71">
        <w:rPr>
          <w:lang w:val="en-US"/>
        </w:rPr>
        <w:t xml:space="preserve">. The path: São Paulo, GEO ID 01, day 10 and finally a temperature sensor 111. The temperature of sensor 111 is </w:t>
      </w:r>
      <w:proofErr w:type="gramStart"/>
      <w:r w:rsidR="00877F71">
        <w:rPr>
          <w:lang w:val="en-US"/>
        </w:rPr>
        <w:t>AVG(</w:t>
      </w:r>
      <w:proofErr w:type="gramEnd"/>
      <w:r w:rsidR="00877F71">
        <w:rPr>
          <w:lang w:val="en-US"/>
        </w:rPr>
        <w:t xml:space="preserve">(21.3+22.2) /2). </w:t>
      </w:r>
      <w:r w:rsidR="00DC7C4B">
        <w:rPr>
          <w:lang w:val="en-US"/>
        </w:rPr>
        <w:t xml:space="preserve">In </w:t>
      </w:r>
      <w:r w:rsidR="00DC7C4B">
        <w:rPr>
          <w:rFonts w:ascii="Lucida Calligraphy" w:hAnsi="Lucida Calligraphy"/>
          <w:szCs w:val="16"/>
          <w:lang w:val="en-US"/>
        </w:rPr>
        <w:t>S</w:t>
      </w:r>
      <w:r w:rsidR="00DC7C4B" w:rsidRPr="00116F41">
        <w:rPr>
          <w:rFonts w:ascii="Lucida Calligraphy" w:hAnsi="Lucida Calligraphy"/>
          <w:szCs w:val="16"/>
          <w:lang w:val="en-US"/>
        </w:rPr>
        <w:t>-Cubing</w:t>
      </w:r>
      <w:r w:rsidR="00DC7C4B">
        <w:rPr>
          <w:rFonts w:ascii="Lucida Calligraphy" w:hAnsi="Lucida Calligraphy"/>
          <w:szCs w:val="16"/>
          <w:lang w:val="en-US"/>
        </w:rPr>
        <w:t xml:space="preserve"> </w:t>
      </w:r>
      <w:r w:rsidR="00DC7C4B">
        <w:rPr>
          <w:lang w:val="en-US"/>
        </w:rPr>
        <w:t>approach</w:t>
      </w:r>
      <w:r w:rsidR="001657B3">
        <w:rPr>
          <w:lang w:val="en-US"/>
        </w:rPr>
        <w:t>,</w:t>
      </w:r>
      <w:r w:rsidR="00DC7C4B">
        <w:rPr>
          <w:lang w:val="en-US"/>
        </w:rPr>
        <w:t xml:space="preserve"> d</w:t>
      </w:r>
      <w:r w:rsidR="00877F71">
        <w:rPr>
          <w:lang w:val="en-US"/>
        </w:rPr>
        <w:t>imension</w:t>
      </w:r>
      <w:r w:rsidR="00E028E2">
        <w:rPr>
          <w:lang w:val="en-US"/>
        </w:rPr>
        <w:t>s</w:t>
      </w:r>
      <w:r w:rsidR="00877F71">
        <w:rPr>
          <w:lang w:val="en-US"/>
        </w:rPr>
        <w:t xml:space="preserve"> and measures are simply </w:t>
      </w:r>
      <w:r w:rsidR="00877F71">
        <w:rPr>
          <w:rFonts w:ascii="Lucida Calligraphy" w:hAnsi="Lucida Calligraphy"/>
          <w:szCs w:val="16"/>
          <w:lang w:val="en-US"/>
        </w:rPr>
        <w:t>SC Nodes</w:t>
      </w:r>
      <w:r w:rsidR="00DC7C4B">
        <w:rPr>
          <w:lang w:val="en-US"/>
        </w:rPr>
        <w:t xml:space="preserve"> or </w:t>
      </w:r>
      <w:r w:rsidR="00DC7C4B">
        <w:rPr>
          <w:rFonts w:ascii="Lucida Calligraphy" w:hAnsi="Lucida Calligraphy"/>
          <w:szCs w:val="16"/>
          <w:lang w:val="en-US"/>
        </w:rPr>
        <w:t>SC Cells</w:t>
      </w:r>
      <w:r w:rsidR="00DC7C4B">
        <w:rPr>
          <w:lang w:val="en-US"/>
        </w:rPr>
        <w:t>.</w:t>
      </w:r>
    </w:p>
    <w:p w:rsidR="001657B3" w:rsidRDefault="00A60DD2" w:rsidP="00F547A9">
      <w:pPr>
        <w:spacing w:line="240" w:lineRule="auto"/>
        <w:rPr>
          <w:lang w:val="en-US"/>
        </w:rPr>
      </w:pPr>
      <w:r>
        <w:rPr>
          <w:lang w:val="en-US"/>
        </w:rPr>
        <w:t xml:space="preserve">There are two strategies to compute a cube in </w:t>
      </w:r>
      <w:r>
        <w:rPr>
          <w:rFonts w:ascii="Lucida Calligraphy" w:hAnsi="Lucida Calligraphy"/>
          <w:szCs w:val="16"/>
          <w:lang w:val="en-US"/>
        </w:rPr>
        <w:t>S</w:t>
      </w:r>
      <w:r w:rsidRPr="00116F41">
        <w:rPr>
          <w:rFonts w:ascii="Lucida Calligraphy" w:hAnsi="Lucida Calligraphy"/>
          <w:szCs w:val="16"/>
          <w:lang w:val="en-US"/>
        </w:rPr>
        <w:t>-Cubing</w:t>
      </w:r>
      <w:r>
        <w:rPr>
          <w:lang w:val="en-US"/>
        </w:rPr>
        <w:t>: (i) based on shared dimensions calculus and (ii) based on neighborhood relationships calculus. The second strategy is a matrix based solution, where the concept of cells is introduced. A cell has dimension and measure attributes, similar to nodes. A cell does not have descendants</w:t>
      </w:r>
      <w:r w:rsidR="00F547A9">
        <w:rPr>
          <w:lang w:val="en-US"/>
        </w:rPr>
        <w:t xml:space="preserve">, so it is correct </w:t>
      </w:r>
      <w:r w:rsidR="00E028E2">
        <w:rPr>
          <w:lang w:val="en-US"/>
        </w:rPr>
        <w:t xml:space="preserve">to state </w:t>
      </w:r>
      <w:r w:rsidR="00F547A9">
        <w:rPr>
          <w:lang w:val="en-US"/>
        </w:rPr>
        <w:t xml:space="preserve">that a </w:t>
      </w:r>
      <w:r w:rsidR="00F547A9">
        <w:rPr>
          <w:rFonts w:ascii="Lucida Calligraphy" w:hAnsi="Lucida Calligraphy"/>
          <w:szCs w:val="16"/>
          <w:lang w:val="en-US"/>
        </w:rPr>
        <w:t>SC Node</w:t>
      </w:r>
      <w:r w:rsidR="00F547A9">
        <w:rPr>
          <w:lang w:val="en-US"/>
        </w:rPr>
        <w:t xml:space="preserve"> is a subtype of </w:t>
      </w:r>
      <w:r w:rsidR="00F547A9">
        <w:rPr>
          <w:rFonts w:ascii="Lucida Calligraphy" w:hAnsi="Lucida Calligraphy"/>
          <w:szCs w:val="16"/>
          <w:lang w:val="en-US"/>
        </w:rPr>
        <w:t>SC Cell</w:t>
      </w:r>
      <w:r w:rsidR="00F547A9">
        <w:rPr>
          <w:lang w:val="en-US"/>
        </w:rPr>
        <w:t xml:space="preserve">, where descendants are introduced. The </w:t>
      </w:r>
      <w:r w:rsidR="00F547A9">
        <w:rPr>
          <w:rFonts w:ascii="Lucida Calligraphy" w:hAnsi="Lucida Calligraphy"/>
          <w:szCs w:val="16"/>
          <w:lang w:val="en-US"/>
        </w:rPr>
        <w:t>S</w:t>
      </w:r>
      <w:r w:rsidR="00F547A9" w:rsidRPr="00116F41">
        <w:rPr>
          <w:rFonts w:ascii="Lucida Calligraphy" w:hAnsi="Lucida Calligraphy"/>
          <w:szCs w:val="16"/>
          <w:lang w:val="en-US"/>
        </w:rPr>
        <w:t>-Cubing</w:t>
      </w:r>
      <w:r w:rsidR="00F547A9">
        <w:rPr>
          <w:rFonts w:ascii="Lucida Calligraphy" w:hAnsi="Lucida Calligraphy"/>
          <w:szCs w:val="16"/>
          <w:lang w:val="en-US"/>
        </w:rPr>
        <w:t xml:space="preserve"> </w:t>
      </w:r>
      <w:r w:rsidR="00F547A9">
        <w:rPr>
          <w:lang w:val="en-US"/>
        </w:rPr>
        <w:t>based on neighborhood relationships calculus are used for unique scale maps. It receives a fine grained grid of cells with hundreds of thousands cells and a set of neighborhood relationships. It is possible to apply the same neighborhood relationship calculus in all levels of the hierarchy or one different neighborhood relationship calculus per level of the lattice</w:t>
      </w:r>
      <w:r w:rsidR="00E028E2">
        <w:rPr>
          <w:lang w:val="en-US"/>
        </w:rPr>
        <w:t xml:space="preserve"> or any combination of previous scenarios</w:t>
      </w:r>
      <w:r w:rsidR="00F547A9">
        <w:rPr>
          <w:lang w:val="en-US"/>
        </w:rPr>
        <w:t xml:space="preserve">. </w:t>
      </w:r>
      <w:r w:rsidR="00F710AF">
        <w:rPr>
          <w:lang w:val="en-US"/>
        </w:rPr>
        <w:t xml:space="preserve">Nulls, continuous fields in dimensions, multiple complex measures, permute operator are also enable in </w:t>
      </w:r>
      <w:r w:rsidR="00F710AF">
        <w:rPr>
          <w:rFonts w:ascii="Lucida Calligraphy" w:hAnsi="Lucida Calligraphy"/>
          <w:szCs w:val="16"/>
          <w:lang w:val="en-US"/>
        </w:rPr>
        <w:t>S</w:t>
      </w:r>
      <w:r w:rsidR="00F710AF" w:rsidRPr="00116F41">
        <w:rPr>
          <w:rFonts w:ascii="Lucida Calligraphy" w:hAnsi="Lucida Calligraphy"/>
          <w:szCs w:val="16"/>
          <w:lang w:val="en-US"/>
        </w:rPr>
        <w:t>-Cubing</w:t>
      </w:r>
      <w:r w:rsidR="00F710AF">
        <w:rPr>
          <w:rFonts w:ascii="Lucida Calligraphy" w:hAnsi="Lucida Calligraphy"/>
          <w:szCs w:val="16"/>
          <w:lang w:val="en-US"/>
        </w:rPr>
        <w:t xml:space="preserve"> </w:t>
      </w:r>
      <w:r w:rsidR="00F710AF">
        <w:rPr>
          <w:lang w:val="en-US"/>
        </w:rPr>
        <w:t>based on neighborhood relationships calculus.</w:t>
      </w:r>
    </w:p>
    <w:p w:rsidR="00F710AF" w:rsidRDefault="00F710AF" w:rsidP="00F547A9">
      <w:pPr>
        <w:spacing w:line="240" w:lineRule="auto"/>
        <w:rPr>
          <w:lang w:val="en-US"/>
        </w:rPr>
      </w:pPr>
      <w:r>
        <w:rPr>
          <w:lang w:val="en-US"/>
        </w:rPr>
        <w:t xml:space="preserve">Figure 9 illustrates an example where a state of Brazil, named Minas </w:t>
      </w:r>
      <w:proofErr w:type="spellStart"/>
      <w:r>
        <w:rPr>
          <w:lang w:val="en-US"/>
        </w:rPr>
        <w:t>Gerais</w:t>
      </w:r>
      <w:proofErr w:type="spellEnd"/>
      <w:r>
        <w:rPr>
          <w:lang w:val="en-US"/>
        </w:rPr>
        <w:t xml:space="preserve"> (MG), </w:t>
      </w:r>
      <w:proofErr w:type="gramStart"/>
      <w:r>
        <w:rPr>
          <w:lang w:val="en-US"/>
        </w:rPr>
        <w:t>is represented</w:t>
      </w:r>
      <w:proofErr w:type="gramEnd"/>
      <w:r>
        <w:rPr>
          <w:lang w:val="en-US"/>
        </w:rPr>
        <w:t xml:space="preserve"> as regular </w:t>
      </w:r>
      <w:r w:rsidR="003E12AC">
        <w:rPr>
          <w:lang w:val="en-US"/>
        </w:rPr>
        <w:t xml:space="preserve">grid </w:t>
      </w:r>
      <w:r>
        <w:rPr>
          <w:lang w:val="en-US"/>
        </w:rPr>
        <w:t xml:space="preserve">cell with 9x9 cells. </w:t>
      </w:r>
      <w:r w:rsidR="00C84B3D">
        <w:rPr>
          <w:lang w:val="en-US"/>
        </w:rPr>
        <w:t xml:space="preserve">Figure 9-A represents the base cuboid and Figure 9-D the apex cuboid. </w:t>
      </w:r>
      <w:r>
        <w:rPr>
          <w:lang w:val="en-US"/>
        </w:rPr>
        <w:t xml:space="preserve">This kind of representation is very useful in scenarios where the geo-object Minas </w:t>
      </w:r>
      <w:proofErr w:type="spellStart"/>
      <w:r>
        <w:rPr>
          <w:lang w:val="en-US"/>
        </w:rPr>
        <w:t>Gerais</w:t>
      </w:r>
      <w:proofErr w:type="spellEnd"/>
      <w:r w:rsidR="00E028E2">
        <w:rPr>
          <w:lang w:val="en-US"/>
        </w:rPr>
        <w:t xml:space="preserve"> s</w:t>
      </w:r>
      <w:r>
        <w:rPr>
          <w:lang w:val="en-US"/>
        </w:rPr>
        <w:t>tate must be measured according to its position in the globe and not according to a geopolitical or any other feature (Ex. Cities, Streets, Neig</w:t>
      </w:r>
      <w:r w:rsidR="00157598">
        <w:rPr>
          <w:lang w:val="en-US"/>
        </w:rPr>
        <w:t>h</w:t>
      </w:r>
      <w:r>
        <w:rPr>
          <w:lang w:val="en-US"/>
        </w:rPr>
        <w:t xml:space="preserve">bors, </w:t>
      </w:r>
      <w:r w:rsidR="00157598">
        <w:rPr>
          <w:lang w:val="en-US"/>
        </w:rPr>
        <w:t xml:space="preserve">Salaries, telecom/internet infrastructure and many </w:t>
      </w:r>
      <w:r w:rsidR="003375FF">
        <w:rPr>
          <w:lang w:val="en-US"/>
        </w:rPr>
        <w:t>others</w:t>
      </w:r>
      <w:r w:rsidR="00157598">
        <w:rPr>
          <w:lang w:val="en-US"/>
        </w:rPr>
        <w:t>)</w:t>
      </w:r>
      <w:r>
        <w:rPr>
          <w:lang w:val="en-US"/>
        </w:rPr>
        <w:t xml:space="preserve">. </w:t>
      </w:r>
      <w:r w:rsidR="00233F5A">
        <w:rPr>
          <w:lang w:val="en-US"/>
        </w:rPr>
        <w:t xml:space="preserve">The </w:t>
      </w:r>
      <w:r w:rsidR="00233F5A">
        <w:rPr>
          <w:rFonts w:ascii="Lucida Calligraphy" w:hAnsi="Lucida Calligraphy"/>
          <w:szCs w:val="16"/>
          <w:lang w:val="en-US"/>
        </w:rPr>
        <w:t>S</w:t>
      </w:r>
      <w:r w:rsidR="00233F5A" w:rsidRPr="00116F41">
        <w:rPr>
          <w:rFonts w:ascii="Lucida Calligraphy" w:hAnsi="Lucida Calligraphy"/>
          <w:szCs w:val="16"/>
          <w:lang w:val="en-US"/>
        </w:rPr>
        <w:t>-Cubing</w:t>
      </w:r>
      <w:r w:rsidR="00233F5A">
        <w:rPr>
          <w:lang w:val="en-US"/>
        </w:rPr>
        <w:t xml:space="preserve"> approach enables drill-down, roll-up, </w:t>
      </w:r>
      <w:proofErr w:type="gramStart"/>
      <w:r w:rsidR="00233F5A">
        <w:rPr>
          <w:lang w:val="en-US"/>
        </w:rPr>
        <w:t>slice</w:t>
      </w:r>
      <w:proofErr w:type="gramEnd"/>
      <w:r w:rsidR="00233F5A">
        <w:rPr>
          <w:lang w:val="en-US"/>
        </w:rPr>
        <w:t xml:space="preserve"> and dice operations in a data cube based on neighborhood relationship calculus. </w:t>
      </w:r>
    </w:p>
    <w:p w:rsidR="003E12AC" w:rsidRDefault="003E12AC" w:rsidP="00F547A9">
      <w:pPr>
        <w:spacing w:line="240" w:lineRule="auto"/>
        <w:rPr>
          <w:lang w:val="en-US"/>
        </w:rPr>
      </w:pPr>
    </w:p>
    <w:p w:rsidR="003E12AC" w:rsidRDefault="003E12AC" w:rsidP="003E12AC">
      <w:pPr>
        <w:spacing w:line="240" w:lineRule="auto"/>
        <w:jc w:val="center"/>
        <w:rPr>
          <w:lang w:val="en-US"/>
        </w:rPr>
      </w:pPr>
      <w:r>
        <w:rPr>
          <w:lang w:val="en-US"/>
        </w:rPr>
        <w:t>FIG9.</w:t>
      </w:r>
    </w:p>
    <w:p w:rsidR="003375FF" w:rsidRDefault="003375FF" w:rsidP="00F547A9">
      <w:pPr>
        <w:spacing w:line="240" w:lineRule="auto"/>
        <w:rPr>
          <w:lang w:val="en-US"/>
        </w:rPr>
      </w:pPr>
    </w:p>
    <w:p w:rsidR="0049008A" w:rsidRDefault="00ED39EF" w:rsidP="00F547A9">
      <w:pPr>
        <w:spacing w:line="240" w:lineRule="auto"/>
        <w:rPr>
          <w:lang w:val="en-US"/>
        </w:rPr>
      </w:pPr>
      <w:r>
        <w:rPr>
          <w:lang w:val="en-US"/>
        </w:rPr>
        <w:t>A regular cel</w:t>
      </w:r>
      <w:r w:rsidR="000F72D9">
        <w:rPr>
          <w:lang w:val="en-US"/>
        </w:rPr>
        <w:t xml:space="preserve">l space can be implemented as a base </w:t>
      </w:r>
      <w:r>
        <w:rPr>
          <w:lang w:val="en-US"/>
        </w:rPr>
        <w:t>relation</w:t>
      </w:r>
      <w:r w:rsidR="000F72D9">
        <w:rPr>
          <w:lang w:val="en-US"/>
        </w:rPr>
        <w:t>,</w:t>
      </w:r>
      <w:r>
        <w:rPr>
          <w:lang w:val="en-US"/>
        </w:rPr>
        <w:t xml:space="preserve"> similar to the one illustrated in Figure 10. Each row is a grid cell, composed of a cell identification, cell location, cell size, and several dimensions and measures, as any other multidimensional database. </w:t>
      </w:r>
      <w:r w:rsidR="000F72D9">
        <w:rPr>
          <w:lang w:val="en-US"/>
        </w:rPr>
        <w:t>In Figure 10-A, each cell is associated with a city, with a neighbor, has a time</w:t>
      </w:r>
      <w:r w:rsidR="00C84B3D">
        <w:rPr>
          <w:lang w:val="en-US"/>
        </w:rPr>
        <w:t xml:space="preserve"> to collect temperatures</w:t>
      </w:r>
      <w:r w:rsidR="000F72D9">
        <w:rPr>
          <w:lang w:val="en-US"/>
        </w:rPr>
        <w:t xml:space="preserve">, occurs on a specific day and has several </w:t>
      </w:r>
      <w:r w:rsidR="00C84B3D">
        <w:rPr>
          <w:lang w:val="en-US"/>
        </w:rPr>
        <w:t xml:space="preserve">measure values collected by temperature </w:t>
      </w:r>
      <w:r w:rsidR="000F72D9">
        <w:rPr>
          <w:lang w:val="en-US"/>
        </w:rPr>
        <w:t>sensors</w:t>
      </w:r>
      <w:r w:rsidR="00C84B3D">
        <w:rPr>
          <w:lang w:val="en-US"/>
        </w:rPr>
        <w:t xml:space="preserve"> in the globe</w:t>
      </w:r>
      <w:r w:rsidR="000F72D9">
        <w:rPr>
          <w:lang w:val="en-US"/>
        </w:rPr>
        <w:t xml:space="preserve">. From a base relation, illustrated by Figure 10-A, </w:t>
      </w:r>
      <w:r w:rsidR="000F72D9">
        <w:rPr>
          <w:rFonts w:ascii="Lucida Calligraphy" w:hAnsi="Lucida Calligraphy"/>
          <w:szCs w:val="16"/>
          <w:lang w:val="en-US"/>
        </w:rPr>
        <w:t>S</w:t>
      </w:r>
      <w:r w:rsidR="000F72D9" w:rsidRPr="00116F41">
        <w:rPr>
          <w:rFonts w:ascii="Lucida Calligraphy" w:hAnsi="Lucida Calligraphy"/>
          <w:szCs w:val="16"/>
          <w:lang w:val="en-US"/>
        </w:rPr>
        <w:t>-Cubing</w:t>
      </w:r>
      <w:r w:rsidR="000F72D9">
        <w:rPr>
          <w:rFonts w:ascii="Lucida Calligraphy" w:hAnsi="Lucida Calligraphy"/>
          <w:szCs w:val="16"/>
          <w:lang w:val="en-US"/>
        </w:rPr>
        <w:t xml:space="preserve"> </w:t>
      </w:r>
      <w:r w:rsidR="000F72D9">
        <w:rPr>
          <w:lang w:val="en-US"/>
        </w:rPr>
        <w:t>generates the remaining data, illustrated by new relations (Figures 10-</w:t>
      </w:r>
      <w:r w:rsidR="00C84B3D">
        <w:rPr>
          <w:lang w:val="en-US"/>
        </w:rPr>
        <w:t xml:space="preserve">A and </w:t>
      </w:r>
      <w:r w:rsidR="000F72D9">
        <w:rPr>
          <w:lang w:val="en-US"/>
        </w:rPr>
        <w:t xml:space="preserve">B). </w:t>
      </w:r>
      <w:r w:rsidR="00C84B3D">
        <w:rPr>
          <w:lang w:val="en-US"/>
        </w:rPr>
        <w:t xml:space="preserve">The fine grained regular cell space, composed by 81 cells, has many cells associated with one city, but as the coarsely increase the number of cities associated with a unique regular cell also increases, as Figure 10 illustrates. </w:t>
      </w:r>
      <w:r w:rsidR="00394561">
        <w:rPr>
          <w:lang w:val="en-US"/>
        </w:rPr>
        <w:t xml:space="preserve">In the example, </w:t>
      </w:r>
      <w:proofErr w:type="spellStart"/>
      <w:r w:rsidR="00C84B3D">
        <w:rPr>
          <w:lang w:val="en-US"/>
        </w:rPr>
        <w:t>Betim</w:t>
      </w:r>
      <w:proofErr w:type="spellEnd"/>
      <w:r w:rsidR="00C84B3D">
        <w:rPr>
          <w:lang w:val="en-US"/>
        </w:rPr>
        <w:t xml:space="preserve">, </w:t>
      </w:r>
      <w:proofErr w:type="spellStart"/>
      <w:r w:rsidR="00C84B3D">
        <w:rPr>
          <w:lang w:val="en-US"/>
        </w:rPr>
        <w:t>Cataguases</w:t>
      </w:r>
      <w:proofErr w:type="spellEnd"/>
      <w:r w:rsidR="00C84B3D">
        <w:rPr>
          <w:lang w:val="en-US"/>
        </w:rPr>
        <w:t xml:space="preserve">, </w:t>
      </w:r>
      <w:proofErr w:type="spellStart"/>
      <w:r w:rsidR="00860F00">
        <w:rPr>
          <w:lang w:val="en-US"/>
        </w:rPr>
        <w:t>Barbacena</w:t>
      </w:r>
      <w:proofErr w:type="spellEnd"/>
      <w:r w:rsidR="00C84B3D">
        <w:rPr>
          <w:lang w:val="en-US"/>
        </w:rPr>
        <w:t xml:space="preserve"> and Juiz de For</w:t>
      </w:r>
      <w:r w:rsidR="004048E4">
        <w:rPr>
          <w:lang w:val="en-US"/>
        </w:rPr>
        <w:t>a</w:t>
      </w:r>
      <w:r w:rsidR="00C84B3D">
        <w:rPr>
          <w:lang w:val="en-US"/>
        </w:rPr>
        <w:t xml:space="preserve"> are cities from Minas </w:t>
      </w:r>
      <w:proofErr w:type="spellStart"/>
      <w:r w:rsidR="00C84B3D">
        <w:rPr>
          <w:lang w:val="en-US"/>
        </w:rPr>
        <w:t>Gerais</w:t>
      </w:r>
      <w:proofErr w:type="spellEnd"/>
      <w:r w:rsidR="00C84B3D">
        <w:rPr>
          <w:lang w:val="en-US"/>
        </w:rPr>
        <w:t xml:space="preserve"> </w:t>
      </w:r>
      <w:r w:rsidR="00E028E2">
        <w:rPr>
          <w:lang w:val="en-US"/>
        </w:rPr>
        <w:t>s</w:t>
      </w:r>
      <w:r w:rsidR="00C84B3D">
        <w:rPr>
          <w:lang w:val="en-US"/>
        </w:rPr>
        <w:t>tate.</w:t>
      </w:r>
    </w:p>
    <w:p w:rsidR="0022430F" w:rsidRDefault="00DC2650" w:rsidP="00F547A9">
      <w:pPr>
        <w:spacing w:line="240" w:lineRule="auto"/>
        <w:rPr>
          <w:lang w:val="en-US"/>
        </w:rPr>
      </w:pPr>
      <w:r>
        <w:rPr>
          <w:lang w:val="en-US"/>
        </w:rPr>
        <w:lastRenderedPageBreak/>
        <w:t>S</w:t>
      </w:r>
      <w:r w:rsidR="004048E4">
        <w:rPr>
          <w:lang w:val="en-US"/>
        </w:rPr>
        <w:t xml:space="preserve">hared dimension tree based solution and the neighborhood calculus matrix based solution are complementary. The end user are interested in evolving the temperature of geo-objects, like cities, over time, but sometimes is also useful to analyze a specific region, composed by several fragments of cities, for instance. A regular matrix of cells is an alternative to enable irregular region measuring. </w:t>
      </w:r>
      <w:r>
        <w:rPr>
          <w:rFonts w:ascii="Lucida Calligraphy" w:hAnsi="Lucida Calligraphy"/>
          <w:szCs w:val="16"/>
          <w:lang w:val="en-US"/>
        </w:rPr>
        <w:t>S</w:t>
      </w:r>
      <w:r w:rsidRPr="00116F41">
        <w:rPr>
          <w:rFonts w:ascii="Lucida Calligraphy" w:hAnsi="Lucida Calligraphy"/>
          <w:szCs w:val="16"/>
          <w:lang w:val="en-US"/>
        </w:rPr>
        <w:t>-Cubing</w:t>
      </w:r>
      <w:r>
        <w:rPr>
          <w:lang w:val="en-US"/>
        </w:rPr>
        <w:t xml:space="preserve"> approach </w:t>
      </w:r>
      <w:r w:rsidR="004048E4">
        <w:rPr>
          <w:lang w:val="en-US"/>
        </w:rPr>
        <w:t>executes multiple neighborhood calculus, producing new thematic maps</w:t>
      </w:r>
      <w:r w:rsidR="00651F06">
        <w:rPr>
          <w:lang w:val="en-US"/>
        </w:rPr>
        <w:t>, so e</w:t>
      </w:r>
      <w:r w:rsidR="004048E4">
        <w:rPr>
          <w:lang w:val="en-US"/>
        </w:rPr>
        <w:t>nd user</w:t>
      </w:r>
      <w:r w:rsidR="00651F06">
        <w:rPr>
          <w:lang w:val="en-US"/>
        </w:rPr>
        <w:t>s</w:t>
      </w:r>
      <w:r w:rsidR="004048E4">
        <w:rPr>
          <w:lang w:val="en-US"/>
        </w:rPr>
        <w:t xml:space="preserve"> can select several cells of any level of a neighbor hierarchy. In Figure 10, there is a single neighbor hierarchy [9x9, 3x3, 2x2, 1x1]</w:t>
      </w:r>
      <w:r w:rsidR="00651F06">
        <w:rPr>
          <w:lang w:val="en-US"/>
        </w:rPr>
        <w:t>, but multiple neighbor hierarchies,</w:t>
      </w:r>
      <w:r w:rsidR="00651F06" w:rsidRPr="00651F06">
        <w:rPr>
          <w:lang w:val="en-US"/>
        </w:rPr>
        <w:t xml:space="preserve"> </w:t>
      </w:r>
      <w:r w:rsidR="00651F06">
        <w:rPr>
          <w:lang w:val="en-US"/>
        </w:rPr>
        <w:t>beginning from a 9x9 regular cell space, are also possible</w:t>
      </w:r>
      <w:r w:rsidR="0063042D">
        <w:rPr>
          <w:lang w:val="en-US"/>
        </w:rPr>
        <w:t xml:space="preserve"> (Ex. [9x9, 3x3, 1x1], [9x9, 4x4, 2x2, 1x1] and so on)</w:t>
      </w:r>
      <w:r w:rsidR="00651F06">
        <w:rPr>
          <w:lang w:val="en-US"/>
        </w:rPr>
        <w:t xml:space="preserve">. </w:t>
      </w:r>
    </w:p>
    <w:p w:rsidR="000F72D9" w:rsidRDefault="00455AB3" w:rsidP="00F547A9">
      <w:pPr>
        <w:spacing w:line="240" w:lineRule="auto"/>
        <w:rPr>
          <w:lang w:val="en-US"/>
        </w:rPr>
      </w:pPr>
      <w:r>
        <w:rPr>
          <w:lang w:val="en-US"/>
        </w:rPr>
        <w:t>There are several ways to build a regular</w:t>
      </w:r>
      <w:r w:rsidR="00E028E2">
        <w:rPr>
          <w:lang w:val="en-US"/>
        </w:rPr>
        <w:t xml:space="preserve"> cell space from Minas </w:t>
      </w:r>
      <w:proofErr w:type="spellStart"/>
      <w:r w:rsidR="00E028E2">
        <w:rPr>
          <w:lang w:val="en-US"/>
        </w:rPr>
        <w:t>Gerais</w:t>
      </w:r>
      <w:proofErr w:type="spellEnd"/>
      <w:r w:rsidR="00E028E2">
        <w:rPr>
          <w:lang w:val="en-US"/>
        </w:rPr>
        <w:t xml:space="preserve"> s</w:t>
      </w:r>
      <w:r>
        <w:rPr>
          <w:lang w:val="en-US"/>
        </w:rPr>
        <w:t>tate geo-object. “</w:t>
      </w:r>
      <w:r w:rsidRPr="00DB29F7">
        <w:rPr>
          <w:lang w:val="en-US"/>
        </w:rPr>
        <w:t>In real-world practice,</w:t>
      </w:r>
      <w:r>
        <w:rPr>
          <w:lang w:val="en-US"/>
        </w:rPr>
        <w:t xml:space="preserve"> </w:t>
      </w:r>
      <w:r w:rsidRPr="00DB29F7">
        <w:rPr>
          <w:lang w:val="en-US"/>
        </w:rPr>
        <w:t>scientists and practitioners register the values of a field by</w:t>
      </w:r>
      <w:r>
        <w:rPr>
          <w:lang w:val="en-US"/>
        </w:rPr>
        <w:t xml:space="preserve"> </w:t>
      </w:r>
      <w:r w:rsidRPr="00DB29F7">
        <w:rPr>
          <w:lang w:val="en-US"/>
        </w:rPr>
        <w:t>taking samples at (generally) fixed locations, and inferring</w:t>
      </w:r>
      <w:r>
        <w:rPr>
          <w:lang w:val="en-US"/>
        </w:rPr>
        <w:t xml:space="preserve"> </w:t>
      </w:r>
      <w:r w:rsidRPr="00DB29F7">
        <w:rPr>
          <w:lang w:val="en-US"/>
        </w:rPr>
        <w:t>the values at other points in space using some interpolation</w:t>
      </w:r>
      <w:r>
        <w:rPr>
          <w:lang w:val="en-US"/>
        </w:rPr>
        <w:t xml:space="preserve"> </w:t>
      </w:r>
      <w:r w:rsidRPr="00DB29F7">
        <w:rPr>
          <w:lang w:val="en-US"/>
        </w:rPr>
        <w:t>method. Thus, fields can be described by a function that</w:t>
      </w:r>
      <w:r>
        <w:rPr>
          <w:lang w:val="en-US"/>
        </w:rPr>
        <w:t xml:space="preserve"> </w:t>
      </w:r>
      <w:r w:rsidRPr="00DB29F7">
        <w:rPr>
          <w:lang w:val="en-US"/>
        </w:rPr>
        <w:t>indicates the distribution of the phenomena or feature of interest. The most popular discrete representation for fields is</w:t>
      </w:r>
      <w:r>
        <w:rPr>
          <w:lang w:val="en-US"/>
        </w:rPr>
        <w:t xml:space="preserve"> </w:t>
      </w:r>
      <w:r w:rsidRPr="00DB29F7">
        <w:rPr>
          <w:lang w:val="en-US"/>
        </w:rPr>
        <w:t>the raster model, where the 2D space is divided into regular</w:t>
      </w:r>
      <w:r>
        <w:rPr>
          <w:lang w:val="en-US"/>
        </w:rPr>
        <w:t xml:space="preserve"> </w:t>
      </w:r>
      <w:r w:rsidRPr="00DB29F7">
        <w:rPr>
          <w:lang w:val="en-US"/>
        </w:rPr>
        <w:t>squares.</w:t>
      </w:r>
      <w:r>
        <w:rPr>
          <w:lang w:val="en-US"/>
        </w:rPr>
        <w:t>”</w:t>
      </w:r>
      <w:r w:rsidRPr="00116F41">
        <w:rPr>
          <w:lang w:val="en-US"/>
        </w:rPr>
        <w:t>(Gómez, 2012)</w:t>
      </w:r>
    </w:p>
    <w:p w:rsidR="00455AB3" w:rsidRDefault="00455AB3" w:rsidP="00F547A9">
      <w:pPr>
        <w:spacing w:line="240" w:lineRule="auto"/>
        <w:rPr>
          <w:lang w:val="en-US"/>
        </w:rPr>
      </w:pPr>
    </w:p>
    <w:p w:rsidR="00455AB3" w:rsidRDefault="00455AB3" w:rsidP="00455AB3">
      <w:pPr>
        <w:spacing w:line="240" w:lineRule="auto"/>
        <w:jc w:val="center"/>
        <w:rPr>
          <w:lang w:val="en-US"/>
        </w:rPr>
      </w:pPr>
      <w:r>
        <w:rPr>
          <w:lang w:val="en-US"/>
        </w:rPr>
        <w:t>Fig.10</w:t>
      </w:r>
    </w:p>
    <w:p w:rsidR="00455AB3" w:rsidRDefault="00455AB3" w:rsidP="00F547A9">
      <w:pPr>
        <w:spacing w:line="240" w:lineRule="auto"/>
        <w:rPr>
          <w:lang w:val="en-US"/>
        </w:rPr>
      </w:pPr>
    </w:p>
    <w:p w:rsidR="003E12AC" w:rsidRDefault="003375FF" w:rsidP="00F547A9">
      <w:pPr>
        <w:spacing w:line="240" w:lineRule="auto"/>
        <w:rPr>
          <w:lang w:val="en-US"/>
        </w:rPr>
      </w:pPr>
      <w:r>
        <w:rPr>
          <w:lang w:val="en-US"/>
        </w:rPr>
        <w:t xml:space="preserve">Algorithm 2 implements the cube lattice generation from a fine grained regular cell space, as Figure 9-A illustrates. The algorithm produces the remaining thematic maps with aggregated measures, similar to the shared dimension strategy explained before in this </w:t>
      </w:r>
      <w:r w:rsidR="00E1753A">
        <w:rPr>
          <w:lang w:val="en-US"/>
        </w:rPr>
        <w:t>work</w:t>
      </w:r>
      <w:r>
        <w:rPr>
          <w:lang w:val="en-US"/>
        </w:rPr>
        <w:t xml:space="preserve">. </w:t>
      </w:r>
      <w:r w:rsidR="000155B1">
        <w:rPr>
          <w:lang w:val="en-US"/>
        </w:rPr>
        <w:t xml:space="preserve">The difference is the automatic hierarchy generation using neighborhood relationship calculus, which produce aggregated results until a unique cell of the entire space is indexed. </w:t>
      </w:r>
    </w:p>
    <w:p w:rsidR="00F7051F" w:rsidRDefault="003D5B44" w:rsidP="00AE1664">
      <w:pPr>
        <w:spacing w:line="240" w:lineRule="auto"/>
        <w:ind w:firstLine="284"/>
        <w:rPr>
          <w:lang w:val="en-US"/>
        </w:rPr>
      </w:pPr>
      <w:r w:rsidRPr="00116F41">
        <w:rPr>
          <w:lang w:val="en-US"/>
        </w:rPr>
        <w:t>A set of neighborhood relations</w:t>
      </w:r>
      <w:r w:rsidR="003A1CBD">
        <w:rPr>
          <w:lang w:val="en-US"/>
        </w:rPr>
        <w:t>hips</w:t>
      </w:r>
      <w:r w:rsidRPr="00116F41">
        <w:rPr>
          <w:lang w:val="en-US"/>
        </w:rPr>
        <w:t xml:space="preserve"> </w:t>
      </w:r>
      <w:r w:rsidR="00942ED0">
        <w:rPr>
          <w:lang w:val="en-US"/>
        </w:rPr>
        <w:t xml:space="preserve">N </w:t>
      </w:r>
      <w:proofErr w:type="gramStart"/>
      <w:r w:rsidRPr="00116F41">
        <w:rPr>
          <w:lang w:val="en-US"/>
        </w:rPr>
        <w:t>is used</w:t>
      </w:r>
      <w:proofErr w:type="gramEnd"/>
      <w:r w:rsidRPr="00116F41">
        <w:rPr>
          <w:lang w:val="en-US"/>
        </w:rPr>
        <w:t xml:space="preserve"> to define the aggregation level and the number of hierarchies. Each matrix generation uses a </w:t>
      </w:r>
      <w:r w:rsidR="00942ED0" w:rsidRPr="00116F41">
        <w:rPr>
          <w:lang w:val="en-US"/>
        </w:rPr>
        <w:t>fine-grained</w:t>
      </w:r>
      <w:r w:rsidRPr="00116F41">
        <w:rPr>
          <w:lang w:val="en-US"/>
        </w:rPr>
        <w:t xml:space="preserve"> matrix as input</w:t>
      </w:r>
      <w:r w:rsidR="00420975" w:rsidRPr="00116F41">
        <w:rPr>
          <w:lang w:val="en-US"/>
        </w:rPr>
        <w:t>, scanning its cells (lines 2</w:t>
      </w:r>
      <w:r w:rsidR="00942ED0">
        <w:rPr>
          <w:lang w:val="en-US"/>
        </w:rPr>
        <w:t>2</w:t>
      </w:r>
      <w:r w:rsidR="00420975" w:rsidRPr="00116F41">
        <w:rPr>
          <w:lang w:val="en-US"/>
        </w:rPr>
        <w:t xml:space="preserve"> and 2</w:t>
      </w:r>
      <w:r w:rsidR="00942ED0">
        <w:rPr>
          <w:lang w:val="en-US"/>
        </w:rPr>
        <w:t>3</w:t>
      </w:r>
      <w:r w:rsidR="00116F41" w:rsidRPr="00116F41">
        <w:rPr>
          <w:lang w:val="en-US"/>
        </w:rPr>
        <w:t>) using the neighbo</w:t>
      </w:r>
      <w:r w:rsidR="00420975" w:rsidRPr="00116F41">
        <w:rPr>
          <w:lang w:val="en-US"/>
        </w:rPr>
        <w:t xml:space="preserve">rhood relation </w:t>
      </w:r>
      <w:r w:rsidR="00420975" w:rsidRPr="00116F41">
        <w:rPr>
          <w:rFonts w:ascii="Courier New" w:hAnsi="Courier New" w:cs="Courier New"/>
          <w:lang w:val="en-US"/>
        </w:rPr>
        <w:t xml:space="preserve">r </w:t>
      </w:r>
      <w:r w:rsidR="00420975" w:rsidRPr="00116F41">
        <w:rPr>
          <w:lang w:val="en-US"/>
        </w:rPr>
        <w:t xml:space="preserve">as a parameter. Each sub-matrix with dimensions </w:t>
      </w:r>
      <w:proofErr w:type="spellStart"/>
      <w:r w:rsidR="00420975" w:rsidRPr="00116F41">
        <w:rPr>
          <w:rFonts w:ascii="Courier New" w:hAnsi="Courier New" w:cs="Courier New"/>
          <w:lang w:val="en-US"/>
        </w:rPr>
        <w:t>rxr</w:t>
      </w:r>
      <w:proofErr w:type="spellEnd"/>
      <w:r w:rsidR="00420975" w:rsidRPr="00116F41">
        <w:rPr>
          <w:rFonts w:ascii="Courier" w:hAnsi="Courier"/>
          <w:lang w:val="en-US"/>
        </w:rPr>
        <w:t xml:space="preserve"> </w:t>
      </w:r>
      <w:proofErr w:type="gramStart"/>
      <w:r w:rsidR="00420975" w:rsidRPr="00116F41">
        <w:rPr>
          <w:lang w:val="en-US"/>
        </w:rPr>
        <w:t>is scanned</w:t>
      </w:r>
      <w:proofErr w:type="gramEnd"/>
      <w:r w:rsidR="00420975" w:rsidRPr="00116F41">
        <w:rPr>
          <w:lang w:val="en-US"/>
        </w:rPr>
        <w:t xml:space="preserve"> to generate an aggregate cell (line 2</w:t>
      </w:r>
      <w:r w:rsidR="00942ED0">
        <w:rPr>
          <w:lang w:val="en-US"/>
        </w:rPr>
        <w:t>4</w:t>
      </w:r>
      <w:r w:rsidR="00420975" w:rsidRPr="00116F41">
        <w:rPr>
          <w:lang w:val="en-US"/>
        </w:rPr>
        <w:t xml:space="preserve">). The aggregation step </w:t>
      </w:r>
      <w:proofErr w:type="gramStart"/>
      <w:r w:rsidR="00420975" w:rsidRPr="00116F41">
        <w:rPr>
          <w:lang w:val="en-US"/>
        </w:rPr>
        <w:t>is done</w:t>
      </w:r>
      <w:proofErr w:type="gramEnd"/>
      <w:r w:rsidR="00420975" w:rsidRPr="00116F41">
        <w:rPr>
          <w:lang w:val="en-US"/>
        </w:rPr>
        <w:t xml:space="preserve"> in two phases: first </w:t>
      </w:r>
      <w:r w:rsidR="007410ED">
        <w:rPr>
          <w:lang w:val="en-US"/>
        </w:rPr>
        <w:t>conventional</w:t>
      </w:r>
      <w:r w:rsidR="00420975" w:rsidRPr="00116F41">
        <w:rPr>
          <w:lang w:val="en-US"/>
        </w:rPr>
        <w:t xml:space="preserve"> and </w:t>
      </w:r>
      <w:r w:rsidR="000D3AEF">
        <w:rPr>
          <w:lang w:val="en-US"/>
        </w:rPr>
        <w:t>spatial</w:t>
      </w:r>
      <w:r w:rsidR="00420975" w:rsidRPr="00116F41">
        <w:rPr>
          <w:lang w:val="en-US"/>
        </w:rPr>
        <w:t xml:space="preserve"> measures are put together (line 2</w:t>
      </w:r>
      <w:r w:rsidR="00942ED0">
        <w:rPr>
          <w:lang w:val="en-US"/>
        </w:rPr>
        <w:t>4</w:t>
      </w:r>
      <w:r w:rsidR="00420975" w:rsidRPr="00116F41">
        <w:rPr>
          <w:lang w:val="en-US"/>
        </w:rPr>
        <w:t xml:space="preserve">) and then an asynchronous call is made to </w:t>
      </w:r>
      <w:r w:rsidR="008C722D" w:rsidRPr="00116F41">
        <w:rPr>
          <w:lang w:val="en-US"/>
        </w:rPr>
        <w:t>perform</w:t>
      </w:r>
      <w:r w:rsidR="00420975" w:rsidRPr="00116F41">
        <w:rPr>
          <w:lang w:val="en-US"/>
        </w:rPr>
        <w:t xml:space="preserve"> statistical and </w:t>
      </w:r>
      <w:r w:rsidR="000D3AEF">
        <w:rPr>
          <w:lang w:val="en-US"/>
        </w:rPr>
        <w:t>spatial</w:t>
      </w:r>
      <w:r w:rsidR="00420975" w:rsidRPr="00116F41">
        <w:rPr>
          <w:lang w:val="en-US"/>
        </w:rPr>
        <w:t xml:space="preserve"> calculus over numbers </w:t>
      </w:r>
      <w:r w:rsidR="008C722D" w:rsidRPr="00116F41">
        <w:rPr>
          <w:lang w:val="en-US"/>
        </w:rPr>
        <w:t xml:space="preserve">and </w:t>
      </w:r>
      <w:r w:rsidR="008B0AF0" w:rsidRPr="00116F41">
        <w:rPr>
          <w:rFonts w:ascii="Courier New" w:hAnsi="Courier New" w:cs="Courier New"/>
          <w:lang w:val="en-US"/>
        </w:rPr>
        <w:t>GIDs</w:t>
      </w:r>
      <w:r w:rsidR="008C722D" w:rsidRPr="00116F41">
        <w:rPr>
          <w:lang w:val="en-US"/>
        </w:rPr>
        <w:t>,</w:t>
      </w:r>
      <w:r w:rsidR="007410ED">
        <w:rPr>
          <w:lang w:val="en-US"/>
        </w:rPr>
        <w:t xml:space="preserve"> </w:t>
      </w:r>
      <w:r w:rsidR="008C722D" w:rsidRPr="00116F41">
        <w:rPr>
          <w:lang w:val="en-US"/>
        </w:rPr>
        <w:t xml:space="preserve">respectively </w:t>
      </w:r>
      <w:r w:rsidR="00420975" w:rsidRPr="00116F41">
        <w:rPr>
          <w:lang w:val="en-US"/>
        </w:rPr>
        <w:t>(lines 2</w:t>
      </w:r>
      <w:r w:rsidR="00942ED0">
        <w:rPr>
          <w:lang w:val="en-US"/>
        </w:rPr>
        <w:t>5</w:t>
      </w:r>
      <w:r w:rsidR="00420975" w:rsidRPr="00116F41">
        <w:rPr>
          <w:lang w:val="en-US"/>
        </w:rPr>
        <w:t>, 2</w:t>
      </w:r>
      <w:r w:rsidR="00942ED0">
        <w:rPr>
          <w:lang w:val="en-US"/>
        </w:rPr>
        <w:t>6</w:t>
      </w:r>
      <w:r w:rsidR="00A76500" w:rsidRPr="00116F41">
        <w:rPr>
          <w:lang w:val="en-US"/>
        </w:rPr>
        <w:t xml:space="preserve"> </w:t>
      </w:r>
      <w:r w:rsidR="00420975" w:rsidRPr="00116F41">
        <w:rPr>
          <w:lang w:val="en-US"/>
        </w:rPr>
        <w:t>and 2</w:t>
      </w:r>
      <w:r w:rsidR="00942ED0">
        <w:rPr>
          <w:lang w:val="en-US"/>
        </w:rPr>
        <w:t>7</w:t>
      </w:r>
      <w:r w:rsidR="00420975" w:rsidRPr="00116F41">
        <w:rPr>
          <w:lang w:val="en-US"/>
        </w:rPr>
        <w:t xml:space="preserve">).  </w:t>
      </w:r>
    </w:p>
    <w:p w:rsidR="00942ED0" w:rsidRPr="00116F41" w:rsidRDefault="00942ED0" w:rsidP="00AE1664">
      <w:pPr>
        <w:spacing w:line="240" w:lineRule="auto"/>
        <w:ind w:firstLine="284"/>
        <w:rPr>
          <w:lang w:val="en-US"/>
        </w:rPr>
      </w:pPr>
    </w:p>
    <w:p w:rsidR="00C903B0" w:rsidRPr="00116F41" w:rsidRDefault="00942ED0" w:rsidP="00942ED0">
      <w:pPr>
        <w:spacing w:line="240" w:lineRule="auto"/>
        <w:ind w:firstLine="0"/>
        <w:jc w:val="center"/>
        <w:rPr>
          <w:lang w:val="en-US"/>
        </w:rPr>
      </w:pPr>
      <w:r>
        <w:rPr>
          <w:lang w:val="en-US"/>
        </w:rPr>
        <w:t>ALG2.</w:t>
      </w:r>
    </w:p>
    <w:p w:rsidR="00BC4FCD" w:rsidRPr="00116F41" w:rsidRDefault="00BC4FCD" w:rsidP="00BC4FCD">
      <w:pPr>
        <w:spacing w:line="240" w:lineRule="auto"/>
        <w:ind w:firstLine="0"/>
        <w:rPr>
          <w:lang w:val="en-US"/>
        </w:rPr>
      </w:pPr>
    </w:p>
    <w:p w:rsidR="0094435E" w:rsidRDefault="001657B3" w:rsidP="00A719F5">
      <w:pPr>
        <w:spacing w:line="240" w:lineRule="auto"/>
        <w:ind w:firstLine="288"/>
        <w:rPr>
          <w:lang w:val="en-US"/>
        </w:rPr>
      </w:pPr>
      <w:r w:rsidRPr="001657B3">
        <w:rPr>
          <w:rFonts w:ascii="Lucida Calligraphy" w:hAnsi="Lucida Calligraphy"/>
          <w:lang w:val="en-US"/>
        </w:rPr>
        <w:t>Node</w:t>
      </w:r>
      <w:r w:rsidR="005E4641" w:rsidRPr="00116F41">
        <w:rPr>
          <w:lang w:val="en-US"/>
        </w:rPr>
        <w:t xml:space="preserve"> </w:t>
      </w:r>
      <w:r>
        <w:rPr>
          <w:lang w:val="en-US"/>
        </w:rPr>
        <w:t>measure calculus</w:t>
      </w:r>
      <w:r w:rsidR="005E4641" w:rsidRPr="00116F41">
        <w:rPr>
          <w:lang w:val="en-US"/>
        </w:rPr>
        <w:t xml:space="preserve"> or a </w:t>
      </w:r>
      <w:r>
        <w:rPr>
          <w:rFonts w:ascii="Lucida Calligraphy" w:hAnsi="Lucida Calligraphy"/>
          <w:lang w:val="en-US"/>
        </w:rPr>
        <w:t>cell</w:t>
      </w:r>
      <w:r w:rsidR="005E4641" w:rsidRPr="00116F41">
        <w:rPr>
          <w:lang w:val="en-US"/>
        </w:rPr>
        <w:t xml:space="preserve"> </w:t>
      </w:r>
      <w:r>
        <w:rPr>
          <w:lang w:val="en-US"/>
        </w:rPr>
        <w:t>measure calculus</w:t>
      </w:r>
      <w:r w:rsidR="005E4641" w:rsidRPr="00116F41">
        <w:rPr>
          <w:lang w:val="en-US"/>
        </w:rPr>
        <w:t xml:space="preserve"> are CPU bound, thus very costly to </w:t>
      </w:r>
      <w:proofErr w:type="gramStart"/>
      <w:r w:rsidR="005E4641" w:rsidRPr="00116F41">
        <w:rPr>
          <w:lang w:val="en-US"/>
        </w:rPr>
        <w:t>be done</w:t>
      </w:r>
      <w:proofErr w:type="gramEnd"/>
      <w:r w:rsidR="005E4641" w:rsidRPr="00116F41">
        <w:rPr>
          <w:lang w:val="en-US"/>
        </w:rPr>
        <w:t xml:space="preserve"> sequentially. </w:t>
      </w:r>
      <w:r w:rsidR="00563670" w:rsidRPr="00116F41">
        <w:rPr>
          <w:lang w:val="en-US"/>
        </w:rPr>
        <w:t xml:space="preserve">In this </w:t>
      </w:r>
      <w:r w:rsidR="008C722D" w:rsidRPr="00116F41">
        <w:rPr>
          <w:lang w:val="en-US"/>
        </w:rPr>
        <w:t>sense</w:t>
      </w:r>
      <w:r w:rsidR="00563670" w:rsidRPr="00116F41">
        <w:rPr>
          <w:lang w:val="en-US"/>
        </w:rPr>
        <w:t xml:space="preserve">, for each </w:t>
      </w:r>
      <w:r w:rsidR="00563670" w:rsidRPr="001657B3">
        <w:rPr>
          <w:rFonts w:ascii="Lucida Calligraphy" w:hAnsi="Lucida Calligraphy"/>
          <w:lang w:val="en-US"/>
        </w:rPr>
        <w:t>node</w:t>
      </w:r>
      <w:r w:rsidR="00563670" w:rsidRPr="00116F41">
        <w:rPr>
          <w:lang w:val="en-US"/>
        </w:rPr>
        <w:t xml:space="preserve"> </w:t>
      </w:r>
      <w:r>
        <w:rPr>
          <w:lang w:val="en-US"/>
        </w:rPr>
        <w:t xml:space="preserve">or </w:t>
      </w:r>
      <w:r w:rsidRPr="001657B3">
        <w:rPr>
          <w:rFonts w:ascii="Lucida Calligraphy" w:hAnsi="Lucida Calligraphy"/>
          <w:lang w:val="en-US"/>
        </w:rPr>
        <w:t>cell</w:t>
      </w:r>
      <w:r>
        <w:rPr>
          <w:lang w:val="en-US"/>
        </w:rPr>
        <w:t xml:space="preserve">, </w:t>
      </w:r>
      <w:r w:rsidRPr="00116F41">
        <w:rPr>
          <w:lang w:val="en-US"/>
        </w:rPr>
        <w:t>non</w:t>
      </w:r>
      <w:r w:rsidR="005E4641" w:rsidRPr="00116F41">
        <w:rPr>
          <w:lang w:val="en-US"/>
        </w:rPr>
        <w:t>-</w:t>
      </w:r>
      <w:r w:rsidR="000D3AEF">
        <w:rPr>
          <w:lang w:val="en-US"/>
        </w:rPr>
        <w:t>spatial</w:t>
      </w:r>
      <w:r w:rsidR="005E4641" w:rsidRPr="00116F41">
        <w:rPr>
          <w:lang w:val="en-US"/>
        </w:rPr>
        <w:t xml:space="preserve"> measures </w:t>
      </w:r>
      <w:proofErr w:type="gramStart"/>
      <w:r>
        <w:rPr>
          <w:lang w:val="en-US"/>
        </w:rPr>
        <w:t>are</w:t>
      </w:r>
      <w:r w:rsidR="005E4641" w:rsidRPr="00116F41">
        <w:rPr>
          <w:lang w:val="en-US"/>
        </w:rPr>
        <w:t xml:space="preserve"> updated</w:t>
      </w:r>
      <w:proofErr w:type="gramEnd"/>
      <w:r w:rsidR="005E4641" w:rsidRPr="00116F41">
        <w:rPr>
          <w:lang w:val="en-US"/>
        </w:rPr>
        <w:t xml:space="preserve"> using several </w:t>
      </w:r>
      <w:r w:rsidR="00563670" w:rsidRPr="00116F41">
        <w:rPr>
          <w:lang w:val="en-US"/>
        </w:rPr>
        <w:t>numbers</w:t>
      </w:r>
      <w:r w:rsidR="005E4641" w:rsidRPr="00116F41">
        <w:rPr>
          <w:lang w:val="en-US"/>
        </w:rPr>
        <w:t xml:space="preserve"> and a statistic</w:t>
      </w:r>
      <w:r w:rsidR="00563670" w:rsidRPr="00116F41">
        <w:rPr>
          <w:lang w:val="en-US"/>
        </w:rPr>
        <w:t>al</w:t>
      </w:r>
      <w:r w:rsidR="005E4641" w:rsidRPr="00116F41">
        <w:rPr>
          <w:lang w:val="en-US"/>
        </w:rPr>
        <w:t xml:space="preserve"> function</w:t>
      </w:r>
      <w:r w:rsidR="00563670" w:rsidRPr="00116F41">
        <w:rPr>
          <w:lang w:val="en-US"/>
        </w:rPr>
        <w:t xml:space="preserve">. Furthermore, </w:t>
      </w:r>
      <w:r w:rsidR="005E4641" w:rsidRPr="00116F41">
        <w:rPr>
          <w:lang w:val="en-US"/>
        </w:rPr>
        <w:t xml:space="preserve">a </w:t>
      </w:r>
      <w:r w:rsidR="000D3AEF">
        <w:rPr>
          <w:lang w:val="en-US"/>
        </w:rPr>
        <w:t>spatial</w:t>
      </w:r>
      <w:r w:rsidR="005E4641" w:rsidRPr="00116F41">
        <w:rPr>
          <w:lang w:val="en-US"/>
        </w:rPr>
        <w:t xml:space="preserve"> operator </w:t>
      </w:r>
      <w:proofErr w:type="gramStart"/>
      <w:r w:rsidR="005E4641" w:rsidRPr="00116F41">
        <w:rPr>
          <w:lang w:val="en-US"/>
        </w:rPr>
        <w:t>must be applied</w:t>
      </w:r>
      <w:proofErr w:type="gramEnd"/>
      <w:r w:rsidR="005E4641" w:rsidRPr="00116F41">
        <w:rPr>
          <w:lang w:val="en-US"/>
        </w:rPr>
        <w:t xml:space="preserve"> to several sets of </w:t>
      </w:r>
      <w:r w:rsidR="00CB67A7">
        <w:rPr>
          <w:rFonts w:ascii="Courier New" w:hAnsi="Courier New" w:cs="Courier New"/>
          <w:lang w:val="en-US"/>
        </w:rPr>
        <w:t>GEO</w:t>
      </w:r>
      <w:r w:rsidR="005E4641" w:rsidRPr="00116F41">
        <w:rPr>
          <w:rFonts w:ascii="Courier New" w:hAnsi="Courier New" w:cs="Courier New"/>
          <w:lang w:val="en-US"/>
        </w:rPr>
        <w:t xml:space="preserve"> IDs</w:t>
      </w:r>
      <w:r w:rsidR="005E4641" w:rsidRPr="00116F41">
        <w:rPr>
          <w:lang w:val="en-US"/>
        </w:rPr>
        <w:t xml:space="preserve">. By far, </w:t>
      </w:r>
      <w:r w:rsidR="000D3AEF">
        <w:rPr>
          <w:lang w:val="en-US"/>
        </w:rPr>
        <w:t>spatial</w:t>
      </w:r>
      <w:r w:rsidR="005E4641" w:rsidRPr="00116F41">
        <w:rPr>
          <w:lang w:val="en-US"/>
        </w:rPr>
        <w:t xml:space="preserve"> operators, like Union, Intersection, Touch and many others, demand more CPU than any other task, thus </w:t>
      </w:r>
      <w:r w:rsidR="000D3AEF">
        <w:rPr>
          <w:rFonts w:ascii="Lucida Calligraphy" w:hAnsi="Lucida Calligraphy"/>
          <w:szCs w:val="16"/>
          <w:lang w:val="en-US"/>
        </w:rPr>
        <w:t>S</w:t>
      </w:r>
      <w:r w:rsidR="008D403B" w:rsidRPr="00116F41">
        <w:rPr>
          <w:rFonts w:ascii="Lucida Calligraphy" w:hAnsi="Lucida Calligraphy"/>
          <w:szCs w:val="16"/>
          <w:lang w:val="en-US"/>
        </w:rPr>
        <w:t xml:space="preserve">-Cubing </w:t>
      </w:r>
      <w:r w:rsidR="005E4641" w:rsidRPr="00116F41">
        <w:rPr>
          <w:lang w:val="en-US"/>
        </w:rPr>
        <w:t xml:space="preserve">implements </w:t>
      </w:r>
      <w:r w:rsidR="008C722D" w:rsidRPr="00116F41">
        <w:rPr>
          <w:lang w:val="en-US"/>
        </w:rPr>
        <w:t xml:space="preserve">both </w:t>
      </w:r>
      <w:r w:rsidR="000D3AEF">
        <w:rPr>
          <w:lang w:val="en-US"/>
        </w:rPr>
        <w:t>spatial</w:t>
      </w:r>
      <w:r w:rsidR="005E4641" w:rsidRPr="00116F41">
        <w:rPr>
          <w:lang w:val="en-US"/>
        </w:rPr>
        <w:t xml:space="preserve"> operations </w:t>
      </w:r>
      <w:r w:rsidR="008C722D" w:rsidRPr="00116F41">
        <w:rPr>
          <w:lang w:val="en-US"/>
        </w:rPr>
        <w:t xml:space="preserve">and statistical calculus </w:t>
      </w:r>
      <w:r w:rsidR="005E4641" w:rsidRPr="00116F41">
        <w:rPr>
          <w:lang w:val="en-US"/>
        </w:rPr>
        <w:t xml:space="preserve">asynchronously and in parallel. There is a bag-of-tasks </w:t>
      </w:r>
      <w:r w:rsidR="00744DF2" w:rsidRPr="00116F41">
        <w:rPr>
          <w:lang w:val="en-US"/>
        </w:rPr>
        <w:t>(Kwan, 2010)</w:t>
      </w:r>
      <w:r w:rsidR="005E4641" w:rsidRPr="00116F41">
        <w:rPr>
          <w:lang w:val="en-US"/>
        </w:rPr>
        <w:t xml:space="preserve"> in </w:t>
      </w:r>
      <w:r w:rsidR="000D3AEF">
        <w:rPr>
          <w:rFonts w:ascii="Lucida Calligraphy" w:hAnsi="Lucida Calligraphy"/>
          <w:szCs w:val="16"/>
          <w:lang w:val="en-US"/>
        </w:rPr>
        <w:t>S</w:t>
      </w:r>
      <w:r w:rsidR="008D403B" w:rsidRPr="00116F41">
        <w:rPr>
          <w:rFonts w:ascii="Lucida Calligraphy" w:hAnsi="Lucida Calligraphy"/>
          <w:szCs w:val="16"/>
          <w:lang w:val="en-US"/>
        </w:rPr>
        <w:t>-Cubing</w:t>
      </w:r>
      <w:r w:rsidR="00607E4E" w:rsidRPr="00116F41">
        <w:rPr>
          <w:lang w:val="en-US"/>
        </w:rPr>
        <w:t xml:space="preserve"> responsible for</w:t>
      </w:r>
      <w:r w:rsidR="005E4641" w:rsidRPr="00116F41">
        <w:rPr>
          <w:lang w:val="en-US"/>
        </w:rPr>
        <w:t xml:space="preserve"> notify</w:t>
      </w:r>
      <w:r w:rsidR="00607E4E" w:rsidRPr="00116F41">
        <w:rPr>
          <w:lang w:val="en-US"/>
        </w:rPr>
        <w:t>ing</w:t>
      </w:r>
      <w:r w:rsidR="005E4641" w:rsidRPr="00116F41">
        <w:rPr>
          <w:lang w:val="en-US"/>
        </w:rPr>
        <w:t xml:space="preserve"> a pool of threads used to perform </w:t>
      </w:r>
      <w:r w:rsidR="006643CC" w:rsidRPr="00116F41">
        <w:rPr>
          <w:lang w:val="en-US"/>
        </w:rPr>
        <w:t xml:space="preserve">both </w:t>
      </w:r>
      <w:r w:rsidR="000D3AEF">
        <w:rPr>
          <w:lang w:val="en-US"/>
        </w:rPr>
        <w:t>spatial</w:t>
      </w:r>
      <w:r w:rsidR="006643CC" w:rsidRPr="00116F41">
        <w:rPr>
          <w:lang w:val="en-US"/>
        </w:rPr>
        <w:t xml:space="preserve"> and statistical operations</w:t>
      </w:r>
      <w:r w:rsidR="005E4641" w:rsidRPr="00116F41">
        <w:rPr>
          <w:lang w:val="en-US"/>
        </w:rPr>
        <w:t xml:space="preserve"> in parallel. Each thread receives the new </w:t>
      </w:r>
      <w:r w:rsidR="005E4641" w:rsidRPr="00CB67A7">
        <w:rPr>
          <w:rFonts w:ascii="Lucida Calligraphy" w:hAnsi="Lucida Calligraphy"/>
          <w:lang w:val="en-US"/>
        </w:rPr>
        <w:t>node</w:t>
      </w:r>
      <w:r w:rsidR="005E4641" w:rsidRPr="00116F41">
        <w:rPr>
          <w:lang w:val="en-US"/>
        </w:rPr>
        <w:t xml:space="preserve"> or </w:t>
      </w:r>
      <w:r w:rsidR="005E4641" w:rsidRPr="00CB67A7">
        <w:rPr>
          <w:rFonts w:ascii="Lucida Calligraphy" w:hAnsi="Lucida Calligraphy"/>
          <w:lang w:val="en-US"/>
        </w:rPr>
        <w:t>cell</w:t>
      </w:r>
      <w:r w:rsidR="005E4641" w:rsidRPr="00116F41">
        <w:rPr>
          <w:lang w:val="en-US"/>
        </w:rPr>
        <w:t xml:space="preserve"> and several </w:t>
      </w:r>
      <w:r w:rsidR="008C722D" w:rsidRPr="00116F41">
        <w:rPr>
          <w:lang w:val="en-US"/>
        </w:rPr>
        <w:t xml:space="preserve">numbers or </w:t>
      </w:r>
      <w:r w:rsidR="005E4641" w:rsidRPr="00116F41">
        <w:rPr>
          <w:lang w:val="en-US"/>
        </w:rPr>
        <w:t xml:space="preserve">sets of </w:t>
      </w:r>
      <w:r w:rsidR="00CB67A7">
        <w:rPr>
          <w:rFonts w:ascii="Courier New" w:hAnsi="Courier New" w:cs="Courier New"/>
          <w:lang w:val="en-US"/>
        </w:rPr>
        <w:t>GEO</w:t>
      </w:r>
      <w:r w:rsidR="005E4641" w:rsidRPr="00116F41">
        <w:rPr>
          <w:rFonts w:ascii="Courier New" w:hAnsi="Courier New" w:cs="Courier New"/>
          <w:lang w:val="en-US"/>
        </w:rPr>
        <w:t xml:space="preserve"> IDs</w:t>
      </w:r>
      <w:r w:rsidR="005E4641" w:rsidRPr="00116F41">
        <w:rPr>
          <w:lang w:val="en-US"/>
        </w:rPr>
        <w:t xml:space="preserve"> from lower levels of the data cube lattice. At each thread</w:t>
      </w:r>
      <w:r w:rsidR="00607E4E" w:rsidRPr="00116F41">
        <w:rPr>
          <w:lang w:val="en-US"/>
        </w:rPr>
        <w:t>,</w:t>
      </w:r>
      <w:r w:rsidR="005E4641" w:rsidRPr="00116F41">
        <w:rPr>
          <w:lang w:val="en-US"/>
        </w:rPr>
        <w:t xml:space="preserve"> a </w:t>
      </w:r>
      <w:r w:rsidR="000D3AEF">
        <w:rPr>
          <w:lang w:val="en-US"/>
        </w:rPr>
        <w:t>spatial</w:t>
      </w:r>
      <w:r w:rsidR="005E4641" w:rsidRPr="00116F41">
        <w:rPr>
          <w:lang w:val="en-US"/>
        </w:rPr>
        <w:t xml:space="preserve"> operation is performed using </w:t>
      </w:r>
      <w:r w:rsidR="000D3AEF">
        <w:rPr>
          <w:rFonts w:ascii="Courier New" w:hAnsi="Courier New" w:cs="Courier New"/>
          <w:lang w:val="en-US"/>
        </w:rPr>
        <w:t>Spatial</w:t>
      </w:r>
      <w:r w:rsidR="00B27851" w:rsidRPr="00116F41">
        <w:rPr>
          <w:rFonts w:ascii="Courier New" w:hAnsi="Courier New" w:cs="Courier New"/>
          <w:lang w:val="en-US"/>
        </w:rPr>
        <w:t xml:space="preserve"> </w:t>
      </w:r>
      <w:r w:rsidR="005E4641" w:rsidRPr="00116F41">
        <w:rPr>
          <w:rFonts w:ascii="Courier New" w:hAnsi="Courier New" w:cs="Courier New"/>
          <w:lang w:val="en-US"/>
        </w:rPr>
        <w:t>Tools</w:t>
      </w:r>
      <w:r w:rsidR="005E4641" w:rsidRPr="00116F41">
        <w:rPr>
          <w:lang w:val="en-US"/>
        </w:rPr>
        <w:t xml:space="preserve"> </w:t>
      </w:r>
      <w:r w:rsidR="00A33F36" w:rsidRPr="00116F41">
        <w:rPr>
          <w:lang w:val="en-US"/>
        </w:rPr>
        <w:t>(</w:t>
      </w:r>
      <w:proofErr w:type="spellStart"/>
      <w:r w:rsidR="00A33F36" w:rsidRPr="00116F41">
        <w:rPr>
          <w:lang w:val="en-US"/>
        </w:rPr>
        <w:t>Turton</w:t>
      </w:r>
      <w:proofErr w:type="spellEnd"/>
      <w:r w:rsidR="00A33F36" w:rsidRPr="00116F41">
        <w:rPr>
          <w:lang w:val="en-US"/>
        </w:rPr>
        <w:t xml:space="preserve">, 2008) </w:t>
      </w:r>
      <w:r w:rsidR="00BB579E" w:rsidRPr="00116F41">
        <w:rPr>
          <w:lang w:val="en-US"/>
        </w:rPr>
        <w:t>(Garnett, 2003)</w:t>
      </w:r>
      <w:r w:rsidR="005E4641" w:rsidRPr="00116F41">
        <w:rPr>
          <w:lang w:val="en-US"/>
        </w:rPr>
        <w:t xml:space="preserve"> and the result is stored back in</w:t>
      </w:r>
      <w:r w:rsidR="00607E4E" w:rsidRPr="00116F41">
        <w:rPr>
          <w:lang w:val="en-US"/>
        </w:rPr>
        <w:t>to</w:t>
      </w:r>
      <w:r w:rsidR="005E4641" w:rsidRPr="00116F41">
        <w:rPr>
          <w:lang w:val="en-US"/>
        </w:rPr>
        <w:t xml:space="preserve"> the new node or cell asynchronously. </w:t>
      </w:r>
      <w:r w:rsidR="008C722D" w:rsidRPr="00116F41">
        <w:rPr>
          <w:lang w:val="en-US"/>
        </w:rPr>
        <w:t>The same occur to statistical calculus us</w:t>
      </w:r>
      <w:r w:rsidR="00CB67A7">
        <w:rPr>
          <w:lang w:val="en-US"/>
        </w:rPr>
        <w:t>ing Apache library (Apache, 2015</w:t>
      </w:r>
      <w:r w:rsidR="008C722D" w:rsidRPr="00116F41">
        <w:rPr>
          <w:lang w:val="en-US"/>
        </w:rPr>
        <w:t xml:space="preserve">). </w:t>
      </w:r>
    </w:p>
    <w:p w:rsidR="002634AC" w:rsidRDefault="002634AC" w:rsidP="00A719F5">
      <w:pPr>
        <w:spacing w:line="240" w:lineRule="auto"/>
        <w:ind w:firstLine="288"/>
        <w:rPr>
          <w:lang w:val="en-US"/>
        </w:rPr>
      </w:pPr>
    </w:p>
    <w:p w:rsidR="002634AC" w:rsidRPr="004C106C" w:rsidRDefault="002634AC" w:rsidP="002634AC">
      <w:pPr>
        <w:rPr>
          <w:color w:val="FF0000"/>
          <w:lang w:val="en-US"/>
        </w:rPr>
      </w:pPr>
      <w:r w:rsidRPr="004C106C">
        <w:rPr>
          <w:color w:val="FF0000"/>
          <w:lang w:val="en-US"/>
        </w:rPr>
        <w:t>%%%% PAREI AQUI %%%%%%</w:t>
      </w:r>
    </w:p>
    <w:p w:rsidR="002634AC" w:rsidRPr="00116F41" w:rsidRDefault="002634AC" w:rsidP="00A719F5">
      <w:pPr>
        <w:spacing w:line="240" w:lineRule="auto"/>
        <w:ind w:firstLine="288"/>
        <w:rPr>
          <w:lang w:val="en-US"/>
        </w:rPr>
      </w:pPr>
      <w:bookmarkStart w:id="0" w:name="_GoBack"/>
      <w:bookmarkEnd w:id="0"/>
    </w:p>
    <w:p w:rsidR="00B75533" w:rsidRPr="00116F41" w:rsidRDefault="00B75533" w:rsidP="00A719F5">
      <w:pPr>
        <w:spacing w:line="240" w:lineRule="auto"/>
        <w:ind w:firstLine="288"/>
        <w:rPr>
          <w:lang w:val="en-US"/>
        </w:rPr>
      </w:pPr>
    </w:p>
    <w:p w:rsidR="00A00EE9" w:rsidRPr="00116F41" w:rsidRDefault="00A00EE9" w:rsidP="0094435E">
      <w:pPr>
        <w:pStyle w:val="Ttulo1"/>
        <w:numPr>
          <w:ilvl w:val="0"/>
          <w:numId w:val="0"/>
        </w:numPr>
        <w:tabs>
          <w:tab w:val="clear" w:pos="426"/>
        </w:tabs>
        <w:spacing w:before="0" w:after="240"/>
        <w:jc w:val="both"/>
        <w:rPr>
          <w:lang w:val="en-US"/>
        </w:rPr>
      </w:pPr>
      <w:r w:rsidRPr="00116F41">
        <w:rPr>
          <w:lang w:val="en-US"/>
        </w:rPr>
        <w:t>4 Experiments</w:t>
      </w:r>
    </w:p>
    <w:p w:rsidR="00E82FF0" w:rsidRDefault="00C771B8" w:rsidP="00C771B8">
      <w:pPr>
        <w:spacing w:line="240" w:lineRule="auto"/>
        <w:ind w:firstLine="0"/>
        <w:rPr>
          <w:lang w:val="en-US"/>
        </w:rPr>
      </w:pPr>
      <w:r w:rsidRPr="00116F41">
        <w:rPr>
          <w:lang w:val="en-US"/>
        </w:rPr>
        <w:t xml:space="preserve">A  comprehensive  performance  study  was  conducted  to  check  the  efficiency  and  the  scalability  of the proposed  approach and prototype.  We tested </w:t>
      </w:r>
      <w:r w:rsidR="000D3AEF">
        <w:rPr>
          <w:rFonts w:ascii="Lucida Calligraphy" w:hAnsi="Lucida Calligraphy"/>
          <w:szCs w:val="16"/>
          <w:lang w:val="en-US"/>
        </w:rPr>
        <w:t>S</w:t>
      </w:r>
      <w:r w:rsidR="00E82FF0" w:rsidRPr="00116F41">
        <w:rPr>
          <w:rFonts w:ascii="Lucida Calligraphy" w:hAnsi="Lucida Calligraphy"/>
          <w:szCs w:val="16"/>
          <w:lang w:val="en-US"/>
        </w:rPr>
        <w:t>-Cubing</w:t>
      </w:r>
      <w:r w:rsidR="00E82FF0" w:rsidRPr="00116F41">
        <w:rPr>
          <w:lang w:val="en-US"/>
        </w:rPr>
        <w:t xml:space="preserve"> </w:t>
      </w:r>
      <w:r w:rsidRPr="00116F41">
        <w:rPr>
          <w:lang w:val="en-US"/>
        </w:rPr>
        <w:t xml:space="preserve">prototype against a </w:t>
      </w:r>
      <w:proofErr w:type="spellStart"/>
      <w:r w:rsidRPr="00116F41">
        <w:rPr>
          <w:lang w:val="en-US"/>
        </w:rPr>
        <w:t>PostG</w:t>
      </w:r>
      <w:r w:rsidR="00E82FF0">
        <w:rPr>
          <w:lang w:val="en-US"/>
        </w:rPr>
        <w:t>is</w:t>
      </w:r>
      <w:proofErr w:type="spellEnd"/>
      <w:r w:rsidRPr="00116F41">
        <w:rPr>
          <w:lang w:val="en-US"/>
        </w:rPr>
        <w:t xml:space="preserve"> solution using materialized views.  The </w:t>
      </w:r>
      <w:r w:rsidR="000D3AEF">
        <w:rPr>
          <w:rFonts w:ascii="Lucida Calligraphy" w:hAnsi="Lucida Calligraphy"/>
          <w:szCs w:val="16"/>
          <w:lang w:val="en-US"/>
        </w:rPr>
        <w:t>S</w:t>
      </w:r>
      <w:r w:rsidR="00E82FF0" w:rsidRPr="00116F41">
        <w:rPr>
          <w:rFonts w:ascii="Lucida Calligraphy" w:hAnsi="Lucida Calligraphy"/>
          <w:szCs w:val="16"/>
          <w:lang w:val="en-US"/>
        </w:rPr>
        <w:t>-Cubing</w:t>
      </w:r>
      <w:r w:rsidR="00E82FF0" w:rsidRPr="00116F41">
        <w:rPr>
          <w:lang w:val="en-US"/>
        </w:rPr>
        <w:t xml:space="preserve"> </w:t>
      </w:r>
      <w:r w:rsidRPr="00116F41">
        <w:rPr>
          <w:lang w:val="en-US"/>
        </w:rPr>
        <w:t xml:space="preserve">prototype and algorithms </w:t>
      </w:r>
      <w:proofErr w:type="gramStart"/>
      <w:r w:rsidRPr="00116F41">
        <w:rPr>
          <w:lang w:val="en-US"/>
        </w:rPr>
        <w:t>were coded</w:t>
      </w:r>
      <w:proofErr w:type="gramEnd"/>
      <w:r w:rsidRPr="00116F41">
        <w:rPr>
          <w:lang w:val="en-US"/>
        </w:rPr>
        <w:t xml:space="preserve"> in Java 64 bits </w:t>
      </w:r>
      <w:r w:rsidR="00244F9A" w:rsidRPr="00116F41">
        <w:rPr>
          <w:lang w:val="en-US"/>
        </w:rPr>
        <w:t>(version 7.0). In all experiments, the relation can fit in main memory.  Cube computation tests include</w:t>
      </w:r>
      <w:r w:rsidRPr="00116F41">
        <w:rPr>
          <w:lang w:val="en-US"/>
        </w:rPr>
        <w:t xml:space="preserve"> </w:t>
      </w:r>
      <w:r w:rsidR="00244F9A" w:rsidRPr="00116F41">
        <w:rPr>
          <w:lang w:val="en-US"/>
        </w:rPr>
        <w:t xml:space="preserve">both I/O and CPU times. I/O </w:t>
      </w:r>
      <w:r w:rsidR="00244F9A" w:rsidRPr="00116F41">
        <w:rPr>
          <w:lang w:val="en-US"/>
        </w:rPr>
        <w:lastRenderedPageBreak/>
        <w:t xml:space="preserve">times are considered to load input relations from external memory to main memory. </w:t>
      </w:r>
      <w:proofErr w:type="spellStart"/>
      <w:r w:rsidR="00244F9A" w:rsidRPr="00116F41">
        <w:rPr>
          <w:lang w:val="en-US"/>
        </w:rPr>
        <w:t>PostGis</w:t>
      </w:r>
      <w:proofErr w:type="spellEnd"/>
      <w:r w:rsidR="00244F9A" w:rsidRPr="00116F41">
        <w:rPr>
          <w:lang w:val="en-US"/>
        </w:rPr>
        <w:t xml:space="preserve"> has only a sequential version, thus we set </w:t>
      </w:r>
      <w:proofErr w:type="gramStart"/>
      <w:r w:rsidR="000D3AEF">
        <w:rPr>
          <w:rFonts w:ascii="Lucida Calligraphy" w:hAnsi="Lucida Calligraphy"/>
          <w:szCs w:val="16"/>
          <w:lang w:val="en-US"/>
        </w:rPr>
        <w:t>S</w:t>
      </w:r>
      <w:r w:rsidR="00E82FF0" w:rsidRPr="00116F41">
        <w:rPr>
          <w:rFonts w:ascii="Lucida Calligraphy" w:hAnsi="Lucida Calligraphy"/>
          <w:szCs w:val="16"/>
          <w:lang w:val="en-US"/>
        </w:rPr>
        <w:t>-Cubing</w:t>
      </w:r>
      <w:proofErr w:type="gramEnd"/>
      <w:r w:rsidR="00E82FF0" w:rsidRPr="00116F41">
        <w:rPr>
          <w:lang w:val="en-US"/>
        </w:rPr>
        <w:t xml:space="preserve"> </w:t>
      </w:r>
      <w:r w:rsidR="00244F9A" w:rsidRPr="00116F41">
        <w:rPr>
          <w:lang w:val="en-US"/>
        </w:rPr>
        <w:t xml:space="preserve">with one thread to make comparisons. </w:t>
      </w:r>
    </w:p>
    <w:p w:rsidR="009113A6" w:rsidRPr="00116F41" w:rsidRDefault="00244F9A" w:rsidP="00E82FF0">
      <w:pPr>
        <w:spacing w:line="240" w:lineRule="auto"/>
        <w:rPr>
          <w:lang w:val="en-US"/>
        </w:rPr>
      </w:pPr>
      <w:r w:rsidRPr="00116F41">
        <w:rPr>
          <w:lang w:val="en-US"/>
        </w:rPr>
        <w:t>We ran the prototypes in two Intel Xeon four-core processors with</w:t>
      </w:r>
      <w:r w:rsidR="00BE0F6B" w:rsidRPr="00116F41">
        <w:rPr>
          <w:lang w:val="en-US"/>
        </w:rPr>
        <w:t xml:space="preserve"> 2.4GHz each core, </w:t>
      </w:r>
      <w:r w:rsidRPr="00116F41">
        <w:rPr>
          <w:lang w:val="en-US"/>
        </w:rPr>
        <w:t>10MB cache and 16GB of RAM DDR2 667MHz. The system runs Windows Server 2008 64 bits version.  All tests  were  executed  five  times,  we  removed  the  lowest/highest  runtimes  and  an  average  is calculated for the three remaining runtimes.</w:t>
      </w:r>
    </w:p>
    <w:p w:rsidR="009113A6" w:rsidRPr="00116F41" w:rsidRDefault="009113A6" w:rsidP="009113A6">
      <w:pPr>
        <w:rPr>
          <w:lang w:val="en-US"/>
        </w:rPr>
      </w:pPr>
      <w:r w:rsidRPr="00116F41">
        <w:rPr>
          <w:lang w:val="en-US"/>
        </w:rPr>
        <w:t xml:space="preserve">In the first experiment, we evaluated </w:t>
      </w:r>
      <w:r w:rsidR="000D3AEF">
        <w:rPr>
          <w:rFonts w:ascii="Lucida Calligraphy" w:hAnsi="Lucida Calligraphy"/>
          <w:szCs w:val="16"/>
          <w:lang w:val="en-US"/>
        </w:rPr>
        <w:t>S</w:t>
      </w:r>
      <w:r w:rsidR="00E82FF0" w:rsidRPr="00116F41">
        <w:rPr>
          <w:rFonts w:ascii="Lucida Calligraphy" w:hAnsi="Lucida Calligraphy"/>
          <w:szCs w:val="16"/>
          <w:lang w:val="en-US"/>
        </w:rPr>
        <w:t>-Cubing</w:t>
      </w:r>
      <w:r w:rsidR="00E82FF0" w:rsidRPr="00116F41">
        <w:rPr>
          <w:lang w:val="en-US"/>
        </w:rPr>
        <w:t xml:space="preserve"> </w:t>
      </w:r>
      <w:r w:rsidRPr="00116F41">
        <w:rPr>
          <w:lang w:val="en-US"/>
        </w:rPr>
        <w:t xml:space="preserve">scalability. A base relation </w:t>
      </w:r>
      <w:r w:rsidRPr="00116F41">
        <w:rPr>
          <w:rFonts w:ascii="Lucida Calligraphy" w:hAnsi="Lucida Calligraphy"/>
          <w:lang w:val="en-US"/>
        </w:rPr>
        <w:t>R’</w:t>
      </w:r>
      <w:r w:rsidRPr="00116F41">
        <w:rPr>
          <w:lang w:val="en-US"/>
        </w:rPr>
        <w:t xml:space="preserve"> is composed by five </w:t>
      </w:r>
      <w:r w:rsidR="000D3AEF">
        <w:rPr>
          <w:lang w:val="en-US"/>
        </w:rPr>
        <w:t>spatial</w:t>
      </w:r>
      <w:r w:rsidRPr="00116F41">
        <w:rPr>
          <w:lang w:val="en-US"/>
        </w:rPr>
        <w:t xml:space="preserve"> dimensions, one </w:t>
      </w:r>
      <w:r w:rsidR="000D3AEF">
        <w:rPr>
          <w:lang w:val="en-US"/>
        </w:rPr>
        <w:t>spatial</w:t>
      </w:r>
      <w:r w:rsidRPr="00116F41">
        <w:rPr>
          <w:lang w:val="en-US"/>
        </w:rPr>
        <w:t xml:space="preserve"> hierarchy and two non-</w:t>
      </w:r>
      <w:r w:rsidR="000D3AEF">
        <w:rPr>
          <w:lang w:val="en-US"/>
        </w:rPr>
        <w:t>spatial</w:t>
      </w:r>
      <w:r w:rsidRPr="00116F41">
        <w:rPr>
          <w:lang w:val="en-US"/>
        </w:rPr>
        <w:t xml:space="preserve"> measures. All possible queries were computed by </w:t>
      </w:r>
      <w:r w:rsidR="000D3AEF">
        <w:rPr>
          <w:rFonts w:ascii="Lucida Calligraphy" w:hAnsi="Lucida Calligraphy"/>
          <w:szCs w:val="16"/>
          <w:lang w:val="en-US"/>
        </w:rPr>
        <w:t>SPATIAL</w:t>
      </w:r>
      <w:r w:rsidR="00E82FF0" w:rsidRPr="00116F41">
        <w:rPr>
          <w:rFonts w:ascii="Lucida Calligraphy" w:hAnsi="Lucida Calligraphy"/>
          <w:szCs w:val="16"/>
          <w:lang w:val="en-US"/>
        </w:rPr>
        <w:t>-Cubing</w:t>
      </w:r>
      <w:r w:rsidRPr="00116F41">
        <w:rPr>
          <w:lang w:val="en-US"/>
        </w:rPr>
        <w:t xml:space="preserve"> and </w:t>
      </w:r>
      <w:proofErr w:type="spellStart"/>
      <w:r w:rsidRPr="00116F41">
        <w:rPr>
          <w:lang w:val="en-US"/>
        </w:rPr>
        <w:t>PostGis</w:t>
      </w:r>
      <w:proofErr w:type="spellEnd"/>
      <w:r w:rsidRPr="00116F41">
        <w:rPr>
          <w:lang w:val="en-US"/>
        </w:rPr>
        <w:t xml:space="preserve"> solutions.  </w:t>
      </w:r>
      <w:r w:rsidRPr="00116F41">
        <w:rPr>
          <w:rFonts w:ascii="Lucida Calligraphy" w:hAnsi="Lucida Calligraphy"/>
          <w:lang w:val="en-US"/>
        </w:rPr>
        <w:t>R´</w:t>
      </w:r>
      <w:r w:rsidRPr="00116F41">
        <w:rPr>
          <w:lang w:val="en-US"/>
        </w:rPr>
        <w:t xml:space="preserve"> is defined as </w:t>
      </w:r>
      <w:r w:rsidRPr="00116F41">
        <w:rPr>
          <w:rFonts w:ascii="Courier New" w:hAnsi="Courier New" w:cs="Courier New"/>
          <w:lang w:val="en-US"/>
        </w:rPr>
        <w:t>{county dimension, micro-regions dimension, macro-regions dimension, states dimension and regions dimension, number of dengue disease measure and number of person measure}</w:t>
      </w:r>
      <w:r w:rsidRPr="00116F41">
        <w:rPr>
          <w:lang w:val="en-US"/>
        </w:rPr>
        <w:t xml:space="preserve">. All </w:t>
      </w:r>
      <w:r w:rsidR="000D3AEF">
        <w:rPr>
          <w:lang w:val="en-US"/>
        </w:rPr>
        <w:t>spatial</w:t>
      </w:r>
      <w:r w:rsidRPr="00116F41">
        <w:rPr>
          <w:lang w:val="en-US"/>
        </w:rPr>
        <w:t xml:space="preserve"> dimensions adopt</w:t>
      </w:r>
      <w:r w:rsidR="00A00EE9" w:rsidRPr="00116F41">
        <w:rPr>
          <w:lang w:val="en-US"/>
        </w:rPr>
        <w:t xml:space="preserve"> </w:t>
      </w:r>
      <w:r w:rsidRPr="00116F41">
        <w:rPr>
          <w:lang w:val="en-US"/>
        </w:rPr>
        <w:t xml:space="preserve">the Union </w:t>
      </w:r>
      <w:r w:rsidR="000D3AEF">
        <w:rPr>
          <w:lang w:val="en-US"/>
        </w:rPr>
        <w:t>spatial</w:t>
      </w:r>
      <w:r w:rsidRPr="00116F41">
        <w:rPr>
          <w:lang w:val="en-US"/>
        </w:rPr>
        <w:t xml:space="preserve"> operator. All non-</w:t>
      </w:r>
      <w:r w:rsidR="000D3AEF">
        <w:rPr>
          <w:lang w:val="en-US"/>
        </w:rPr>
        <w:t>spatial</w:t>
      </w:r>
      <w:r w:rsidRPr="00116F41">
        <w:rPr>
          <w:lang w:val="en-US"/>
        </w:rPr>
        <w:t xml:space="preserve"> measures use </w:t>
      </w:r>
      <w:r w:rsidRPr="00116F41">
        <w:rPr>
          <w:rFonts w:ascii="Courier New" w:hAnsi="Courier New" w:cs="Courier New"/>
          <w:lang w:val="en-US"/>
        </w:rPr>
        <w:t>SUM</w:t>
      </w:r>
      <w:r w:rsidRPr="00116F41">
        <w:rPr>
          <w:lang w:val="en-US"/>
        </w:rPr>
        <w:t xml:space="preserve"> statistical function. The </w:t>
      </w:r>
      <w:r w:rsidR="000D3AEF">
        <w:rPr>
          <w:lang w:val="en-US"/>
        </w:rPr>
        <w:t>spatial</w:t>
      </w:r>
      <w:r w:rsidRPr="00116F41">
        <w:rPr>
          <w:lang w:val="en-US"/>
        </w:rPr>
        <w:t xml:space="preserve"> hierarchy</w:t>
      </w:r>
      <w:r w:rsidR="00A00EE9" w:rsidRPr="00116F41">
        <w:rPr>
          <w:lang w:val="en-US"/>
        </w:rPr>
        <w:t xml:space="preserve"> </w:t>
      </w:r>
      <w:r w:rsidRPr="00116F41">
        <w:rPr>
          <w:lang w:val="en-US"/>
        </w:rPr>
        <w:t xml:space="preserve">from the lowest dimension to the higher one is </w:t>
      </w:r>
      <w:proofErr w:type="spellStart"/>
      <w:r w:rsidRPr="00116F41">
        <w:rPr>
          <w:rFonts w:ascii="Courier New" w:hAnsi="Courier New" w:cs="Courier New"/>
          <w:i/>
          <w:lang w:val="en-US"/>
        </w:rPr>
        <w:t>sh</w:t>
      </w:r>
      <w:proofErr w:type="spellEnd"/>
      <w:proofErr w:type="gramStart"/>
      <w:r w:rsidRPr="00116F41">
        <w:rPr>
          <w:rFonts w:ascii="Courier New" w:hAnsi="Courier New" w:cs="Courier New"/>
          <w:i/>
          <w:lang w:val="en-US"/>
        </w:rPr>
        <w:t>={</w:t>
      </w:r>
      <w:proofErr w:type="gramEnd"/>
      <w:r w:rsidRPr="00116F41">
        <w:rPr>
          <w:rFonts w:ascii="Courier New" w:hAnsi="Courier New" w:cs="Courier New"/>
          <w:i/>
          <w:lang w:val="en-US"/>
        </w:rPr>
        <w:t>county =&gt;  micro-regions =&gt; macro-regions =&gt; state =&gt; regions}</w:t>
      </w:r>
      <w:r w:rsidRPr="00116F41">
        <w:rPr>
          <w:lang w:val="en-US"/>
        </w:rPr>
        <w:t xml:space="preserve">. We tested </w:t>
      </w:r>
      <w:r w:rsidR="000D3AEF">
        <w:rPr>
          <w:rFonts w:ascii="Lucida Calligraphy" w:hAnsi="Lucida Calligraphy"/>
          <w:sz w:val="18"/>
          <w:lang w:val="en-US"/>
        </w:rPr>
        <w:t>SPATIAL</w:t>
      </w:r>
      <w:r w:rsidRPr="00116F41">
        <w:rPr>
          <w:rFonts w:ascii="Lucida Calligraphy" w:hAnsi="Lucida Calligraphy"/>
          <w:sz w:val="18"/>
          <w:lang w:val="en-US"/>
        </w:rPr>
        <w:t xml:space="preserve"> Cube</w:t>
      </w:r>
      <w:r w:rsidRPr="00116F41">
        <w:rPr>
          <w:lang w:val="en-US"/>
        </w:rPr>
        <w:t xml:space="preserve"> with one, two, four and eight threads, as Figure </w:t>
      </w:r>
      <w:r w:rsidR="00300F83">
        <w:rPr>
          <w:lang w:val="en-US"/>
        </w:rPr>
        <w:t>6</w:t>
      </w:r>
      <w:r w:rsidRPr="00116F41">
        <w:rPr>
          <w:lang w:val="en-US"/>
        </w:rPr>
        <w:t xml:space="preserve"> illustrates.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achieved a speedup of five in a machine with eight cores and eight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threads. Its efficiency is close to 100% with one thread and decreases up to 60% using eight threads. Efficiency is a measure of the fraction of time for which the cores are usefully employed. </w:t>
      </w:r>
    </w:p>
    <w:p w:rsidR="009113A6" w:rsidRPr="00116F41" w:rsidRDefault="009113A6" w:rsidP="009113A6">
      <w:pPr>
        <w:rPr>
          <w:lang w:val="en-US"/>
        </w:rPr>
      </w:pPr>
      <w:r w:rsidRPr="00116F41">
        <w:rPr>
          <w:lang w:val="en-US"/>
        </w:rPr>
        <w:t xml:space="preserve">Efficiency is defined as </w:t>
      </w:r>
      <w:r w:rsidRPr="00116F41">
        <w:rPr>
          <w:rFonts w:ascii="Courier New" w:hAnsi="Courier New" w:cs="Courier New"/>
          <w:i/>
          <w:lang w:val="en-US"/>
        </w:rPr>
        <w:t>E=speedup/cores</w:t>
      </w:r>
      <w:r w:rsidRPr="00116F41">
        <w:rPr>
          <w:lang w:val="en-US"/>
        </w:rPr>
        <w:t xml:space="preserve">. In general,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speedup and efficiency results are promising. As the number of threads increases the efficiency decreases, since there is contention in memory system and there are always Operating Systems and some applications tasks concurrently using eight cores with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eight threads, turning memory exchanges at register level, cache level and RAM level a bottleneck.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becomes even more inefficient as the number of threads bypass eight threads.</w:t>
      </w:r>
    </w:p>
    <w:p w:rsidR="00632EEB" w:rsidRPr="00116F41" w:rsidRDefault="00632EEB" w:rsidP="00B709E3">
      <w:pPr>
        <w:ind w:firstLine="0"/>
        <w:rPr>
          <w:b/>
          <w:sz w:val="24"/>
          <w:lang w:val="en-US"/>
        </w:rPr>
      </w:pPr>
    </w:p>
    <w:p w:rsidR="00632EEB" w:rsidRPr="00116F41" w:rsidRDefault="00A00EE9" w:rsidP="00632EEB">
      <w:pPr>
        <w:spacing w:line="240" w:lineRule="auto"/>
        <w:ind w:firstLine="0"/>
        <w:rPr>
          <w:b/>
          <w:sz w:val="24"/>
          <w:lang w:val="en-US"/>
        </w:rPr>
      </w:pPr>
      <w:r w:rsidRPr="00116F41">
        <w:rPr>
          <w:b/>
          <w:noProof/>
          <w:sz w:val="24"/>
          <w:lang w:val="pt-BR" w:eastAsia="pt-BR"/>
        </w:rPr>
        <w:drawing>
          <wp:inline distT="0" distB="0" distL="0" distR="0" wp14:anchorId="59DD105D" wp14:editId="10C9B44D">
            <wp:extent cx="2687897" cy="1765005"/>
            <wp:effectExtent l="0" t="0" r="0" b="6985"/>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95334" cy="1769889"/>
                    </a:xfrm>
                    <a:prstGeom prst="rect">
                      <a:avLst/>
                    </a:prstGeom>
                  </pic:spPr>
                </pic:pic>
              </a:graphicData>
            </a:graphic>
          </wp:inline>
        </w:drawing>
      </w:r>
    </w:p>
    <w:p w:rsidR="00632EEB" w:rsidRPr="00116F41" w:rsidRDefault="00632EEB" w:rsidP="00632EEB">
      <w:pPr>
        <w:spacing w:before="60"/>
        <w:ind w:firstLine="0"/>
        <w:jc w:val="left"/>
        <w:rPr>
          <w:sz w:val="18"/>
          <w:szCs w:val="18"/>
          <w:lang w:val="en-US"/>
        </w:rPr>
      </w:pPr>
      <w:r w:rsidRPr="00116F41">
        <w:rPr>
          <w:sz w:val="18"/>
          <w:szCs w:val="18"/>
          <w:lang w:val="en-US"/>
        </w:rPr>
        <w:t xml:space="preserve">Figure </w:t>
      </w:r>
      <w:r w:rsidR="00300F83">
        <w:rPr>
          <w:sz w:val="18"/>
          <w:szCs w:val="18"/>
          <w:lang w:val="en-US"/>
        </w:rPr>
        <w:t>6</w:t>
      </w:r>
      <w:r w:rsidRPr="00116F41">
        <w:rPr>
          <w:sz w:val="18"/>
          <w:szCs w:val="18"/>
          <w:lang w:val="en-US"/>
        </w:rPr>
        <w:t xml:space="preserve">: </w:t>
      </w:r>
      <w:r w:rsidR="000D3AEF">
        <w:rPr>
          <w:rFonts w:ascii="Lucida Calligraphy" w:hAnsi="Lucida Calligraphy"/>
          <w:sz w:val="18"/>
          <w:szCs w:val="18"/>
          <w:lang w:val="en-US"/>
        </w:rPr>
        <w:t>SPATIAL</w:t>
      </w:r>
      <w:r w:rsidR="00BE2F7E">
        <w:rPr>
          <w:rFonts w:ascii="Lucida Calligraphy" w:hAnsi="Lucida Calligraphy"/>
          <w:sz w:val="18"/>
          <w:szCs w:val="18"/>
          <w:lang w:val="en-US"/>
        </w:rPr>
        <w:t>-</w:t>
      </w:r>
      <w:r w:rsidRPr="00116F41">
        <w:rPr>
          <w:rFonts w:ascii="Lucida Calligraphy" w:hAnsi="Lucida Calligraphy"/>
          <w:sz w:val="18"/>
          <w:szCs w:val="18"/>
          <w:lang w:val="en-US"/>
        </w:rPr>
        <w:t>Cub</w:t>
      </w:r>
      <w:r w:rsidR="00BE2F7E">
        <w:rPr>
          <w:rFonts w:ascii="Lucida Calligraphy" w:hAnsi="Lucida Calligraphy"/>
          <w:sz w:val="18"/>
          <w:szCs w:val="18"/>
          <w:lang w:val="en-US"/>
        </w:rPr>
        <w:t>ing</w:t>
      </w:r>
      <w:r w:rsidRPr="00116F41">
        <w:rPr>
          <w:sz w:val="18"/>
          <w:szCs w:val="18"/>
          <w:lang w:val="en-US"/>
        </w:rPr>
        <w:t xml:space="preserve"> scalability.</w:t>
      </w:r>
    </w:p>
    <w:p w:rsidR="00B75533" w:rsidRPr="00116F41" w:rsidRDefault="00B75533" w:rsidP="00632EEB">
      <w:pPr>
        <w:spacing w:before="60"/>
        <w:ind w:firstLine="0"/>
        <w:jc w:val="left"/>
        <w:rPr>
          <w:sz w:val="18"/>
          <w:szCs w:val="18"/>
          <w:lang w:val="en-US"/>
        </w:rPr>
      </w:pPr>
    </w:p>
    <w:p w:rsidR="00300F83" w:rsidRDefault="00E43BE7" w:rsidP="00B26D45">
      <w:pPr>
        <w:rPr>
          <w:lang w:val="en-US"/>
        </w:rPr>
      </w:pPr>
      <w:r w:rsidRPr="00116F41">
        <w:rPr>
          <w:lang w:val="en-US"/>
        </w:rPr>
        <w:t>In the second experiment, we compare</w:t>
      </w:r>
      <w:r w:rsidR="002D63F4" w:rsidRPr="00116F41">
        <w:rPr>
          <w:lang w:val="en-US"/>
        </w:rPr>
        <w:t>d</w:t>
      </w:r>
      <w:r w:rsidRPr="00116F41">
        <w:rPr>
          <w:lang w:val="en-US"/>
        </w:rPr>
        <w:t xml:space="preserve"> </w:t>
      </w:r>
      <w:r w:rsidR="002D63F4" w:rsidRPr="00116F41">
        <w:rPr>
          <w:lang w:val="en-US"/>
        </w:rPr>
        <w:t xml:space="preserve">one thread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with a </w:t>
      </w:r>
      <w:proofErr w:type="spellStart"/>
      <w:r w:rsidRPr="00116F41">
        <w:rPr>
          <w:lang w:val="en-US"/>
        </w:rPr>
        <w:t>PostGis</w:t>
      </w:r>
      <w:proofErr w:type="spellEnd"/>
      <w:r w:rsidRPr="00116F41">
        <w:rPr>
          <w:lang w:val="en-US"/>
        </w:rPr>
        <w:t xml:space="preserve"> solution using materialized views </w:t>
      </w:r>
      <w:r w:rsidR="002D63F4" w:rsidRPr="00116F41">
        <w:rPr>
          <w:lang w:val="en-US"/>
        </w:rPr>
        <w:t>stored only on RAM</w:t>
      </w:r>
      <w:r w:rsidRPr="00116F41">
        <w:rPr>
          <w:lang w:val="en-US"/>
        </w:rPr>
        <w:t xml:space="preserve">. Five simple base relations with two </w:t>
      </w:r>
      <w:r w:rsidR="000D3AEF">
        <w:rPr>
          <w:lang w:val="en-US"/>
        </w:rPr>
        <w:t>spatial</w:t>
      </w:r>
      <w:r w:rsidRPr="00116F41">
        <w:rPr>
          <w:lang w:val="en-US"/>
        </w:rPr>
        <w:t xml:space="preserve"> measures and two non-</w:t>
      </w:r>
      <w:r w:rsidR="000D3AEF">
        <w:rPr>
          <w:lang w:val="en-US"/>
        </w:rPr>
        <w:t>spatial</w:t>
      </w:r>
      <w:r w:rsidRPr="00116F41">
        <w:rPr>
          <w:lang w:val="en-US"/>
        </w:rPr>
        <w:t xml:space="preserve"> measures were used in the experiment. We test</w:t>
      </w:r>
      <w:r w:rsidR="002D63F4" w:rsidRPr="00116F41">
        <w:rPr>
          <w:lang w:val="en-US"/>
        </w:rPr>
        <w:t>ed</w:t>
      </w:r>
      <w:r w:rsidRPr="00116F41">
        <w:rPr>
          <w:lang w:val="en-US"/>
        </w:rPr>
        <w:t xml:space="preserve"> how fast both solutions perform </w:t>
      </w:r>
      <w:r w:rsidRPr="00116F41">
        <w:rPr>
          <w:rFonts w:ascii="Courier New" w:hAnsi="Courier New" w:cs="Courier New"/>
          <w:lang w:val="en-US"/>
        </w:rPr>
        <w:t>all</w:t>
      </w:r>
      <w:r w:rsidR="001922A4" w:rsidRPr="00116F41">
        <w:rPr>
          <w:rFonts w:ascii="Courier New" w:hAnsi="Courier New" w:cs="Courier New"/>
          <w:lang w:val="en-US"/>
        </w:rPr>
        <w:t xml:space="preserve"> </w:t>
      </w:r>
      <w:r w:rsidRPr="00116F41">
        <w:rPr>
          <w:rFonts w:ascii="Courier New" w:hAnsi="Courier New" w:cs="Courier New"/>
          <w:lang w:val="en-US"/>
        </w:rPr>
        <w:t>x</w:t>
      </w:r>
      <w:r w:rsidR="001922A4" w:rsidRPr="00116F41">
        <w:rPr>
          <w:rFonts w:ascii="Courier New" w:hAnsi="Courier New" w:cs="Courier New"/>
          <w:lang w:val="en-US"/>
        </w:rPr>
        <w:t xml:space="preserve"> </w:t>
      </w:r>
      <w:r w:rsidRPr="00116F41">
        <w:rPr>
          <w:rFonts w:ascii="Courier New" w:hAnsi="Courier New" w:cs="Courier New"/>
          <w:lang w:val="en-US"/>
        </w:rPr>
        <w:t>all</w:t>
      </w:r>
      <w:r w:rsidRPr="00116F41">
        <w:rPr>
          <w:rFonts w:asciiTheme="majorHAnsi" w:hAnsiTheme="majorHAnsi"/>
          <w:lang w:val="en-US"/>
        </w:rPr>
        <w:t xml:space="preserve"> </w:t>
      </w:r>
      <w:r w:rsidR="000D3AEF">
        <w:rPr>
          <w:rFonts w:ascii="Courier New" w:hAnsi="Courier New" w:cs="Courier New"/>
          <w:lang w:val="en-US"/>
        </w:rPr>
        <w:t>SPATIAL</w:t>
      </w:r>
      <w:r w:rsidRPr="00116F41">
        <w:rPr>
          <w:rFonts w:ascii="Courier New" w:hAnsi="Courier New" w:cs="Courier New"/>
          <w:lang w:val="en-US"/>
        </w:rPr>
        <w:t xml:space="preserve"> IDs </w:t>
      </w:r>
      <w:r w:rsidRPr="00116F41">
        <w:rPr>
          <w:lang w:val="en-US"/>
        </w:rPr>
        <w:t>of Brazil counties, micro and macro regions, states and regions, using</w:t>
      </w:r>
      <w:r w:rsidR="00653626" w:rsidRPr="00116F41">
        <w:rPr>
          <w:lang w:val="en-US"/>
        </w:rPr>
        <w:t xml:space="preserve"> </w:t>
      </w:r>
      <w:r w:rsidR="00E501AB" w:rsidRPr="00116F41">
        <w:rPr>
          <w:lang w:val="en-US"/>
        </w:rPr>
        <w:t>t</w:t>
      </w:r>
      <w:r w:rsidR="00653626" w:rsidRPr="00116F41">
        <w:rPr>
          <w:lang w:val="en-US"/>
        </w:rPr>
        <w:t xml:space="preserve">ouch </w:t>
      </w:r>
      <w:r w:rsidR="000D3AEF">
        <w:rPr>
          <w:lang w:val="en-US"/>
        </w:rPr>
        <w:t>spatial</w:t>
      </w:r>
      <w:r w:rsidR="00653626" w:rsidRPr="00116F41">
        <w:rPr>
          <w:lang w:val="en-US"/>
        </w:rPr>
        <w:t xml:space="preserve"> operator together with </w:t>
      </w:r>
      <w:r w:rsidR="00E501AB" w:rsidRPr="00116F41">
        <w:rPr>
          <w:lang w:val="en-US"/>
        </w:rPr>
        <w:t>u</w:t>
      </w:r>
      <w:r w:rsidRPr="00116F41">
        <w:rPr>
          <w:lang w:val="en-US"/>
        </w:rPr>
        <w:t xml:space="preserve">nion </w:t>
      </w:r>
      <w:r w:rsidR="000D3AEF">
        <w:rPr>
          <w:lang w:val="en-US"/>
        </w:rPr>
        <w:t>spatial</w:t>
      </w:r>
      <w:r w:rsidRPr="00116F41">
        <w:rPr>
          <w:lang w:val="en-US"/>
        </w:rPr>
        <w:t xml:space="preserve"> operat</w:t>
      </w:r>
      <w:r w:rsidR="00E501AB" w:rsidRPr="00116F41">
        <w:rPr>
          <w:lang w:val="en-US"/>
        </w:rPr>
        <w:t xml:space="preserve">or, </w:t>
      </w:r>
      <w:r w:rsidRPr="00116F41">
        <w:rPr>
          <w:rFonts w:ascii="Courier New" w:hAnsi="Courier New" w:cs="Courier New"/>
          <w:lang w:val="en-US"/>
        </w:rPr>
        <w:t>SUM</w:t>
      </w:r>
      <w:r w:rsidRPr="00116F41">
        <w:rPr>
          <w:lang w:val="en-US"/>
        </w:rPr>
        <w:t xml:space="preserve"> of populations</w:t>
      </w:r>
      <w:r w:rsidR="00E501AB" w:rsidRPr="00116F41">
        <w:rPr>
          <w:lang w:val="en-US"/>
        </w:rPr>
        <w:t xml:space="preserve"> and </w:t>
      </w:r>
      <w:r w:rsidR="00E501AB" w:rsidRPr="00116F41">
        <w:rPr>
          <w:rFonts w:ascii="Courier New" w:hAnsi="Courier New" w:cs="Courier New"/>
          <w:lang w:val="en-US"/>
        </w:rPr>
        <w:t>SUM</w:t>
      </w:r>
      <w:r w:rsidR="00E501AB" w:rsidRPr="00116F41">
        <w:rPr>
          <w:lang w:val="en-US"/>
        </w:rPr>
        <w:t xml:space="preserve"> of </w:t>
      </w:r>
      <w:r w:rsidRPr="00116F41">
        <w:rPr>
          <w:lang w:val="en-US"/>
        </w:rPr>
        <w:t>number of Dengue disease</w:t>
      </w:r>
      <w:r w:rsidR="002D63F4" w:rsidRPr="00116F41">
        <w:rPr>
          <w:lang w:val="en-US"/>
        </w:rPr>
        <w:t>s. The results are illustrated in</w:t>
      </w:r>
      <w:r w:rsidR="00300F83">
        <w:rPr>
          <w:lang w:val="en-US"/>
        </w:rPr>
        <w:t xml:space="preserve"> Figure 7</w:t>
      </w:r>
      <w:r w:rsidRPr="00116F41">
        <w:rPr>
          <w:lang w:val="en-US"/>
        </w:rPr>
        <w:t xml:space="preserve">. In general, a sequential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prototype is 12-18% faster than a standard </w:t>
      </w:r>
      <w:proofErr w:type="spellStart"/>
      <w:r w:rsidRPr="00116F41">
        <w:rPr>
          <w:lang w:val="en-US"/>
        </w:rPr>
        <w:t>Pos</w:t>
      </w:r>
      <w:r w:rsidR="002D63F4" w:rsidRPr="00116F41">
        <w:rPr>
          <w:lang w:val="en-US"/>
        </w:rPr>
        <w:t>t</w:t>
      </w:r>
      <w:r w:rsidRPr="00116F41">
        <w:rPr>
          <w:lang w:val="en-US"/>
        </w:rPr>
        <w:t>Gis</w:t>
      </w:r>
      <w:proofErr w:type="spellEnd"/>
      <w:r w:rsidRPr="00116F41">
        <w:rPr>
          <w:lang w:val="en-US"/>
        </w:rPr>
        <w:t xml:space="preserve"> solution in generating </w:t>
      </w:r>
      <w:r w:rsidR="000D3AEF">
        <w:rPr>
          <w:lang w:val="en-US"/>
        </w:rPr>
        <w:t>spatial</w:t>
      </w:r>
      <w:r w:rsidRPr="00116F41">
        <w:rPr>
          <w:lang w:val="en-US"/>
        </w:rPr>
        <w:t xml:space="preserve"> group-by operations. Cube C3 is the largest one, com</w:t>
      </w:r>
      <w:r w:rsidR="002D63F4" w:rsidRPr="00116F41">
        <w:rPr>
          <w:lang w:val="en-US"/>
        </w:rPr>
        <w:t>bining about 22 thousand</w:t>
      </w:r>
      <w:r w:rsidRPr="00116F41">
        <w:rPr>
          <w:lang w:val="en-US"/>
        </w:rPr>
        <w:t xml:space="preserve"> counties. As the number of </w:t>
      </w:r>
      <w:r w:rsidR="000D3AEF">
        <w:rPr>
          <w:rFonts w:ascii="Courier New" w:hAnsi="Courier New" w:cs="Courier New"/>
          <w:lang w:val="en-US"/>
        </w:rPr>
        <w:t>SPATIAL</w:t>
      </w:r>
      <w:r w:rsidRPr="00116F41">
        <w:rPr>
          <w:rFonts w:ascii="Courier New" w:hAnsi="Courier New" w:cs="Courier New"/>
          <w:lang w:val="en-US"/>
        </w:rPr>
        <w:t xml:space="preserve"> IDs</w:t>
      </w:r>
      <w:r w:rsidRPr="00116F41">
        <w:rPr>
          <w:lang w:val="en-US"/>
        </w:rPr>
        <w:t xml:space="preserve"> becomes smaller,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002D63F4" w:rsidRPr="00116F41">
        <w:rPr>
          <w:lang w:val="en-US"/>
        </w:rPr>
        <w:t xml:space="preserve">x </w:t>
      </w:r>
      <w:proofErr w:type="spellStart"/>
      <w:r w:rsidR="002D63F4" w:rsidRPr="00116F41">
        <w:rPr>
          <w:lang w:val="en-US"/>
        </w:rPr>
        <w:t>PostGis</w:t>
      </w:r>
      <w:proofErr w:type="spellEnd"/>
      <w:r w:rsidR="002D63F4" w:rsidRPr="00116F41">
        <w:rPr>
          <w:lang w:val="en-US"/>
        </w:rPr>
        <w:t xml:space="preserve"> runtime</w:t>
      </w:r>
      <w:r w:rsidRPr="00116F41">
        <w:rPr>
          <w:lang w:val="en-US"/>
        </w:rPr>
        <w:t>s become similar. Cube C7 has similar runtimes, since both solutions group all regions of Brazil, which has les</w:t>
      </w:r>
      <w:r w:rsidR="002D63F4" w:rsidRPr="00116F41">
        <w:rPr>
          <w:lang w:val="en-US"/>
        </w:rPr>
        <w:t xml:space="preserve">s than 10 regions. </w:t>
      </w:r>
      <w:r w:rsidRPr="00116F41">
        <w:rPr>
          <w:lang w:val="en-US"/>
        </w:rPr>
        <w:t xml:space="preserve">Most related prototypes are built on top of a </w:t>
      </w:r>
      <w:proofErr w:type="spellStart"/>
      <w:r w:rsidRPr="00116F41">
        <w:rPr>
          <w:lang w:val="en-US"/>
        </w:rPr>
        <w:t>Pos</w:t>
      </w:r>
      <w:r w:rsidR="002D63F4" w:rsidRPr="00116F41">
        <w:rPr>
          <w:lang w:val="en-US"/>
        </w:rPr>
        <w:t>t</w:t>
      </w:r>
      <w:r w:rsidRPr="00116F41">
        <w:rPr>
          <w:lang w:val="en-US"/>
        </w:rPr>
        <w:t>Gis</w:t>
      </w:r>
      <w:proofErr w:type="spellEnd"/>
      <w:r w:rsidRPr="00116F41">
        <w:rPr>
          <w:lang w:val="en-US"/>
        </w:rPr>
        <w:t xml:space="preserve"> server, thus an experiment with </w:t>
      </w:r>
      <w:proofErr w:type="spellStart"/>
      <w:r w:rsidRPr="00116F41">
        <w:rPr>
          <w:lang w:val="en-US"/>
        </w:rPr>
        <w:t>Pos</w:t>
      </w:r>
      <w:r w:rsidR="002D63F4" w:rsidRPr="00116F41">
        <w:rPr>
          <w:lang w:val="en-US"/>
        </w:rPr>
        <w:t>t</w:t>
      </w:r>
      <w:r w:rsidRPr="00116F41">
        <w:rPr>
          <w:lang w:val="en-US"/>
        </w:rPr>
        <w:t>Gis</w:t>
      </w:r>
      <w:proofErr w:type="spellEnd"/>
      <w:r w:rsidRPr="00116F41">
        <w:rPr>
          <w:lang w:val="en-US"/>
        </w:rPr>
        <w:t xml:space="preserve"> is very useful.</w:t>
      </w:r>
      <w:r w:rsidR="00300F83">
        <w:rPr>
          <w:lang w:val="en-US"/>
        </w:rPr>
        <w:t xml:space="preserve"> </w:t>
      </w:r>
    </w:p>
    <w:p w:rsidR="004D31EE" w:rsidRPr="00116F41" w:rsidRDefault="00E43BE7" w:rsidP="00B26D45">
      <w:pPr>
        <w:rPr>
          <w:noProof/>
          <w:lang w:val="en-US" w:eastAsia="pt-BR"/>
        </w:rPr>
      </w:pPr>
      <w:r w:rsidRPr="00116F41">
        <w:rPr>
          <w:lang w:val="en-US"/>
        </w:rPr>
        <w:t xml:space="preserve">A Map Cube </w:t>
      </w:r>
      <w:r w:rsidR="00B8171F" w:rsidRPr="00116F41">
        <w:rPr>
          <w:lang w:val="en-US"/>
        </w:rPr>
        <w:t>(</w:t>
      </w:r>
      <w:proofErr w:type="spellStart"/>
      <w:r w:rsidR="00B8171F" w:rsidRPr="00116F41">
        <w:rPr>
          <w:lang w:val="en-US"/>
        </w:rPr>
        <w:t>Shekhar</w:t>
      </w:r>
      <w:proofErr w:type="spellEnd"/>
      <w:r w:rsidR="00B8171F" w:rsidRPr="00116F41">
        <w:rPr>
          <w:lang w:val="en-US"/>
        </w:rPr>
        <w:t>, 2001)</w:t>
      </w:r>
      <w:r w:rsidRPr="00116F41">
        <w:rPr>
          <w:lang w:val="en-US"/>
        </w:rPr>
        <w:t xml:space="preserve"> executable prototype was not obtained with </w:t>
      </w:r>
      <w:r w:rsidR="00E501AB" w:rsidRPr="00116F41">
        <w:rPr>
          <w:lang w:val="en-US"/>
        </w:rPr>
        <w:t>the</w:t>
      </w:r>
      <w:r w:rsidRPr="00116F41">
        <w:rPr>
          <w:lang w:val="en-US"/>
        </w:rPr>
        <w:t xml:space="preserve"> authors, thus no comparative studies were conducted.</w:t>
      </w:r>
      <w:r w:rsidRPr="00116F41">
        <w:rPr>
          <w:noProof/>
          <w:lang w:val="en-US" w:eastAsia="pt-BR"/>
        </w:rPr>
        <w:t xml:space="preserve"> </w:t>
      </w:r>
    </w:p>
    <w:p w:rsidR="00B75533" w:rsidRPr="00116F41" w:rsidRDefault="00B75533" w:rsidP="00B26D45">
      <w:pPr>
        <w:rPr>
          <w:noProof/>
          <w:lang w:val="en-US" w:eastAsia="pt-BR"/>
        </w:rPr>
      </w:pPr>
    </w:p>
    <w:p w:rsidR="00B75533" w:rsidRPr="00116F41" w:rsidRDefault="00B75533" w:rsidP="00B26D45">
      <w:pPr>
        <w:rPr>
          <w:noProof/>
          <w:lang w:val="en-US" w:eastAsia="pt-BR"/>
        </w:rPr>
      </w:pPr>
    </w:p>
    <w:p w:rsidR="00B75533" w:rsidRPr="00116F41" w:rsidRDefault="00B75533" w:rsidP="00B26D45">
      <w:pPr>
        <w:rPr>
          <w:noProof/>
          <w:lang w:val="en-US" w:eastAsia="pt-BR"/>
        </w:rPr>
      </w:pPr>
      <w:r w:rsidRPr="00116F41">
        <w:rPr>
          <w:noProof/>
          <w:lang w:val="pt-BR" w:eastAsia="pt-BR"/>
        </w:rPr>
        <w:lastRenderedPageBreak/>
        <w:drawing>
          <wp:anchor distT="0" distB="0" distL="114300" distR="114300" simplePos="0" relativeHeight="251665408" behindDoc="1" locked="0" layoutInCell="1" allowOverlap="1" wp14:anchorId="2516B2C2" wp14:editId="72D48C92">
            <wp:simplePos x="0" y="0"/>
            <wp:positionH relativeFrom="column">
              <wp:posOffset>332105</wp:posOffset>
            </wp:positionH>
            <wp:positionV relativeFrom="paragraph">
              <wp:posOffset>6985</wp:posOffset>
            </wp:positionV>
            <wp:extent cx="2691130" cy="1685925"/>
            <wp:effectExtent l="0" t="0" r="0" b="9525"/>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691130" cy="1685925"/>
                    </a:xfrm>
                    <a:prstGeom prst="rect">
                      <a:avLst/>
                    </a:prstGeom>
                  </pic:spPr>
                </pic:pic>
              </a:graphicData>
            </a:graphic>
          </wp:anchor>
        </w:drawing>
      </w:r>
    </w:p>
    <w:p w:rsidR="00A00EE9" w:rsidRPr="00116F41" w:rsidRDefault="00A00EE9" w:rsidP="00A00EE9">
      <w:pPr>
        <w:ind w:firstLine="0"/>
        <w:rPr>
          <w:noProof/>
          <w:lang w:val="en-US" w:eastAsia="pt-BR"/>
        </w:rPr>
      </w:pPr>
      <w:r w:rsidRPr="00116F41">
        <w:rPr>
          <w:sz w:val="18"/>
          <w:szCs w:val="18"/>
          <w:lang w:val="en-US"/>
        </w:rPr>
        <w:t xml:space="preserve">Figure </w:t>
      </w:r>
      <w:r w:rsidR="00300F83">
        <w:rPr>
          <w:sz w:val="18"/>
          <w:szCs w:val="18"/>
          <w:lang w:val="en-US"/>
        </w:rPr>
        <w:t>7</w:t>
      </w:r>
      <w:r w:rsidRPr="00116F41">
        <w:rPr>
          <w:sz w:val="18"/>
          <w:szCs w:val="18"/>
          <w:lang w:val="en-US"/>
        </w:rPr>
        <w:t xml:space="preserve">: Comparative experiment with </w:t>
      </w:r>
      <w:r w:rsidR="000D3AEF">
        <w:rPr>
          <w:rFonts w:ascii="Lucida Calligraphy" w:hAnsi="Lucida Calligraphy"/>
          <w:sz w:val="18"/>
          <w:szCs w:val="18"/>
          <w:lang w:val="en-US"/>
        </w:rPr>
        <w:t>SPATIAL</w:t>
      </w:r>
      <w:r w:rsidR="00BE2F7E">
        <w:rPr>
          <w:rFonts w:ascii="Lucida Calligraphy" w:hAnsi="Lucida Calligraphy"/>
          <w:sz w:val="18"/>
          <w:szCs w:val="18"/>
          <w:lang w:val="en-US"/>
        </w:rPr>
        <w:t>-</w:t>
      </w:r>
      <w:r w:rsidRPr="00116F41">
        <w:rPr>
          <w:rFonts w:ascii="Lucida Calligraphy" w:hAnsi="Lucida Calligraphy"/>
          <w:sz w:val="18"/>
          <w:szCs w:val="18"/>
          <w:lang w:val="en-US"/>
        </w:rPr>
        <w:t>Cub</w:t>
      </w:r>
      <w:r w:rsidR="00BE2F7E">
        <w:rPr>
          <w:rFonts w:ascii="Lucida Calligraphy" w:hAnsi="Lucida Calligraphy"/>
          <w:sz w:val="18"/>
          <w:szCs w:val="18"/>
          <w:lang w:val="en-US"/>
        </w:rPr>
        <w:t>ing</w:t>
      </w:r>
      <w:r w:rsidRPr="00116F41">
        <w:rPr>
          <w:sz w:val="18"/>
          <w:szCs w:val="18"/>
          <w:lang w:val="en-US"/>
        </w:rPr>
        <w:t xml:space="preserve"> and </w:t>
      </w:r>
      <w:proofErr w:type="spellStart"/>
      <w:r w:rsidRPr="00116F41">
        <w:rPr>
          <w:sz w:val="18"/>
          <w:szCs w:val="18"/>
          <w:lang w:val="en-US"/>
        </w:rPr>
        <w:t>PostGis</w:t>
      </w:r>
      <w:proofErr w:type="spellEnd"/>
      <w:r w:rsidRPr="00116F41">
        <w:rPr>
          <w:sz w:val="18"/>
          <w:szCs w:val="18"/>
          <w:lang w:val="en-US"/>
        </w:rPr>
        <w:t>.</w:t>
      </w:r>
    </w:p>
    <w:p w:rsidR="00033186" w:rsidRPr="00116F41" w:rsidRDefault="00033186" w:rsidP="00E43BE7">
      <w:pPr>
        <w:ind w:firstLine="0"/>
        <w:rPr>
          <w:lang w:val="en-US"/>
        </w:rPr>
      </w:pPr>
    </w:p>
    <w:p w:rsidR="00BF401B" w:rsidRPr="00116F41" w:rsidRDefault="00BF401B" w:rsidP="00124E96">
      <w:pPr>
        <w:pStyle w:val="Ttulo1"/>
        <w:numPr>
          <w:ilvl w:val="0"/>
          <w:numId w:val="0"/>
        </w:numPr>
        <w:tabs>
          <w:tab w:val="clear" w:pos="426"/>
        </w:tabs>
        <w:spacing w:before="0" w:after="240"/>
        <w:rPr>
          <w:lang w:val="en-US"/>
        </w:rPr>
      </w:pPr>
      <w:r w:rsidRPr="00116F41">
        <w:rPr>
          <w:lang w:val="en-US"/>
        </w:rPr>
        <w:t>Conclusions</w:t>
      </w:r>
    </w:p>
    <w:p w:rsidR="00E43BE7" w:rsidRPr="00116F41" w:rsidRDefault="00BF401B" w:rsidP="00E43BE7">
      <w:pPr>
        <w:rPr>
          <w:lang w:val="en-US"/>
        </w:rPr>
      </w:pPr>
      <w:r w:rsidRPr="00116F41">
        <w:rPr>
          <w:lang w:val="en-US"/>
        </w:rPr>
        <w:t xml:space="preserve">In this paper we describe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approach and prototype. The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Pr="00116F41">
        <w:rPr>
          <w:lang w:val="en-US"/>
        </w:rPr>
        <w:t xml:space="preserve">approach innovates in implementing </w:t>
      </w:r>
      <w:r w:rsidR="00300F83">
        <w:rPr>
          <w:lang w:val="en-US"/>
        </w:rPr>
        <w:t xml:space="preserve">a non-relational SOLAP approach that attempts most of </w:t>
      </w:r>
      <w:proofErr w:type="gramStart"/>
      <w:r w:rsidR="00300F83">
        <w:rPr>
          <w:lang w:val="en-US"/>
        </w:rPr>
        <w:t>novel SOLAP data model requirements</w:t>
      </w:r>
      <w:proofErr w:type="gramEnd"/>
      <w:r w:rsidR="00300F83">
        <w:rPr>
          <w:lang w:val="en-US"/>
        </w:rPr>
        <w:t xml:space="preserve">, including multiple complex </w:t>
      </w:r>
      <w:r w:rsidR="000D3AEF">
        <w:rPr>
          <w:lang w:val="en-US"/>
        </w:rPr>
        <w:t>spatial</w:t>
      </w:r>
      <w:r w:rsidR="00300F83">
        <w:rPr>
          <w:lang w:val="en-US"/>
        </w:rPr>
        <w:t xml:space="preserve"> measures, continuous dimension, scale hierarchy and missing values</w:t>
      </w:r>
      <w:r w:rsidRPr="00116F41">
        <w:rPr>
          <w:lang w:val="en-US"/>
        </w:rPr>
        <w:t xml:space="preserve">. </w:t>
      </w:r>
      <w:r w:rsidR="000D3AEF">
        <w:rPr>
          <w:rFonts w:ascii="Lucida Calligraphy" w:hAnsi="Lucida Calligraphy"/>
          <w:szCs w:val="16"/>
          <w:lang w:val="en-US"/>
        </w:rPr>
        <w:t>SPATIAL</w:t>
      </w:r>
      <w:r w:rsidR="00300F83" w:rsidRPr="00116F41">
        <w:rPr>
          <w:rFonts w:ascii="Lucida Calligraphy" w:hAnsi="Lucida Calligraphy"/>
          <w:szCs w:val="16"/>
          <w:lang w:val="en-US"/>
        </w:rPr>
        <w:t>-Cubing</w:t>
      </w:r>
      <w:r w:rsidR="00300F83" w:rsidRPr="00116F41">
        <w:rPr>
          <w:lang w:val="en-US"/>
        </w:rPr>
        <w:t xml:space="preserve"> </w:t>
      </w:r>
      <w:r w:rsidR="00300F83">
        <w:rPr>
          <w:lang w:val="en-US"/>
        </w:rPr>
        <w:t xml:space="preserve">also innovates in implementing a </w:t>
      </w:r>
      <w:r w:rsidR="000D3AEF">
        <w:rPr>
          <w:lang w:val="en-US"/>
        </w:rPr>
        <w:t>spatial</w:t>
      </w:r>
      <w:r w:rsidR="00300F83">
        <w:rPr>
          <w:lang w:val="en-US"/>
        </w:rPr>
        <w:t xml:space="preserve"> cube based on </w:t>
      </w:r>
      <w:r w:rsidR="006A3ABE">
        <w:rPr>
          <w:lang w:val="en-US"/>
        </w:rPr>
        <w:t xml:space="preserve">any </w:t>
      </w:r>
      <w:r w:rsidR="00300F83">
        <w:rPr>
          <w:lang w:val="en-US"/>
        </w:rPr>
        <w:t xml:space="preserve">neighborhood relationships, avoiding complex hierarchy definitions. </w:t>
      </w:r>
      <w:r w:rsidR="006A3ABE">
        <w:rPr>
          <w:lang w:val="en-US"/>
        </w:rPr>
        <w:t xml:space="preserve">This type of data cube proves to be very useful to decision makers and simulation tools. </w:t>
      </w:r>
      <w:r w:rsidRPr="00116F41">
        <w:rPr>
          <w:lang w:val="en-US"/>
        </w:rPr>
        <w:t>A solution using bag-o</w:t>
      </w:r>
      <w:r w:rsidR="007141CF" w:rsidRPr="00116F41">
        <w:rPr>
          <w:lang w:val="en-US"/>
        </w:rPr>
        <w:t>f-tasks and several threads makes the</w:t>
      </w:r>
      <w:r w:rsidRPr="00116F41">
        <w:rPr>
          <w:lang w:val="en-US"/>
        </w:rPr>
        <w:t xml:space="preserve"> </w:t>
      </w:r>
      <w:r w:rsidR="000D3AEF">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006A3ABE">
        <w:rPr>
          <w:lang w:val="en-US"/>
        </w:rPr>
        <w:t>prototype</w:t>
      </w:r>
      <w:r w:rsidR="007141CF" w:rsidRPr="00116F41">
        <w:rPr>
          <w:lang w:val="en-US"/>
        </w:rPr>
        <w:t xml:space="preserve"> execution </w:t>
      </w:r>
      <w:r w:rsidRPr="00116F41">
        <w:rPr>
          <w:lang w:val="en-US"/>
        </w:rPr>
        <w:t xml:space="preserve">parallel and asynchronous. A </w:t>
      </w:r>
      <w:r w:rsidR="000D3AEF">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Pr="00116F41">
        <w:rPr>
          <w:lang w:val="en-US"/>
        </w:rPr>
        <w:t xml:space="preserve">prototype was implemented using World Wind </w:t>
      </w:r>
      <w:r w:rsidR="00B8171F" w:rsidRPr="00116F41">
        <w:rPr>
          <w:lang w:val="en-US"/>
        </w:rPr>
        <w:t>(Bell, 2007)</w:t>
      </w:r>
      <w:r w:rsidRPr="00116F41">
        <w:rPr>
          <w:lang w:val="en-US"/>
        </w:rPr>
        <w:t xml:space="preserve">, a very sophisticated 3D viewer for multiplatform. A comparison of </w:t>
      </w:r>
      <w:r w:rsidR="000D3AEF">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Pr="00116F41">
        <w:rPr>
          <w:lang w:val="en-US"/>
        </w:rPr>
        <w:t xml:space="preserve">and </w:t>
      </w:r>
      <w:r w:rsidR="006A3ABE">
        <w:rPr>
          <w:lang w:val="en-US"/>
        </w:rPr>
        <w:t xml:space="preserve">a </w:t>
      </w:r>
      <w:proofErr w:type="spellStart"/>
      <w:r w:rsidR="006A3ABE">
        <w:rPr>
          <w:lang w:val="en-US"/>
        </w:rPr>
        <w:t>PostGis</w:t>
      </w:r>
      <w:proofErr w:type="spellEnd"/>
      <w:r w:rsidR="006A3ABE">
        <w:rPr>
          <w:lang w:val="en-US"/>
        </w:rPr>
        <w:t xml:space="preserve"> solution showed that </w:t>
      </w:r>
      <w:r w:rsidR="000D3AEF">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006A3ABE">
        <w:rPr>
          <w:lang w:val="en-US"/>
        </w:rPr>
        <w:t>non-relational SOLAP solution becomes faster as the relation becomes bigger and sparser</w:t>
      </w:r>
      <w:r w:rsidRPr="00116F41">
        <w:rPr>
          <w:lang w:val="en-US"/>
        </w:rPr>
        <w:t xml:space="preserve">. </w:t>
      </w:r>
    </w:p>
    <w:p w:rsidR="000A3995" w:rsidRPr="00116F41" w:rsidRDefault="000D3AEF" w:rsidP="000A3995">
      <w:pPr>
        <w:rPr>
          <w:lang w:val="en-US"/>
        </w:rPr>
      </w:pPr>
      <w:r>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00124E96" w:rsidRPr="00116F41">
        <w:rPr>
          <w:lang w:val="en-US"/>
        </w:rPr>
        <w:t xml:space="preserve">future works include its integration with </w:t>
      </w:r>
      <w:proofErr w:type="spellStart"/>
      <w:r w:rsidR="00124E96" w:rsidRPr="00116F41">
        <w:rPr>
          <w:rFonts w:ascii="Courier New" w:hAnsi="Courier New" w:cs="Courier New"/>
          <w:lang w:val="en-US"/>
        </w:rPr>
        <w:t>qCube</w:t>
      </w:r>
      <w:proofErr w:type="spellEnd"/>
      <w:r w:rsidR="00124E96" w:rsidRPr="00116F41">
        <w:rPr>
          <w:lang w:val="en-US"/>
        </w:rPr>
        <w:t xml:space="preserve"> approach </w:t>
      </w:r>
      <w:r w:rsidR="00223D8A" w:rsidRPr="00116F41">
        <w:rPr>
          <w:lang w:val="en-US"/>
        </w:rPr>
        <w:t>(Silva, 2013)</w:t>
      </w:r>
      <w:r w:rsidR="007141CF" w:rsidRPr="00116F41">
        <w:rPr>
          <w:lang w:val="en-US"/>
        </w:rPr>
        <w:t>,</w:t>
      </w:r>
      <w:r w:rsidR="00124E96" w:rsidRPr="00116F41">
        <w:rPr>
          <w:lang w:val="en-US"/>
        </w:rPr>
        <w:t xml:space="preserve"> a high dimensional cube approach capable to answer aggregated range queries</w:t>
      </w:r>
      <w:r w:rsidR="006F32FC">
        <w:rPr>
          <w:lang w:val="en-US"/>
        </w:rPr>
        <w:t xml:space="preserve"> over 20, 50, 100 dimensions and several measures</w:t>
      </w:r>
      <w:r w:rsidR="00124E96" w:rsidRPr="00116F41">
        <w:rPr>
          <w:lang w:val="en-US"/>
        </w:rPr>
        <w:t xml:space="preserve">. A </w:t>
      </w:r>
      <w:r>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007141CF" w:rsidRPr="00116F41">
        <w:rPr>
          <w:lang w:val="en-US"/>
        </w:rPr>
        <w:t>for multicomputer</w:t>
      </w:r>
      <w:r w:rsidR="00124E96" w:rsidRPr="00116F41">
        <w:rPr>
          <w:lang w:val="en-US"/>
        </w:rPr>
        <w:t xml:space="preserve"> architectures</w:t>
      </w:r>
      <w:r w:rsidR="006A3ABE">
        <w:rPr>
          <w:lang w:val="en-US"/>
        </w:rPr>
        <w:t>, similar to (Zhang, 2012),</w:t>
      </w:r>
      <w:r w:rsidR="00124E96" w:rsidRPr="00116F41">
        <w:rPr>
          <w:lang w:val="en-US"/>
        </w:rPr>
        <w:t xml:space="preserve"> is a promising research direction. </w:t>
      </w:r>
      <w:r>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00124E96" w:rsidRPr="00116F41">
        <w:rPr>
          <w:lang w:val="en-US"/>
        </w:rPr>
        <w:t>using external mem</w:t>
      </w:r>
      <w:r w:rsidR="007141CF" w:rsidRPr="00116F41">
        <w:rPr>
          <w:lang w:val="en-US"/>
        </w:rPr>
        <w:t xml:space="preserve">ory and top-k </w:t>
      </w:r>
      <w:r>
        <w:rPr>
          <w:lang w:val="en-US"/>
        </w:rPr>
        <w:t>spatial</w:t>
      </w:r>
      <w:r w:rsidR="007141CF" w:rsidRPr="00116F41">
        <w:rPr>
          <w:lang w:val="en-US"/>
        </w:rPr>
        <w:t xml:space="preserve"> queries is</w:t>
      </w:r>
      <w:r w:rsidR="00124E96" w:rsidRPr="00116F41">
        <w:rPr>
          <w:lang w:val="en-US"/>
        </w:rPr>
        <w:t xml:space="preserve"> part of </w:t>
      </w:r>
      <w:r>
        <w:rPr>
          <w:rFonts w:ascii="Lucida Calligraphy" w:hAnsi="Lucida Calligraphy"/>
          <w:szCs w:val="16"/>
          <w:lang w:val="en-US"/>
        </w:rPr>
        <w:t>SPATIAL</w:t>
      </w:r>
      <w:r w:rsidR="006A3ABE" w:rsidRPr="00116F41">
        <w:rPr>
          <w:rFonts w:ascii="Lucida Calligraphy" w:hAnsi="Lucida Calligraphy"/>
          <w:szCs w:val="16"/>
          <w:lang w:val="en-US"/>
        </w:rPr>
        <w:t>-Cubing</w:t>
      </w:r>
      <w:r w:rsidR="006A3ABE" w:rsidRPr="00116F41">
        <w:rPr>
          <w:lang w:val="en-US"/>
        </w:rPr>
        <w:t xml:space="preserve"> </w:t>
      </w:r>
      <w:r w:rsidR="00124E96" w:rsidRPr="00116F41">
        <w:rPr>
          <w:lang w:val="en-US"/>
        </w:rPr>
        <w:t xml:space="preserve">future plans. </w:t>
      </w:r>
      <w:r w:rsidR="000A3995" w:rsidRPr="00116F41">
        <w:rPr>
          <w:lang w:val="en-US"/>
        </w:rPr>
        <w:t xml:space="preserve">Updates strategies </w:t>
      </w:r>
      <w:r w:rsidR="006A3ABE">
        <w:rPr>
          <w:lang w:val="en-US"/>
        </w:rPr>
        <w:t xml:space="preserve">can become easier </w:t>
      </w:r>
      <w:r w:rsidR="000A3995" w:rsidRPr="00116F41">
        <w:rPr>
          <w:lang w:val="en-US"/>
        </w:rPr>
        <w:t xml:space="preserve">after </w:t>
      </w:r>
      <w:proofErr w:type="spellStart"/>
      <w:r w:rsidR="000A3995" w:rsidRPr="00116F41">
        <w:rPr>
          <w:rFonts w:ascii="Courier New" w:hAnsi="Courier New" w:cs="Courier New"/>
          <w:lang w:val="en-US"/>
        </w:rPr>
        <w:t>qCube</w:t>
      </w:r>
      <w:proofErr w:type="spellEnd"/>
      <w:r w:rsidR="000A3995" w:rsidRPr="00116F41">
        <w:rPr>
          <w:lang w:val="en-US"/>
        </w:rPr>
        <w:t xml:space="preserve"> integration. The </w:t>
      </w:r>
      <w:proofErr w:type="spellStart"/>
      <w:r w:rsidR="000A3995" w:rsidRPr="00116F41">
        <w:rPr>
          <w:rFonts w:ascii="Courier New" w:hAnsi="Courier New" w:cs="Courier New"/>
          <w:lang w:val="en-US"/>
        </w:rPr>
        <w:t>qCube</w:t>
      </w:r>
      <w:proofErr w:type="spellEnd"/>
      <w:r w:rsidR="000A3995" w:rsidRPr="00116F41">
        <w:rPr>
          <w:lang w:val="en-US"/>
        </w:rPr>
        <w:t xml:space="preserve"> approach pre</w:t>
      </w:r>
      <w:r w:rsidR="00B71152">
        <w:rPr>
          <w:lang w:val="en-US"/>
        </w:rPr>
        <w:t xml:space="preserve">-computes only </w:t>
      </w:r>
      <w:r w:rsidR="000A3995" w:rsidRPr="00116F41">
        <w:rPr>
          <w:lang w:val="en-US"/>
        </w:rPr>
        <w:t>1D</w:t>
      </w:r>
      <w:r w:rsidR="00B71152">
        <w:rPr>
          <w:lang w:val="en-US"/>
        </w:rPr>
        <w:t xml:space="preserve"> </w:t>
      </w:r>
      <w:r w:rsidR="000A3995" w:rsidRPr="00116F41">
        <w:rPr>
          <w:lang w:val="en-US"/>
        </w:rPr>
        <w:t xml:space="preserve">cuboids and generates the remaining aggregations </w:t>
      </w:r>
      <w:proofErr w:type="gramStart"/>
      <w:r w:rsidR="000A3995" w:rsidRPr="00116F41">
        <w:rPr>
          <w:lang w:val="en-US"/>
        </w:rPr>
        <w:t>on</w:t>
      </w:r>
      <w:r w:rsidR="006A3ABE">
        <w:rPr>
          <w:lang w:val="en-US"/>
        </w:rPr>
        <w:t>-</w:t>
      </w:r>
      <w:r w:rsidR="000A3995" w:rsidRPr="00116F41">
        <w:rPr>
          <w:lang w:val="en-US"/>
        </w:rPr>
        <w:t>the</w:t>
      </w:r>
      <w:r w:rsidR="006A3ABE">
        <w:rPr>
          <w:lang w:val="en-US"/>
        </w:rPr>
        <w:t>-</w:t>
      </w:r>
      <w:r w:rsidR="000A3995" w:rsidRPr="00116F41">
        <w:rPr>
          <w:lang w:val="en-US"/>
        </w:rPr>
        <w:t>fly</w:t>
      </w:r>
      <w:proofErr w:type="gramEnd"/>
      <w:r w:rsidR="000A3995" w:rsidRPr="00116F41">
        <w:rPr>
          <w:lang w:val="en-US"/>
        </w:rPr>
        <w:t xml:space="preserve">. This way, various types of updates on dimensions, measures and hierarchies are supported by </w:t>
      </w:r>
      <w:proofErr w:type="spellStart"/>
      <w:r w:rsidR="000A3995" w:rsidRPr="00116F41">
        <w:rPr>
          <w:rFonts w:ascii="Courier New" w:hAnsi="Courier New" w:cs="Courier New"/>
          <w:lang w:val="en-US"/>
        </w:rPr>
        <w:t>qCube</w:t>
      </w:r>
      <w:proofErr w:type="spellEnd"/>
      <w:r w:rsidR="000A3995" w:rsidRPr="00116F41">
        <w:rPr>
          <w:lang w:val="en-US"/>
        </w:rPr>
        <w:t xml:space="preserve">.    </w:t>
      </w:r>
    </w:p>
    <w:p w:rsidR="00FD7A97" w:rsidRPr="00116F41" w:rsidRDefault="00DE10FB" w:rsidP="00112687">
      <w:pPr>
        <w:tabs>
          <w:tab w:val="left" w:pos="397"/>
        </w:tabs>
        <w:spacing w:before="480" w:after="240" w:line="300" w:lineRule="exact"/>
        <w:ind w:firstLine="0"/>
        <w:jc w:val="left"/>
        <w:rPr>
          <w:b/>
          <w:caps/>
          <w:sz w:val="26"/>
          <w:lang w:val="en-US"/>
        </w:rPr>
      </w:pPr>
      <w:r w:rsidRPr="00116F41">
        <w:rPr>
          <w:b/>
          <w:caps/>
          <w:sz w:val="26"/>
          <w:lang w:val="en-US"/>
        </w:rPr>
        <w:t>ACKNOWLEDGES</w:t>
      </w:r>
    </w:p>
    <w:p w:rsidR="00054E86" w:rsidRPr="00116F41" w:rsidRDefault="00112687" w:rsidP="00FD7A97">
      <w:pPr>
        <w:ind w:firstLine="0"/>
        <w:rPr>
          <w:lang w:val="en-US"/>
        </w:rPr>
      </w:pPr>
      <w:r w:rsidRPr="00116F41">
        <w:rPr>
          <w:lang w:val="en-US"/>
        </w:rPr>
        <w:t xml:space="preserve">This work was </w:t>
      </w:r>
      <w:r w:rsidR="00FD7A97" w:rsidRPr="00116F41">
        <w:rPr>
          <w:lang w:val="en-US"/>
        </w:rPr>
        <w:t>partially supported by UFOP</w:t>
      </w:r>
      <w:r w:rsidR="00BE2F7E">
        <w:rPr>
          <w:lang w:val="en-US"/>
        </w:rPr>
        <w:t>, Capes</w:t>
      </w:r>
      <w:r w:rsidR="00FD7A97" w:rsidRPr="00116F41">
        <w:rPr>
          <w:lang w:val="en-US"/>
        </w:rPr>
        <w:t xml:space="preserve"> and FAPEMIG.</w:t>
      </w:r>
    </w:p>
    <w:p w:rsidR="00427F81" w:rsidRPr="00116F41" w:rsidRDefault="000F3638" w:rsidP="00112687">
      <w:pPr>
        <w:tabs>
          <w:tab w:val="left" w:pos="397"/>
        </w:tabs>
        <w:spacing w:before="480" w:after="240" w:line="300" w:lineRule="exact"/>
        <w:ind w:firstLine="0"/>
        <w:jc w:val="left"/>
        <w:rPr>
          <w:lang w:val="en-US"/>
        </w:rPr>
      </w:pPr>
      <w:r w:rsidRPr="00116F41">
        <w:rPr>
          <w:b/>
          <w:caps/>
          <w:sz w:val="26"/>
          <w:lang w:val="en-US"/>
        </w:rPr>
        <w:t>References</w:t>
      </w:r>
    </w:p>
    <w:p w:rsidR="00A602DD" w:rsidRPr="00116F41" w:rsidRDefault="00A602DD" w:rsidP="00BB7FFE">
      <w:pPr>
        <w:pStyle w:val="References"/>
        <w:rPr>
          <w:sz w:val="20"/>
          <w:lang w:val="en-US"/>
        </w:rPr>
      </w:pPr>
      <w:r w:rsidRPr="00116F41">
        <w:rPr>
          <w:sz w:val="20"/>
          <w:lang w:val="en-US"/>
        </w:rPr>
        <w:t xml:space="preserve">Ahmed, T. O. and </w:t>
      </w:r>
      <w:proofErr w:type="spellStart"/>
      <w:r w:rsidRPr="00116F41">
        <w:rPr>
          <w:sz w:val="20"/>
          <w:lang w:val="en-US"/>
        </w:rPr>
        <w:t>Miquel</w:t>
      </w:r>
      <w:proofErr w:type="spellEnd"/>
      <w:r w:rsidRPr="00116F41">
        <w:rPr>
          <w:sz w:val="20"/>
          <w:lang w:val="en-US"/>
        </w:rPr>
        <w:t>, M., 2005.</w:t>
      </w:r>
      <w:r w:rsidR="00BB7FFE" w:rsidRPr="00116F41">
        <w:rPr>
          <w:sz w:val="20"/>
          <w:lang w:val="en-US"/>
        </w:rPr>
        <w:t xml:space="preserve"> </w:t>
      </w:r>
      <w:r w:rsidR="00BB7FFE" w:rsidRPr="00116F41">
        <w:rPr>
          <w:i/>
          <w:sz w:val="20"/>
          <w:lang w:val="en-US"/>
        </w:rPr>
        <w:t>Multidimensional Structures Dedicated to Continuous Spatiotemporal Phenomena</w:t>
      </w:r>
      <w:r w:rsidR="00BB7FFE" w:rsidRPr="00116F41">
        <w:rPr>
          <w:sz w:val="20"/>
          <w:lang w:val="en-US"/>
        </w:rPr>
        <w:t xml:space="preserve">. </w:t>
      </w:r>
      <w:r w:rsidRPr="00116F41">
        <w:rPr>
          <w:sz w:val="20"/>
          <w:lang w:val="en-US"/>
        </w:rPr>
        <w:t xml:space="preserve"> </w:t>
      </w:r>
      <w:r w:rsidR="00BB7FFE" w:rsidRPr="00116F41">
        <w:rPr>
          <w:sz w:val="20"/>
          <w:lang w:val="en-US"/>
        </w:rPr>
        <w:t>Proceedings of the 22</w:t>
      </w:r>
      <w:r w:rsidR="00BB7FFE" w:rsidRPr="00116F41">
        <w:rPr>
          <w:sz w:val="20"/>
          <w:vertAlign w:val="superscript"/>
          <w:lang w:val="en-US"/>
        </w:rPr>
        <w:t>nd</w:t>
      </w:r>
      <w:r w:rsidR="00BB7FFE" w:rsidRPr="00116F41">
        <w:rPr>
          <w:sz w:val="20"/>
          <w:lang w:val="en-US"/>
        </w:rPr>
        <w:t xml:space="preserve"> British National Conference on Databases: Enterprise, Skills and Innovation.  pp 29-40, 2005. </w:t>
      </w:r>
    </w:p>
    <w:p w:rsidR="00A602DD" w:rsidRPr="00116F41" w:rsidRDefault="00A602DD" w:rsidP="00A602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rPr>
          <w:lang w:val="en-US"/>
        </w:rPr>
      </w:pPr>
    </w:p>
    <w:p w:rsidR="00684723" w:rsidRPr="00116F41" w:rsidRDefault="00684723" w:rsidP="004B4B0B">
      <w:pPr>
        <w:pStyle w:val="References"/>
        <w:rPr>
          <w:sz w:val="20"/>
          <w:lang w:val="en-US"/>
        </w:rPr>
      </w:pPr>
      <w:proofErr w:type="spellStart"/>
      <w:r w:rsidRPr="00116F41">
        <w:rPr>
          <w:sz w:val="20"/>
          <w:lang w:val="en-US"/>
        </w:rPr>
        <w:t>Alzate</w:t>
      </w:r>
      <w:proofErr w:type="spellEnd"/>
      <w:r w:rsidRPr="00116F41">
        <w:rPr>
          <w:sz w:val="20"/>
          <w:lang w:val="en-US"/>
        </w:rPr>
        <w:t xml:space="preserve">, J. C., Moreno, F. J., </w:t>
      </w:r>
      <w:r w:rsidR="00A33F36" w:rsidRPr="00116F41">
        <w:rPr>
          <w:sz w:val="20"/>
          <w:lang w:val="en-US"/>
        </w:rPr>
        <w:t xml:space="preserve">and </w:t>
      </w:r>
      <w:proofErr w:type="spellStart"/>
      <w:r w:rsidR="00A33F36" w:rsidRPr="00116F41">
        <w:rPr>
          <w:sz w:val="20"/>
          <w:lang w:val="en-US"/>
        </w:rPr>
        <w:t>Echeverri</w:t>
      </w:r>
      <w:proofErr w:type="spellEnd"/>
      <w:r w:rsidR="00A33F36" w:rsidRPr="00116F41">
        <w:rPr>
          <w:sz w:val="20"/>
          <w:lang w:val="en-US"/>
        </w:rPr>
        <w:t xml:space="preserve">, J., </w:t>
      </w:r>
      <w:r w:rsidRPr="00116F41">
        <w:rPr>
          <w:sz w:val="20"/>
          <w:lang w:val="en-US"/>
        </w:rPr>
        <w:t xml:space="preserve">2012. </w:t>
      </w:r>
      <w:r w:rsidRPr="00116F41">
        <w:rPr>
          <w:i/>
          <w:sz w:val="20"/>
          <w:lang w:val="en-US"/>
        </w:rPr>
        <w:t xml:space="preserve">A </w:t>
      </w:r>
      <w:proofErr w:type="spellStart"/>
      <w:r w:rsidRPr="00116F41">
        <w:rPr>
          <w:i/>
          <w:sz w:val="20"/>
          <w:lang w:val="en-US"/>
        </w:rPr>
        <w:t>spatio</w:t>
      </w:r>
      <w:proofErr w:type="spellEnd"/>
      <w:r w:rsidRPr="00116F41">
        <w:rPr>
          <w:i/>
          <w:sz w:val="20"/>
          <w:lang w:val="en-US"/>
        </w:rPr>
        <w:t xml:space="preserve">-temporal extension to the map cube operator. </w:t>
      </w:r>
      <w:r w:rsidRPr="00116F41">
        <w:rPr>
          <w:sz w:val="20"/>
          <w:lang w:val="en-US"/>
        </w:rPr>
        <w:t>In AIP Conference Proceedings</w:t>
      </w:r>
      <w:r w:rsidR="00CB67A7">
        <w:rPr>
          <w:sz w:val="20"/>
          <w:lang w:val="en-US"/>
        </w:rPr>
        <w:t xml:space="preserve"> </w:t>
      </w:r>
      <w:r w:rsidRPr="00116F41">
        <w:rPr>
          <w:sz w:val="20"/>
          <w:lang w:val="en-US"/>
        </w:rPr>
        <w:t>(Vol. 1479, p. 2310).</w:t>
      </w:r>
    </w:p>
    <w:p w:rsidR="002749F9" w:rsidRPr="00116F41" w:rsidRDefault="002749F9" w:rsidP="004B4B0B">
      <w:pPr>
        <w:pStyle w:val="References"/>
        <w:rPr>
          <w:sz w:val="20"/>
          <w:lang w:val="en-US"/>
        </w:rPr>
      </w:pPr>
    </w:p>
    <w:p w:rsidR="002749F9" w:rsidRPr="00116F41" w:rsidRDefault="002749F9" w:rsidP="002749F9">
      <w:pPr>
        <w:pStyle w:val="References"/>
        <w:rPr>
          <w:sz w:val="20"/>
          <w:lang w:val="en-US"/>
        </w:rPr>
      </w:pPr>
      <w:r w:rsidRPr="00116F41">
        <w:rPr>
          <w:sz w:val="20"/>
          <w:lang w:val="en-US"/>
        </w:rPr>
        <w:t>Apache, 201</w:t>
      </w:r>
      <w:r w:rsidR="00CB67A7">
        <w:rPr>
          <w:sz w:val="20"/>
          <w:lang w:val="en-US"/>
        </w:rPr>
        <w:t>5</w:t>
      </w:r>
      <w:r w:rsidRPr="00116F41">
        <w:rPr>
          <w:sz w:val="20"/>
          <w:lang w:val="en-US"/>
        </w:rPr>
        <w:t xml:space="preserve">. </w:t>
      </w:r>
      <w:r w:rsidRPr="00116F41">
        <w:rPr>
          <w:i/>
          <w:sz w:val="20"/>
          <w:lang w:val="en-US"/>
        </w:rPr>
        <w:t>Apache Commons Math</w:t>
      </w:r>
      <w:r w:rsidRPr="00116F41">
        <w:rPr>
          <w:sz w:val="20"/>
          <w:lang w:val="en-US"/>
        </w:rPr>
        <w:t xml:space="preserve">. </w:t>
      </w:r>
      <w:hyperlink r:id="rId17" w:history="1">
        <w:r w:rsidRPr="00116F41">
          <w:rPr>
            <w:rStyle w:val="Hyperlink"/>
            <w:lang w:val="en-US"/>
          </w:rPr>
          <w:t>http://commons.apache.org/proper/commons-math/</w:t>
        </w:r>
      </w:hyperlink>
      <w:r w:rsidRPr="00116F41">
        <w:rPr>
          <w:sz w:val="20"/>
          <w:lang w:val="en-US"/>
        </w:rPr>
        <w:t>.</w:t>
      </w:r>
    </w:p>
    <w:p w:rsidR="002749F9" w:rsidRPr="00116F41" w:rsidRDefault="002749F9" w:rsidP="004B4B0B">
      <w:pPr>
        <w:pStyle w:val="References"/>
        <w:rPr>
          <w:sz w:val="20"/>
          <w:lang w:val="en-US"/>
        </w:rPr>
      </w:pPr>
    </w:p>
    <w:p w:rsidR="000A34CE" w:rsidRDefault="000A34CE" w:rsidP="000A34CE">
      <w:pPr>
        <w:pStyle w:val="References"/>
        <w:rPr>
          <w:sz w:val="20"/>
          <w:lang w:val="en-US"/>
        </w:rPr>
      </w:pPr>
      <w:r w:rsidRPr="00116F41">
        <w:rPr>
          <w:sz w:val="20"/>
          <w:lang w:val="en-US"/>
        </w:rPr>
        <w:t xml:space="preserve">Bell, D. G., </w:t>
      </w:r>
      <w:hyperlink r:id="rId18" w:history="1">
        <w:proofErr w:type="spellStart"/>
        <w:r w:rsidRPr="00116F41">
          <w:rPr>
            <w:sz w:val="20"/>
            <w:lang w:val="en-US"/>
          </w:rPr>
          <w:t>Kuehnel</w:t>
        </w:r>
        <w:proofErr w:type="spellEnd"/>
        <w:r w:rsidRPr="00116F41">
          <w:rPr>
            <w:sz w:val="20"/>
            <w:lang w:val="en-US"/>
          </w:rPr>
          <w:t>, F.</w:t>
        </w:r>
      </w:hyperlink>
      <w:r w:rsidRPr="00116F41">
        <w:rPr>
          <w:sz w:val="20"/>
          <w:lang w:val="en-US"/>
        </w:rPr>
        <w:t xml:space="preserve">, </w:t>
      </w:r>
      <w:hyperlink r:id="rId19" w:history="1">
        <w:r w:rsidRPr="00116F41">
          <w:rPr>
            <w:sz w:val="20"/>
            <w:lang w:val="en-US"/>
          </w:rPr>
          <w:t>Maxwell, C.</w:t>
        </w:r>
      </w:hyperlink>
      <w:r w:rsidRPr="00116F41">
        <w:rPr>
          <w:sz w:val="20"/>
          <w:lang w:val="en-US"/>
        </w:rPr>
        <w:t>, </w:t>
      </w:r>
      <w:hyperlink r:id="rId20" w:history="1">
        <w:r w:rsidRPr="00116F41">
          <w:rPr>
            <w:sz w:val="20"/>
            <w:lang w:val="en-US"/>
          </w:rPr>
          <w:t>Kim, R.</w:t>
        </w:r>
      </w:hyperlink>
      <w:r w:rsidRPr="00116F41">
        <w:rPr>
          <w:sz w:val="20"/>
          <w:lang w:val="en-US"/>
        </w:rPr>
        <w:t xml:space="preserve">,  </w:t>
      </w:r>
      <w:hyperlink r:id="rId21" w:history="1">
        <w:proofErr w:type="spellStart"/>
        <w:r w:rsidRPr="00116F41">
          <w:rPr>
            <w:sz w:val="20"/>
            <w:lang w:val="en-US"/>
          </w:rPr>
          <w:t>Kasraie</w:t>
        </w:r>
        <w:proofErr w:type="spellEnd"/>
        <w:r w:rsidRPr="00116F41">
          <w:rPr>
            <w:sz w:val="20"/>
            <w:lang w:val="en-US"/>
          </w:rPr>
          <w:t>, K.</w:t>
        </w:r>
      </w:hyperlink>
      <w:r w:rsidRPr="00116F41">
        <w:rPr>
          <w:sz w:val="20"/>
          <w:lang w:val="en-US"/>
        </w:rPr>
        <w:t>, </w:t>
      </w:r>
      <w:hyperlink r:id="rId22" w:history="1">
        <w:r w:rsidRPr="00116F41">
          <w:rPr>
            <w:sz w:val="20"/>
            <w:lang w:val="en-US"/>
          </w:rPr>
          <w:t>Gaskins, T.</w:t>
        </w:r>
      </w:hyperlink>
      <w:r w:rsidRPr="00116F41">
        <w:rPr>
          <w:sz w:val="20"/>
          <w:lang w:val="en-US"/>
        </w:rPr>
        <w:t>, </w:t>
      </w:r>
      <w:hyperlink r:id="rId23" w:history="1">
        <w:r w:rsidRPr="00116F41">
          <w:rPr>
            <w:sz w:val="20"/>
            <w:lang w:val="en-US"/>
          </w:rPr>
          <w:t>Hogan, P.</w:t>
        </w:r>
      </w:hyperlink>
      <w:r w:rsidRPr="00116F41">
        <w:rPr>
          <w:sz w:val="20"/>
          <w:lang w:val="en-US"/>
        </w:rPr>
        <w:t>, </w:t>
      </w:r>
      <w:hyperlink r:id="rId24" w:history="1">
        <w:r w:rsidRPr="00116F41">
          <w:rPr>
            <w:sz w:val="20"/>
            <w:lang w:val="en-US"/>
          </w:rPr>
          <w:t>Coughlan, J.</w:t>
        </w:r>
      </w:hyperlink>
      <w:r w:rsidRPr="00116F41">
        <w:rPr>
          <w:sz w:val="20"/>
          <w:lang w:val="en-US"/>
        </w:rPr>
        <w:t xml:space="preserve">, 2007. </w:t>
      </w:r>
      <w:r w:rsidRPr="00116F41">
        <w:rPr>
          <w:i/>
          <w:sz w:val="20"/>
          <w:lang w:val="en-US"/>
        </w:rPr>
        <w:t>NASA World Wind: Open Source GIS for Mission Operations.</w:t>
      </w:r>
      <w:r w:rsidR="007D4545" w:rsidRPr="00116F41">
        <w:rPr>
          <w:i/>
          <w:sz w:val="20"/>
          <w:lang w:val="en-US"/>
        </w:rPr>
        <w:t xml:space="preserve"> </w:t>
      </w:r>
      <w:r w:rsidRPr="00116F41">
        <w:rPr>
          <w:sz w:val="20"/>
          <w:lang w:val="en-US"/>
        </w:rPr>
        <w:t>Proc. of IEEE Aerospace Conference. Big Sky.</w:t>
      </w:r>
    </w:p>
    <w:p w:rsidR="00045121" w:rsidRDefault="00045121" w:rsidP="000A34CE">
      <w:pPr>
        <w:pStyle w:val="References"/>
        <w:rPr>
          <w:sz w:val="20"/>
          <w:lang w:val="en-US"/>
        </w:rPr>
      </w:pPr>
    </w:p>
    <w:p w:rsidR="00045121" w:rsidRPr="00045121" w:rsidRDefault="00045121" w:rsidP="00045121">
      <w:pPr>
        <w:pStyle w:val="References"/>
        <w:rPr>
          <w:sz w:val="20"/>
          <w:lang w:val="en-US"/>
        </w:rPr>
      </w:pPr>
      <w:r w:rsidRPr="00045121">
        <w:rPr>
          <w:sz w:val="20"/>
          <w:lang w:val="en-US"/>
        </w:rPr>
        <w:lastRenderedPageBreak/>
        <w:t xml:space="preserve">Bédard, Y. L. (1997). Étude de l'état actuel </w:t>
      </w:r>
      <w:proofErr w:type="gramStart"/>
      <w:r w:rsidRPr="00045121">
        <w:rPr>
          <w:sz w:val="20"/>
          <w:lang w:val="en-US"/>
        </w:rPr>
        <w:t>et</w:t>
      </w:r>
      <w:proofErr w:type="gramEnd"/>
      <w:r w:rsidRPr="00045121">
        <w:rPr>
          <w:sz w:val="20"/>
          <w:lang w:val="en-US"/>
        </w:rPr>
        <w:t xml:space="preserve"> des besoins de R&amp;D relativement aux architectures et technologies des data warehouses appliquées aux données spatiales. Research Report for National Defence Canada Centre for Research in Geomatics.</w:t>
      </w:r>
    </w:p>
    <w:p w:rsidR="00045121" w:rsidRPr="00311529" w:rsidRDefault="00045121" w:rsidP="00045121">
      <w:pPr>
        <w:ind w:firstLine="0"/>
        <w:rPr>
          <w:lang w:val="en-US"/>
        </w:rPr>
      </w:pPr>
    </w:p>
    <w:p w:rsidR="00045121" w:rsidRPr="00045121" w:rsidRDefault="00045121" w:rsidP="00045121">
      <w:pPr>
        <w:pStyle w:val="References"/>
        <w:rPr>
          <w:sz w:val="20"/>
          <w:lang w:val="en-US"/>
        </w:rPr>
      </w:pPr>
      <w:proofErr w:type="spellStart"/>
      <w:r w:rsidRPr="00045121">
        <w:rPr>
          <w:sz w:val="20"/>
          <w:lang w:val="en-US"/>
        </w:rPr>
        <w:t>Bédard</w:t>
      </w:r>
      <w:proofErr w:type="spellEnd"/>
      <w:r w:rsidRPr="00045121">
        <w:rPr>
          <w:sz w:val="20"/>
          <w:lang w:val="en-US"/>
        </w:rPr>
        <w:t>, Y. M. (2001). Fundamentals of spatial data warehousing for geographic knowledge discovery. Miller, H., Han, J. (Eds.), Geographic Data Mining and Knowledge Discovery, pp. 53-73.</w:t>
      </w:r>
    </w:p>
    <w:p w:rsidR="007D4545" w:rsidRPr="00116F41" w:rsidRDefault="007D4545" w:rsidP="000A34CE">
      <w:pPr>
        <w:pStyle w:val="References"/>
        <w:rPr>
          <w:sz w:val="20"/>
          <w:lang w:val="en-US"/>
        </w:rPr>
      </w:pPr>
    </w:p>
    <w:p w:rsidR="007D4545" w:rsidRPr="00116F41" w:rsidRDefault="007D4545" w:rsidP="007D4545">
      <w:pPr>
        <w:pStyle w:val="References"/>
        <w:rPr>
          <w:sz w:val="20"/>
          <w:lang w:val="en-US"/>
        </w:rPr>
      </w:pPr>
      <w:proofErr w:type="spellStart"/>
      <w:r w:rsidRPr="00116F41">
        <w:rPr>
          <w:sz w:val="20"/>
          <w:lang w:val="en-US"/>
        </w:rPr>
        <w:t>Bimonte</w:t>
      </w:r>
      <w:proofErr w:type="spellEnd"/>
      <w:r w:rsidRPr="00116F41">
        <w:rPr>
          <w:sz w:val="20"/>
          <w:lang w:val="en-US"/>
        </w:rPr>
        <w:t xml:space="preserve">, S., </w:t>
      </w:r>
      <w:proofErr w:type="spellStart"/>
      <w:r w:rsidRPr="00116F41">
        <w:rPr>
          <w:sz w:val="20"/>
          <w:lang w:val="en-US"/>
        </w:rPr>
        <w:t>Bertolotto</w:t>
      </w:r>
      <w:proofErr w:type="spellEnd"/>
      <w:r w:rsidRPr="00116F41">
        <w:rPr>
          <w:sz w:val="20"/>
          <w:lang w:val="en-US"/>
        </w:rPr>
        <w:t xml:space="preserve">, M., </w:t>
      </w:r>
      <w:proofErr w:type="spellStart"/>
      <w:r w:rsidRPr="00116F41">
        <w:rPr>
          <w:sz w:val="20"/>
          <w:lang w:val="en-US"/>
        </w:rPr>
        <w:t>Gensel</w:t>
      </w:r>
      <w:proofErr w:type="spellEnd"/>
      <w:r w:rsidRPr="00116F41">
        <w:rPr>
          <w:sz w:val="20"/>
          <w:lang w:val="en-US"/>
        </w:rPr>
        <w:t xml:space="preserve">, J., </w:t>
      </w:r>
      <w:proofErr w:type="spellStart"/>
      <w:r w:rsidRPr="00116F41">
        <w:rPr>
          <w:sz w:val="20"/>
          <w:lang w:val="en-US"/>
        </w:rPr>
        <w:t>Boussaid</w:t>
      </w:r>
      <w:proofErr w:type="spellEnd"/>
      <w:r w:rsidRPr="00116F41">
        <w:rPr>
          <w:sz w:val="20"/>
          <w:lang w:val="en-US"/>
        </w:rPr>
        <w:t xml:space="preserve">, O., 2012. </w:t>
      </w:r>
      <w:r w:rsidRPr="00116F41">
        <w:rPr>
          <w:i/>
          <w:sz w:val="20"/>
          <w:lang w:val="en-US"/>
        </w:rPr>
        <w:t>Spatial OLAP and Map Generalization: Model and Algebra</w:t>
      </w:r>
      <w:r w:rsidRPr="00116F41">
        <w:rPr>
          <w:sz w:val="20"/>
          <w:lang w:val="en-US"/>
        </w:rPr>
        <w:t xml:space="preserve">. IJDWM, pp. 24-51. </w:t>
      </w:r>
    </w:p>
    <w:p w:rsidR="009B7030" w:rsidRPr="00116F41" w:rsidRDefault="009B7030" w:rsidP="000A34CE">
      <w:pPr>
        <w:pStyle w:val="References"/>
        <w:rPr>
          <w:sz w:val="20"/>
          <w:lang w:val="en-US"/>
        </w:rPr>
      </w:pPr>
    </w:p>
    <w:p w:rsidR="009B7030" w:rsidRPr="00116F41" w:rsidRDefault="009B7030" w:rsidP="000A34CE">
      <w:pPr>
        <w:pStyle w:val="References"/>
        <w:rPr>
          <w:sz w:val="20"/>
          <w:lang w:val="en-US"/>
        </w:rPr>
      </w:pPr>
      <w:proofErr w:type="spellStart"/>
      <w:r w:rsidRPr="00116F41">
        <w:rPr>
          <w:sz w:val="20"/>
          <w:lang w:val="en-US"/>
        </w:rPr>
        <w:t>Bimonte</w:t>
      </w:r>
      <w:proofErr w:type="spellEnd"/>
      <w:r w:rsidRPr="00116F41">
        <w:rPr>
          <w:sz w:val="20"/>
          <w:lang w:val="en-US"/>
        </w:rPr>
        <w:t xml:space="preserve">, S., </w:t>
      </w:r>
      <w:proofErr w:type="spellStart"/>
      <w:r w:rsidRPr="00116F41">
        <w:rPr>
          <w:sz w:val="20"/>
          <w:lang w:val="en-US"/>
        </w:rPr>
        <w:t>Miquel</w:t>
      </w:r>
      <w:proofErr w:type="spellEnd"/>
      <w:r w:rsidRPr="00116F41">
        <w:rPr>
          <w:sz w:val="20"/>
          <w:lang w:val="en-US"/>
        </w:rPr>
        <w:t xml:space="preserve">, M., 2010. </w:t>
      </w:r>
      <w:r w:rsidRPr="00116F41">
        <w:rPr>
          <w:i/>
          <w:sz w:val="20"/>
          <w:lang w:val="en-US"/>
        </w:rPr>
        <w:t>When Spatial Analysis Meets OLAP: Multidimensional Model and Operators</w:t>
      </w:r>
      <w:r w:rsidRPr="00116F41">
        <w:rPr>
          <w:sz w:val="20"/>
          <w:lang w:val="en-US"/>
        </w:rPr>
        <w:t>. IJDWM, pp 33-60.</w:t>
      </w:r>
    </w:p>
    <w:p w:rsidR="000A34CE" w:rsidRPr="00116F41" w:rsidRDefault="000A34CE" w:rsidP="004B4B0B">
      <w:pPr>
        <w:pStyle w:val="References"/>
        <w:rPr>
          <w:sz w:val="20"/>
          <w:lang w:val="en-US"/>
        </w:rPr>
      </w:pPr>
    </w:p>
    <w:p w:rsidR="001835CA" w:rsidRDefault="001835CA" w:rsidP="004B4B0B">
      <w:pPr>
        <w:pStyle w:val="References"/>
        <w:rPr>
          <w:sz w:val="20"/>
          <w:lang w:val="en-US"/>
        </w:rPr>
      </w:pPr>
      <w:proofErr w:type="spellStart"/>
      <w:r w:rsidRPr="00116F41">
        <w:rPr>
          <w:sz w:val="20"/>
          <w:lang w:val="en-US"/>
        </w:rPr>
        <w:t>Bimonte</w:t>
      </w:r>
      <w:proofErr w:type="spellEnd"/>
      <w:r w:rsidRPr="00116F41">
        <w:rPr>
          <w:sz w:val="20"/>
          <w:lang w:val="en-US"/>
        </w:rPr>
        <w:t xml:space="preserve">, S., </w:t>
      </w:r>
      <w:proofErr w:type="spellStart"/>
      <w:r w:rsidRPr="00116F41">
        <w:rPr>
          <w:sz w:val="20"/>
          <w:lang w:val="en-US"/>
        </w:rPr>
        <w:t>Wehrle</w:t>
      </w:r>
      <w:proofErr w:type="spellEnd"/>
      <w:r w:rsidRPr="00116F41">
        <w:rPr>
          <w:sz w:val="20"/>
          <w:lang w:val="en-US"/>
        </w:rPr>
        <w:t xml:space="preserve"> P., </w:t>
      </w:r>
      <w:proofErr w:type="spellStart"/>
      <w:r w:rsidRPr="00116F41">
        <w:rPr>
          <w:sz w:val="20"/>
          <w:lang w:val="en-US"/>
        </w:rPr>
        <w:t>Tchounikine</w:t>
      </w:r>
      <w:proofErr w:type="spellEnd"/>
      <w:r w:rsidRPr="00116F41">
        <w:rPr>
          <w:sz w:val="20"/>
          <w:lang w:val="en-US"/>
        </w:rPr>
        <w:t xml:space="preserve">, A., and </w:t>
      </w:r>
      <w:proofErr w:type="spellStart"/>
      <w:r w:rsidRPr="00116F41">
        <w:rPr>
          <w:sz w:val="20"/>
          <w:lang w:val="en-US"/>
        </w:rPr>
        <w:t>Miquel</w:t>
      </w:r>
      <w:proofErr w:type="spellEnd"/>
      <w:r w:rsidRPr="00116F41">
        <w:rPr>
          <w:sz w:val="20"/>
          <w:lang w:val="en-US"/>
        </w:rPr>
        <w:t>, M.</w:t>
      </w:r>
      <w:r w:rsidR="00A33F36" w:rsidRPr="00116F41">
        <w:rPr>
          <w:sz w:val="20"/>
          <w:lang w:val="en-US"/>
        </w:rPr>
        <w:t xml:space="preserve">, </w:t>
      </w:r>
      <w:r w:rsidRPr="00116F41">
        <w:rPr>
          <w:sz w:val="20"/>
          <w:lang w:val="en-US"/>
        </w:rPr>
        <w:t xml:space="preserve">2006. </w:t>
      </w:r>
      <w:proofErr w:type="spellStart"/>
      <w:r w:rsidRPr="00116F41">
        <w:rPr>
          <w:i/>
          <w:sz w:val="20"/>
          <w:lang w:val="en-US"/>
        </w:rPr>
        <w:t>GeWOlap</w:t>
      </w:r>
      <w:proofErr w:type="spellEnd"/>
      <w:r w:rsidRPr="00116F41">
        <w:rPr>
          <w:i/>
          <w:sz w:val="20"/>
          <w:lang w:val="en-US"/>
        </w:rPr>
        <w:t xml:space="preserve">: A Web Based </w:t>
      </w:r>
      <w:proofErr w:type="gramStart"/>
      <w:r w:rsidRPr="00116F41">
        <w:rPr>
          <w:i/>
          <w:sz w:val="20"/>
          <w:lang w:val="en-US"/>
        </w:rPr>
        <w:t>Spatial  OLAP</w:t>
      </w:r>
      <w:proofErr w:type="gramEnd"/>
      <w:r w:rsidRPr="00116F41">
        <w:rPr>
          <w:i/>
          <w:sz w:val="20"/>
          <w:lang w:val="en-US"/>
        </w:rPr>
        <w:t xml:space="preserve"> Proposal</w:t>
      </w:r>
      <w:r w:rsidRPr="00116F41">
        <w:rPr>
          <w:sz w:val="20"/>
          <w:lang w:val="en-US"/>
        </w:rPr>
        <w:t xml:space="preserve">. In Second International Workshop on Semantic-based </w:t>
      </w:r>
      <w:proofErr w:type="spellStart"/>
      <w:r w:rsidR="000D3AEF">
        <w:rPr>
          <w:sz w:val="20"/>
          <w:lang w:val="en-US"/>
        </w:rPr>
        <w:t>Spatial</w:t>
      </w:r>
      <w:r w:rsidRPr="00116F41">
        <w:rPr>
          <w:sz w:val="20"/>
          <w:lang w:val="en-US"/>
        </w:rPr>
        <w:t>graphical</w:t>
      </w:r>
      <w:proofErr w:type="spellEnd"/>
      <w:r w:rsidRPr="00116F41">
        <w:rPr>
          <w:sz w:val="20"/>
          <w:lang w:val="en-US"/>
        </w:rPr>
        <w:t xml:space="preserve"> Information Systems. Springer-</w:t>
      </w:r>
      <w:proofErr w:type="spellStart"/>
      <w:r w:rsidRPr="00116F41">
        <w:rPr>
          <w:sz w:val="20"/>
          <w:lang w:val="en-US"/>
        </w:rPr>
        <w:t>Verlag</w:t>
      </w:r>
      <w:proofErr w:type="spellEnd"/>
      <w:r w:rsidRPr="00116F41">
        <w:rPr>
          <w:sz w:val="20"/>
          <w:lang w:val="en-US"/>
        </w:rPr>
        <w:t xml:space="preserve">. </w:t>
      </w:r>
      <w:r w:rsidRPr="00116F41">
        <w:rPr>
          <w:sz w:val="20"/>
          <w:lang w:val="en-US"/>
        </w:rPr>
        <w:cr/>
      </w:r>
    </w:p>
    <w:p w:rsidR="001171EA" w:rsidRPr="00311529" w:rsidRDefault="001171EA" w:rsidP="004B4B0B">
      <w:pPr>
        <w:pStyle w:val="References"/>
        <w:rPr>
          <w:noProof/>
          <w:sz w:val="20"/>
          <w:lang w:val="en-US"/>
        </w:rPr>
      </w:pPr>
      <w:r w:rsidRPr="00311529">
        <w:rPr>
          <w:noProof/>
          <w:sz w:val="20"/>
          <w:lang w:val="en-US"/>
        </w:rPr>
        <w:t xml:space="preserve">Bringay, S. B. (2011). Towards an on-line analysis of tweets processing. . </w:t>
      </w:r>
      <w:r w:rsidRPr="00311529">
        <w:rPr>
          <w:i/>
          <w:iCs/>
          <w:noProof/>
          <w:sz w:val="20"/>
          <w:lang w:val="en-US"/>
        </w:rPr>
        <w:t>In Database and Expert Systems Applications. Springer Berlin Heidelberg.</w:t>
      </w:r>
      <w:r w:rsidRPr="00311529">
        <w:rPr>
          <w:noProof/>
          <w:sz w:val="20"/>
          <w:lang w:val="en-US"/>
        </w:rPr>
        <w:t>, pp. 154-161.</w:t>
      </w:r>
    </w:p>
    <w:p w:rsidR="001171EA" w:rsidRPr="00116F41" w:rsidRDefault="001171EA" w:rsidP="004B4B0B">
      <w:pPr>
        <w:pStyle w:val="References"/>
        <w:rPr>
          <w:sz w:val="20"/>
          <w:lang w:val="en-US"/>
        </w:rPr>
      </w:pPr>
    </w:p>
    <w:p w:rsidR="000A34CE" w:rsidRPr="00116F41" w:rsidRDefault="000A34CE" w:rsidP="000A34CE">
      <w:pPr>
        <w:pStyle w:val="References"/>
        <w:spacing w:line="240" w:lineRule="auto"/>
        <w:ind w:left="284" w:hanging="284"/>
        <w:jc w:val="both"/>
        <w:rPr>
          <w:color w:val="000000"/>
          <w:sz w:val="20"/>
          <w:shd w:val="clear" w:color="auto" w:fill="FFFFFF"/>
          <w:lang w:val="en-US"/>
        </w:rPr>
      </w:pPr>
      <w:proofErr w:type="spellStart"/>
      <w:r w:rsidRPr="00116F41">
        <w:rPr>
          <w:color w:val="000000"/>
          <w:sz w:val="20"/>
          <w:shd w:val="clear" w:color="auto" w:fill="FFFFFF"/>
          <w:lang w:val="en-US"/>
        </w:rPr>
        <w:t>Codd</w:t>
      </w:r>
      <w:proofErr w:type="spellEnd"/>
      <w:r w:rsidRPr="00116F41">
        <w:rPr>
          <w:color w:val="000000"/>
          <w:sz w:val="20"/>
          <w:shd w:val="clear" w:color="auto" w:fill="FFFFFF"/>
          <w:lang w:val="en-US"/>
        </w:rPr>
        <w:t>, E. F.,</w:t>
      </w:r>
      <w:r w:rsidRPr="00116F41">
        <w:rPr>
          <w:rStyle w:val="apple-converted-space"/>
          <w:color w:val="000000"/>
          <w:sz w:val="20"/>
          <w:shd w:val="clear" w:color="auto" w:fill="FFFFFF"/>
          <w:lang w:val="en-US"/>
        </w:rPr>
        <w:t> </w:t>
      </w:r>
      <w:r w:rsidRPr="00116F41">
        <w:rPr>
          <w:color w:val="000000"/>
          <w:sz w:val="20"/>
          <w:shd w:val="clear" w:color="auto" w:fill="FFFFFF"/>
          <w:lang w:val="en-US"/>
        </w:rPr>
        <w:t xml:space="preserve">1968. </w:t>
      </w:r>
      <w:r w:rsidRPr="00116F41">
        <w:rPr>
          <w:rStyle w:val="style12"/>
          <w:i/>
          <w:iCs/>
          <w:color w:val="000000"/>
          <w:sz w:val="20"/>
          <w:shd w:val="clear" w:color="auto" w:fill="FFFFFF"/>
          <w:lang w:val="en-US"/>
        </w:rPr>
        <w:t>Cellular Automata</w:t>
      </w:r>
      <w:r w:rsidRPr="00116F41">
        <w:rPr>
          <w:color w:val="000000"/>
          <w:sz w:val="20"/>
          <w:shd w:val="clear" w:color="auto" w:fill="FFFFFF"/>
          <w:lang w:val="en-US"/>
        </w:rPr>
        <w:t>, Academic Press, Inc. New York and London.</w:t>
      </w:r>
    </w:p>
    <w:p w:rsidR="00B015D9" w:rsidRPr="00116F41" w:rsidRDefault="00B015D9" w:rsidP="000A34CE">
      <w:pPr>
        <w:pStyle w:val="References"/>
        <w:spacing w:line="240" w:lineRule="auto"/>
        <w:ind w:left="284" w:hanging="284"/>
        <w:jc w:val="both"/>
        <w:rPr>
          <w:color w:val="000000"/>
          <w:sz w:val="20"/>
          <w:shd w:val="clear" w:color="auto" w:fill="FFFFFF"/>
          <w:lang w:val="en-US"/>
        </w:rPr>
      </w:pPr>
    </w:p>
    <w:p w:rsidR="004B4B0B" w:rsidRPr="00116F41" w:rsidRDefault="004B4B0B" w:rsidP="004B4B0B">
      <w:pPr>
        <w:pStyle w:val="References"/>
        <w:rPr>
          <w:sz w:val="20"/>
          <w:lang w:val="en-US"/>
        </w:rPr>
      </w:pPr>
      <w:proofErr w:type="spellStart"/>
      <w:r w:rsidRPr="00311529">
        <w:rPr>
          <w:sz w:val="20"/>
          <w:lang w:val="en-US"/>
        </w:rPr>
        <w:t>Ferraz</w:t>
      </w:r>
      <w:proofErr w:type="spellEnd"/>
      <w:r w:rsidRPr="00311529">
        <w:rPr>
          <w:sz w:val="20"/>
          <w:lang w:val="en-US"/>
        </w:rPr>
        <w:t>,</w:t>
      </w:r>
      <w:r w:rsidR="00A33F36" w:rsidRPr="00311529">
        <w:rPr>
          <w:sz w:val="20"/>
          <w:lang w:val="en-US"/>
        </w:rPr>
        <w:t xml:space="preserve"> V. R. T. and Santos, M. T. P., 2010</w:t>
      </w:r>
      <w:r w:rsidRPr="00311529">
        <w:rPr>
          <w:sz w:val="20"/>
          <w:lang w:val="en-US"/>
        </w:rPr>
        <w:t xml:space="preserve">. </w:t>
      </w:r>
      <w:proofErr w:type="spellStart"/>
      <w:r w:rsidRPr="00116F41">
        <w:rPr>
          <w:i/>
          <w:sz w:val="20"/>
          <w:lang w:val="en-US"/>
        </w:rPr>
        <w:t>Globeolap</w:t>
      </w:r>
      <w:proofErr w:type="spellEnd"/>
      <w:r w:rsidRPr="00116F41">
        <w:rPr>
          <w:i/>
          <w:sz w:val="20"/>
          <w:lang w:val="en-US"/>
        </w:rPr>
        <w:t xml:space="preserve"> - improving the </w:t>
      </w:r>
      <w:r w:rsidR="00963C7D">
        <w:rPr>
          <w:i/>
          <w:sz w:val="20"/>
          <w:lang w:val="en-US"/>
        </w:rPr>
        <w:t>geo</w:t>
      </w:r>
      <w:r w:rsidRPr="00116F41">
        <w:rPr>
          <w:i/>
          <w:sz w:val="20"/>
          <w:lang w:val="en-US"/>
        </w:rPr>
        <w:t>spatial</w:t>
      </w:r>
      <w:r w:rsidR="00B8171F" w:rsidRPr="00116F41">
        <w:rPr>
          <w:i/>
          <w:sz w:val="20"/>
          <w:lang w:val="en-US"/>
        </w:rPr>
        <w:t xml:space="preserve"> </w:t>
      </w:r>
      <w:r w:rsidRPr="00116F41">
        <w:rPr>
          <w:i/>
          <w:sz w:val="20"/>
          <w:lang w:val="en-US"/>
        </w:rPr>
        <w:t>realism in multidimensional analysis environment</w:t>
      </w:r>
      <w:r w:rsidRPr="00116F41">
        <w:rPr>
          <w:sz w:val="20"/>
          <w:lang w:val="en-US"/>
        </w:rPr>
        <w:t>. In ICEIS (5)’10, pages 99</w:t>
      </w:r>
      <w:r w:rsidR="00127E68" w:rsidRPr="00116F41">
        <w:rPr>
          <w:sz w:val="20"/>
          <w:lang w:val="en-US"/>
        </w:rPr>
        <w:t>-</w:t>
      </w:r>
      <w:r w:rsidRPr="00116F41">
        <w:rPr>
          <w:sz w:val="20"/>
          <w:lang w:val="en-US"/>
        </w:rPr>
        <w:t>107.</w:t>
      </w:r>
    </w:p>
    <w:p w:rsidR="00035377" w:rsidRPr="00116F41" w:rsidRDefault="00035377" w:rsidP="004B4B0B">
      <w:pPr>
        <w:pStyle w:val="References"/>
        <w:rPr>
          <w:sz w:val="20"/>
          <w:lang w:val="en-US"/>
        </w:rPr>
      </w:pPr>
    </w:p>
    <w:p w:rsidR="00035377" w:rsidRDefault="00035377" w:rsidP="004B4B0B">
      <w:pPr>
        <w:pStyle w:val="References"/>
        <w:rPr>
          <w:sz w:val="20"/>
          <w:lang w:val="en-US"/>
        </w:rPr>
      </w:pPr>
      <w:r w:rsidRPr="00116F41">
        <w:rPr>
          <w:sz w:val="20"/>
          <w:lang w:val="en-US"/>
        </w:rPr>
        <w:t xml:space="preserve">Gómez, L.I., Gómez, S.A., </w:t>
      </w:r>
      <w:proofErr w:type="spellStart"/>
      <w:r w:rsidRPr="00116F41">
        <w:rPr>
          <w:sz w:val="20"/>
          <w:lang w:val="en-US"/>
        </w:rPr>
        <w:t>Vaisman</w:t>
      </w:r>
      <w:proofErr w:type="spellEnd"/>
      <w:r w:rsidRPr="00116F41">
        <w:rPr>
          <w:sz w:val="20"/>
          <w:lang w:val="en-US"/>
        </w:rPr>
        <w:t xml:space="preserve">, A.A., 2012. </w:t>
      </w:r>
      <w:r w:rsidRPr="00116F41">
        <w:rPr>
          <w:i/>
          <w:sz w:val="20"/>
          <w:lang w:val="en-US"/>
        </w:rPr>
        <w:t>A generic data model and query language for spatiotemporal OLAP cube analysis</w:t>
      </w:r>
      <w:r w:rsidRPr="00116F41">
        <w:rPr>
          <w:sz w:val="20"/>
          <w:lang w:val="en-US"/>
        </w:rPr>
        <w:t>. EDBT 2012, pp. 300-311.</w:t>
      </w:r>
    </w:p>
    <w:p w:rsidR="005C7A5A" w:rsidRDefault="005C7A5A" w:rsidP="004B4B0B">
      <w:pPr>
        <w:pStyle w:val="References"/>
        <w:rPr>
          <w:sz w:val="20"/>
          <w:lang w:val="en-US"/>
        </w:rPr>
      </w:pPr>
    </w:p>
    <w:p w:rsidR="005C7A5A" w:rsidRPr="005C7A5A" w:rsidRDefault="005C7A5A" w:rsidP="004B4B0B">
      <w:pPr>
        <w:pStyle w:val="References"/>
        <w:rPr>
          <w:sz w:val="20"/>
          <w:lang w:val="en-US"/>
        </w:rPr>
      </w:pPr>
      <w:r w:rsidRPr="00311529">
        <w:rPr>
          <w:noProof/>
          <w:sz w:val="20"/>
          <w:lang w:val="en-US"/>
        </w:rPr>
        <w:t xml:space="preserve">Gonzalez, H. H. (2006). Flowcube: constructing RFID flowcubes for multi-dimensional analysis of commodity flows. . </w:t>
      </w:r>
      <w:r w:rsidRPr="00311529">
        <w:rPr>
          <w:i/>
          <w:iCs/>
          <w:noProof/>
          <w:sz w:val="20"/>
          <w:lang w:val="en-US"/>
        </w:rPr>
        <w:t xml:space="preserve">In Proceedings of the 32nd international conference on Very large data bases. </w:t>
      </w:r>
      <w:r w:rsidRPr="00EE6497">
        <w:rPr>
          <w:i/>
          <w:iCs/>
          <w:noProof/>
          <w:sz w:val="20"/>
          <w:lang w:val="en-US"/>
        </w:rPr>
        <w:t>VLDB Endowment.</w:t>
      </w:r>
      <w:r w:rsidRPr="00EE6497">
        <w:rPr>
          <w:noProof/>
          <w:sz w:val="20"/>
          <w:lang w:val="en-US"/>
        </w:rPr>
        <w:t>, pp. 834-845.</w:t>
      </w:r>
    </w:p>
    <w:p w:rsidR="004B4B0B" w:rsidRPr="00116F41" w:rsidRDefault="004B4B0B" w:rsidP="004B4B0B">
      <w:pPr>
        <w:pStyle w:val="References"/>
        <w:rPr>
          <w:sz w:val="20"/>
          <w:lang w:val="en-US"/>
        </w:rPr>
      </w:pPr>
    </w:p>
    <w:p w:rsidR="008C3214" w:rsidRPr="00116F41" w:rsidRDefault="008C3214" w:rsidP="008C3214">
      <w:pPr>
        <w:pStyle w:val="References"/>
        <w:rPr>
          <w:sz w:val="20"/>
          <w:lang w:val="en-US"/>
        </w:rPr>
      </w:pPr>
      <w:r w:rsidRPr="00116F41">
        <w:rPr>
          <w:sz w:val="20"/>
          <w:lang w:val="en-US"/>
        </w:rPr>
        <w:t xml:space="preserve">Gray, J., Bosworth A., Layman A. and </w:t>
      </w:r>
      <w:proofErr w:type="spellStart"/>
      <w:r w:rsidRPr="00116F41">
        <w:rPr>
          <w:sz w:val="20"/>
          <w:lang w:val="en-US"/>
        </w:rPr>
        <w:t>Pirahesh</w:t>
      </w:r>
      <w:proofErr w:type="spellEnd"/>
      <w:r w:rsidRPr="00116F41">
        <w:rPr>
          <w:sz w:val="20"/>
          <w:lang w:val="en-US"/>
        </w:rPr>
        <w:t xml:space="preserve"> H., 1996. </w:t>
      </w:r>
      <w:r w:rsidRPr="00116F41">
        <w:rPr>
          <w:i/>
          <w:sz w:val="20"/>
          <w:lang w:val="en-US"/>
        </w:rPr>
        <w:t>Data Cube: A Relational Operator Generalizing Group-By, Cross-Tab and Sub-Totals</w:t>
      </w:r>
      <w:r w:rsidRPr="00116F41">
        <w:rPr>
          <w:sz w:val="20"/>
          <w:lang w:val="en-US"/>
        </w:rPr>
        <w:t>. ICDE.</w:t>
      </w:r>
    </w:p>
    <w:p w:rsidR="00E34C54" w:rsidRPr="00116F41" w:rsidRDefault="00E34C54" w:rsidP="008C3214">
      <w:pPr>
        <w:pStyle w:val="References"/>
        <w:rPr>
          <w:sz w:val="20"/>
          <w:lang w:val="en-US"/>
        </w:rPr>
      </w:pPr>
    </w:p>
    <w:p w:rsidR="00BB579E" w:rsidRDefault="00BB579E" w:rsidP="00BB579E">
      <w:pPr>
        <w:pStyle w:val="References"/>
        <w:rPr>
          <w:sz w:val="20"/>
          <w:lang w:val="en-US"/>
        </w:rPr>
      </w:pPr>
      <w:r w:rsidRPr="00116F41">
        <w:rPr>
          <w:sz w:val="20"/>
          <w:lang w:val="en-US"/>
        </w:rPr>
        <w:t xml:space="preserve">Garnett, J., 2003. </w:t>
      </w:r>
      <w:proofErr w:type="spellStart"/>
      <w:r w:rsidR="00963C7D">
        <w:rPr>
          <w:i/>
          <w:sz w:val="20"/>
          <w:lang w:val="en-US"/>
        </w:rPr>
        <w:t>Geo</w:t>
      </w:r>
      <w:r w:rsidRPr="00116F41">
        <w:rPr>
          <w:i/>
          <w:sz w:val="20"/>
          <w:lang w:val="en-US"/>
        </w:rPr>
        <w:t>Tools</w:t>
      </w:r>
      <w:proofErr w:type="spellEnd"/>
      <w:r w:rsidRPr="00116F41">
        <w:rPr>
          <w:i/>
          <w:sz w:val="20"/>
          <w:lang w:val="en-US"/>
        </w:rPr>
        <w:t xml:space="preserve"> Data Store Performance and Recommendations, </w:t>
      </w:r>
      <w:r w:rsidRPr="00116F41">
        <w:rPr>
          <w:sz w:val="20"/>
          <w:lang w:val="en-US"/>
        </w:rPr>
        <w:t xml:space="preserve">Program Manager </w:t>
      </w:r>
      <w:proofErr w:type="spellStart"/>
      <w:r w:rsidR="001171EA">
        <w:rPr>
          <w:sz w:val="20"/>
          <w:lang w:val="en-US"/>
        </w:rPr>
        <w:t>Geo</w:t>
      </w:r>
      <w:r w:rsidRPr="00116F41">
        <w:rPr>
          <w:sz w:val="20"/>
          <w:lang w:val="en-US"/>
        </w:rPr>
        <w:t>Connections</w:t>
      </w:r>
      <w:proofErr w:type="spellEnd"/>
      <w:r w:rsidRPr="00116F41">
        <w:rPr>
          <w:sz w:val="20"/>
          <w:lang w:val="en-US"/>
        </w:rPr>
        <w:t>.</w:t>
      </w:r>
    </w:p>
    <w:p w:rsidR="00640DDE" w:rsidRDefault="00640DDE" w:rsidP="00BB579E">
      <w:pPr>
        <w:pStyle w:val="References"/>
        <w:rPr>
          <w:sz w:val="20"/>
          <w:lang w:val="en-US"/>
        </w:rPr>
      </w:pPr>
    </w:p>
    <w:p w:rsidR="00045121" w:rsidRPr="00045121" w:rsidRDefault="00045121" w:rsidP="00BB579E">
      <w:pPr>
        <w:pStyle w:val="References"/>
        <w:rPr>
          <w:sz w:val="20"/>
        </w:rPr>
      </w:pPr>
      <w:r w:rsidRPr="00045121">
        <w:rPr>
          <w:sz w:val="20"/>
        </w:rPr>
        <w:t xml:space="preserve">Han, J. S. (1998). Selective materialization: An efficient method for spatial data cube construction. In Research and Development in Knowledge Discovery and Data Mining. Springer Berlin </w:t>
      </w:r>
      <w:proofErr w:type="gramStart"/>
      <w:r w:rsidRPr="00045121">
        <w:rPr>
          <w:sz w:val="20"/>
        </w:rPr>
        <w:t>Heidelberg.,</w:t>
      </w:r>
      <w:proofErr w:type="gramEnd"/>
      <w:r w:rsidRPr="00045121">
        <w:rPr>
          <w:sz w:val="20"/>
        </w:rPr>
        <w:t xml:space="preserve"> pp. 144-158.</w:t>
      </w:r>
    </w:p>
    <w:p w:rsidR="00045121" w:rsidRDefault="00045121" w:rsidP="00BB579E">
      <w:pPr>
        <w:pStyle w:val="References"/>
        <w:rPr>
          <w:sz w:val="20"/>
        </w:rPr>
      </w:pPr>
    </w:p>
    <w:p w:rsidR="00640DDE" w:rsidRDefault="00640DDE" w:rsidP="00BB579E">
      <w:pPr>
        <w:pStyle w:val="References"/>
        <w:rPr>
          <w:sz w:val="20"/>
          <w:lang w:val="en-US"/>
        </w:rPr>
      </w:pPr>
      <w:r w:rsidRPr="00641F55">
        <w:rPr>
          <w:sz w:val="20"/>
        </w:rPr>
        <w:t>Han,</w:t>
      </w:r>
      <w:r w:rsidRPr="00640DDE">
        <w:rPr>
          <w:sz w:val="20"/>
        </w:rPr>
        <w:t xml:space="preserve"> </w:t>
      </w:r>
      <w:r w:rsidRPr="00641F55">
        <w:rPr>
          <w:sz w:val="20"/>
        </w:rPr>
        <w:t>J</w:t>
      </w:r>
      <w:proofErr w:type="gramStart"/>
      <w:r w:rsidRPr="00641F55">
        <w:rPr>
          <w:sz w:val="20"/>
        </w:rPr>
        <w:t xml:space="preserve">. </w:t>
      </w:r>
      <w:r>
        <w:rPr>
          <w:sz w:val="20"/>
        </w:rPr>
        <w:t>,</w:t>
      </w:r>
      <w:proofErr w:type="gramEnd"/>
      <w:r>
        <w:rPr>
          <w:sz w:val="20"/>
        </w:rPr>
        <w:t xml:space="preserve"> </w:t>
      </w:r>
      <w:r w:rsidRPr="00641F55">
        <w:rPr>
          <w:sz w:val="20"/>
        </w:rPr>
        <w:t xml:space="preserve"> Pei,</w:t>
      </w:r>
      <w:r w:rsidRPr="00640DDE">
        <w:rPr>
          <w:sz w:val="20"/>
        </w:rPr>
        <w:t xml:space="preserve"> </w:t>
      </w:r>
      <w:r w:rsidRPr="00641F55">
        <w:rPr>
          <w:sz w:val="20"/>
        </w:rPr>
        <w:t>J.</w:t>
      </w:r>
      <w:r>
        <w:rPr>
          <w:sz w:val="20"/>
        </w:rPr>
        <w:t xml:space="preserve">, </w:t>
      </w:r>
      <w:r w:rsidRPr="00641F55">
        <w:rPr>
          <w:sz w:val="20"/>
        </w:rPr>
        <w:t xml:space="preserve"> Dong, G. </w:t>
      </w:r>
      <w:r>
        <w:rPr>
          <w:sz w:val="20"/>
        </w:rPr>
        <w:t xml:space="preserve">, </w:t>
      </w:r>
      <w:r w:rsidRPr="00641F55">
        <w:rPr>
          <w:sz w:val="20"/>
        </w:rPr>
        <w:t>Wang,</w:t>
      </w:r>
      <w:r w:rsidRPr="00640DDE">
        <w:rPr>
          <w:sz w:val="20"/>
        </w:rPr>
        <w:t xml:space="preserve"> </w:t>
      </w:r>
      <w:r w:rsidRPr="00641F55">
        <w:rPr>
          <w:sz w:val="20"/>
        </w:rPr>
        <w:t>K.</w:t>
      </w:r>
      <w:r>
        <w:rPr>
          <w:sz w:val="20"/>
        </w:rPr>
        <w:t>, 2001.</w:t>
      </w:r>
      <w:r w:rsidRPr="00641F55">
        <w:rPr>
          <w:sz w:val="20"/>
        </w:rPr>
        <w:t xml:space="preserve">  Efficient computation of iceberg cubes with complex measures, </w:t>
      </w:r>
      <w:r>
        <w:rPr>
          <w:sz w:val="20"/>
        </w:rPr>
        <w:t xml:space="preserve">In </w:t>
      </w:r>
      <w:r>
        <w:rPr>
          <w:iCs/>
          <w:sz w:val="20"/>
        </w:rPr>
        <w:t>ACM SIGMOD International Conference on Management of D</w:t>
      </w:r>
      <w:r w:rsidRPr="00B424B5">
        <w:rPr>
          <w:iCs/>
          <w:sz w:val="20"/>
        </w:rPr>
        <w:t>ata</w:t>
      </w:r>
      <w:r w:rsidRPr="00641F55">
        <w:rPr>
          <w:sz w:val="20"/>
        </w:rPr>
        <w:t xml:space="preserve">, </w:t>
      </w:r>
      <w:r>
        <w:rPr>
          <w:sz w:val="20"/>
        </w:rPr>
        <w:t>pages</w:t>
      </w:r>
      <w:r w:rsidRPr="00641F55">
        <w:rPr>
          <w:sz w:val="20"/>
        </w:rPr>
        <w:t xml:space="preserve"> 1–12, 2001.</w:t>
      </w:r>
    </w:p>
    <w:p w:rsidR="005C7A5A" w:rsidRDefault="005C7A5A" w:rsidP="00BB579E">
      <w:pPr>
        <w:pStyle w:val="References"/>
        <w:rPr>
          <w:sz w:val="20"/>
          <w:lang w:val="en-US"/>
        </w:rPr>
      </w:pPr>
    </w:p>
    <w:p w:rsidR="005C7A5A" w:rsidRPr="005C7A5A" w:rsidRDefault="005C7A5A" w:rsidP="00BB579E">
      <w:pPr>
        <w:pStyle w:val="References"/>
        <w:rPr>
          <w:sz w:val="20"/>
          <w:lang w:val="en-US"/>
        </w:rPr>
      </w:pPr>
      <w:r w:rsidRPr="00311529">
        <w:rPr>
          <w:noProof/>
          <w:sz w:val="20"/>
          <w:lang w:val="en-US"/>
        </w:rPr>
        <w:t xml:space="preserve">Jin, X. H. (2010). Visual cube and on-line analytical processing of images. </w:t>
      </w:r>
      <w:r w:rsidRPr="00311529">
        <w:rPr>
          <w:i/>
          <w:iCs/>
          <w:noProof/>
          <w:sz w:val="20"/>
          <w:lang w:val="en-US"/>
        </w:rPr>
        <w:t>In Proceedings of the 19th ACM international conference on Information and knowledge management</w:t>
      </w:r>
      <w:r w:rsidRPr="00311529">
        <w:rPr>
          <w:noProof/>
          <w:sz w:val="20"/>
          <w:lang w:val="en-US"/>
        </w:rPr>
        <w:t>, pp. 849-858.</w:t>
      </w:r>
    </w:p>
    <w:p w:rsidR="00BB579E" w:rsidRPr="00116F41" w:rsidRDefault="00BB579E" w:rsidP="008C3214">
      <w:pPr>
        <w:pStyle w:val="References"/>
        <w:rPr>
          <w:sz w:val="20"/>
          <w:lang w:val="en-US"/>
        </w:rPr>
      </w:pPr>
    </w:p>
    <w:p w:rsidR="00E34C54" w:rsidRDefault="00E34C54" w:rsidP="008C3214">
      <w:pPr>
        <w:pStyle w:val="References"/>
        <w:rPr>
          <w:sz w:val="20"/>
          <w:lang w:val="en-US"/>
        </w:rPr>
      </w:pPr>
      <w:r w:rsidRPr="00630C25">
        <w:rPr>
          <w:sz w:val="20"/>
          <w:lang w:val="pt-BR"/>
        </w:rPr>
        <w:t>L</w:t>
      </w:r>
      <w:r w:rsidR="00133F25" w:rsidRPr="00630C25">
        <w:rPr>
          <w:sz w:val="20"/>
          <w:lang w:val="pt-BR"/>
        </w:rPr>
        <w:t>ima</w:t>
      </w:r>
      <w:r w:rsidR="00684723" w:rsidRPr="00630C25">
        <w:rPr>
          <w:sz w:val="20"/>
          <w:lang w:val="pt-BR"/>
        </w:rPr>
        <w:t xml:space="preserve">, </w:t>
      </w:r>
      <w:r w:rsidRPr="00630C25">
        <w:rPr>
          <w:sz w:val="20"/>
          <w:lang w:val="pt-BR"/>
        </w:rPr>
        <w:t>J. D. C</w:t>
      </w:r>
      <w:r w:rsidR="00684723" w:rsidRPr="00630C25">
        <w:rPr>
          <w:sz w:val="20"/>
          <w:lang w:val="pt-BR"/>
        </w:rPr>
        <w:t>.</w:t>
      </w:r>
      <w:r w:rsidRPr="00630C25">
        <w:rPr>
          <w:sz w:val="20"/>
          <w:lang w:val="pt-BR"/>
        </w:rPr>
        <w:t xml:space="preserve">, Hirata, C. M., 2011. </w:t>
      </w:r>
      <w:r w:rsidRPr="00116F41">
        <w:rPr>
          <w:i/>
          <w:sz w:val="20"/>
          <w:lang w:val="en-US"/>
        </w:rPr>
        <w:t xml:space="preserve">Multidimensional cyclic graph approach: Representing a data </w:t>
      </w:r>
      <w:proofErr w:type="gramStart"/>
      <w:r w:rsidRPr="00116F41">
        <w:rPr>
          <w:i/>
          <w:sz w:val="20"/>
          <w:lang w:val="en-US"/>
        </w:rPr>
        <w:t>cube  without</w:t>
      </w:r>
      <w:proofErr w:type="gramEnd"/>
      <w:r w:rsidRPr="00116F41">
        <w:rPr>
          <w:i/>
          <w:sz w:val="20"/>
          <w:lang w:val="en-US"/>
        </w:rPr>
        <w:t xml:space="preserve"> common subgraphs</w:t>
      </w:r>
      <w:r w:rsidRPr="00116F41">
        <w:rPr>
          <w:sz w:val="20"/>
          <w:lang w:val="en-US"/>
        </w:rPr>
        <w:t>, Inf</w:t>
      </w:r>
      <w:r w:rsidR="00C95A5D" w:rsidRPr="00116F41">
        <w:rPr>
          <w:sz w:val="20"/>
          <w:lang w:val="en-US"/>
        </w:rPr>
        <w:t>ormation</w:t>
      </w:r>
      <w:r w:rsidRPr="00116F41">
        <w:rPr>
          <w:sz w:val="20"/>
          <w:lang w:val="en-US"/>
        </w:rPr>
        <w:t xml:space="preserve"> Sci</w:t>
      </w:r>
      <w:r w:rsidR="00C95A5D" w:rsidRPr="00116F41">
        <w:rPr>
          <w:sz w:val="20"/>
          <w:lang w:val="en-US"/>
        </w:rPr>
        <w:t>ences Journal</w:t>
      </w:r>
      <w:r w:rsidRPr="00116F41">
        <w:rPr>
          <w:sz w:val="20"/>
          <w:lang w:val="en-US"/>
        </w:rPr>
        <w:t>. 181: 2626-2655.</w:t>
      </w:r>
    </w:p>
    <w:p w:rsidR="001171EA" w:rsidRDefault="001171EA" w:rsidP="008C3214">
      <w:pPr>
        <w:pStyle w:val="References"/>
        <w:rPr>
          <w:sz w:val="20"/>
          <w:lang w:val="en-US"/>
        </w:rPr>
      </w:pPr>
    </w:p>
    <w:p w:rsidR="001171EA" w:rsidRDefault="001171EA" w:rsidP="001171EA">
      <w:pPr>
        <w:pStyle w:val="Bibliografia"/>
        <w:ind w:left="720" w:hanging="720"/>
        <w:rPr>
          <w:noProof/>
          <w:lang w:val="pt-BR"/>
        </w:rPr>
      </w:pPr>
      <w:r w:rsidRPr="00311529">
        <w:rPr>
          <w:noProof/>
          <w:lang w:val="en-US"/>
        </w:rPr>
        <w:t xml:space="preserve">Lin, C. X. (2008). Text cube: Computing ir measures for multidimensional text database analysis. . </w:t>
      </w:r>
      <w:r>
        <w:rPr>
          <w:i/>
          <w:iCs/>
          <w:noProof/>
          <w:lang w:val="pt-BR"/>
        </w:rPr>
        <w:t>IEEE ICDM'08.</w:t>
      </w:r>
      <w:r>
        <w:rPr>
          <w:noProof/>
          <w:lang w:val="pt-BR"/>
        </w:rPr>
        <w:t>, pp. 905-910.</w:t>
      </w:r>
    </w:p>
    <w:p w:rsidR="000B17B4" w:rsidRDefault="000B17B4" w:rsidP="000B17B4">
      <w:pPr>
        <w:ind w:firstLine="0"/>
        <w:rPr>
          <w:lang w:val="pt-BR"/>
        </w:rPr>
      </w:pPr>
    </w:p>
    <w:p w:rsidR="000B17B4" w:rsidRPr="00311529" w:rsidRDefault="000B17B4" w:rsidP="000B17B4">
      <w:pPr>
        <w:ind w:firstLine="0"/>
        <w:rPr>
          <w:lang w:val="en-US"/>
        </w:rPr>
      </w:pPr>
      <w:proofErr w:type="spellStart"/>
      <w:r>
        <w:t>Kaczmarski</w:t>
      </w:r>
      <w:proofErr w:type="spellEnd"/>
      <w:r>
        <w:t>, K.,</w:t>
      </w:r>
      <w:r w:rsidRPr="006F2F6D">
        <w:t xml:space="preserve"> 2011. </w:t>
      </w:r>
      <w:r w:rsidRPr="006E4E5C">
        <w:rPr>
          <w:i/>
        </w:rPr>
        <w:t xml:space="preserve">Comparing </w:t>
      </w:r>
      <w:proofErr w:type="spellStart"/>
      <w:r w:rsidRPr="006E4E5C">
        <w:rPr>
          <w:i/>
        </w:rPr>
        <w:t>gpu</w:t>
      </w:r>
      <w:proofErr w:type="spellEnd"/>
      <w:r w:rsidRPr="006E4E5C">
        <w:rPr>
          <w:i/>
        </w:rPr>
        <w:t xml:space="preserve"> and </w:t>
      </w:r>
      <w:proofErr w:type="spellStart"/>
      <w:proofErr w:type="gramStart"/>
      <w:r w:rsidRPr="006E4E5C">
        <w:rPr>
          <w:i/>
        </w:rPr>
        <w:t>cpu</w:t>
      </w:r>
      <w:proofErr w:type="spellEnd"/>
      <w:proofErr w:type="gramEnd"/>
      <w:r w:rsidRPr="006E4E5C">
        <w:rPr>
          <w:i/>
        </w:rPr>
        <w:t xml:space="preserve"> in </w:t>
      </w:r>
      <w:proofErr w:type="spellStart"/>
      <w:r w:rsidRPr="006E4E5C">
        <w:rPr>
          <w:i/>
        </w:rPr>
        <w:t>olap</w:t>
      </w:r>
      <w:proofErr w:type="spellEnd"/>
      <w:r w:rsidRPr="006E4E5C">
        <w:rPr>
          <w:i/>
        </w:rPr>
        <w:t xml:space="preserve"> cubes creation, Proceedings of the 37th International Conference on Current Trends in Theory and Practice of Computer Science</w:t>
      </w:r>
      <w:r w:rsidRPr="006F2F6D">
        <w:t>, SOFSEM'11, Springer-</w:t>
      </w:r>
      <w:proofErr w:type="spellStart"/>
      <w:r w:rsidRPr="006F2F6D">
        <w:t>Verlag</w:t>
      </w:r>
      <w:proofErr w:type="spellEnd"/>
      <w:r w:rsidRPr="006F2F6D">
        <w:t>, Berlin,</w:t>
      </w:r>
      <w:r>
        <w:t xml:space="preserve"> </w:t>
      </w:r>
      <w:r w:rsidRPr="006F2F6D">
        <w:t>Heidelberg, pp. 308</w:t>
      </w:r>
      <w:r>
        <w:t>-</w:t>
      </w:r>
      <w:r w:rsidRPr="006F2F6D">
        <w:t>319</w:t>
      </w:r>
    </w:p>
    <w:p w:rsidR="00EF2A76" w:rsidRPr="00116F41" w:rsidRDefault="00EF2A76" w:rsidP="00EF2A76">
      <w:pPr>
        <w:pStyle w:val="References"/>
        <w:rPr>
          <w:sz w:val="20"/>
          <w:lang w:val="en-US"/>
        </w:rPr>
      </w:pPr>
    </w:p>
    <w:p w:rsidR="00744DF2" w:rsidRPr="00116F41" w:rsidRDefault="00803772" w:rsidP="0089139C">
      <w:pPr>
        <w:pStyle w:val="References"/>
        <w:rPr>
          <w:sz w:val="20"/>
          <w:lang w:val="en-US"/>
        </w:rPr>
      </w:pPr>
      <w:hyperlink r:id="rId25" w:history="1">
        <w:r w:rsidR="00744DF2" w:rsidRPr="00116F41">
          <w:rPr>
            <w:sz w:val="20"/>
            <w:lang w:val="en-US"/>
          </w:rPr>
          <w:t xml:space="preserve">Kwan, S. K., </w:t>
        </w:r>
        <w:proofErr w:type="spellStart"/>
        <w:r w:rsidR="00744DF2" w:rsidRPr="00116F41">
          <w:rPr>
            <w:sz w:val="20"/>
            <w:lang w:val="en-US"/>
          </w:rPr>
          <w:t>Jogesh</w:t>
        </w:r>
        <w:proofErr w:type="spellEnd"/>
        <w:r w:rsidR="00744DF2" w:rsidRPr="00116F41">
          <w:rPr>
            <w:sz w:val="20"/>
            <w:lang w:val="en-US"/>
          </w:rPr>
          <w:t xml:space="preserve">, K. M. J., 2010. </w:t>
        </w:r>
        <w:r w:rsidR="00744DF2" w:rsidRPr="00116F41">
          <w:rPr>
            <w:i/>
            <w:sz w:val="20"/>
            <w:lang w:val="en-US"/>
          </w:rPr>
          <w:t>Bag-of-Tasks applications scheduling on volunteer desktop grids with adaptive information dissemination</w:t>
        </w:r>
        <w:r w:rsidR="00744DF2" w:rsidRPr="00116F41">
          <w:rPr>
            <w:sz w:val="20"/>
            <w:lang w:val="en-US"/>
          </w:rPr>
          <w:t>, Proceedings of the 2010 IEEE 35</w:t>
        </w:r>
        <w:r w:rsidR="00744DF2" w:rsidRPr="00116F41">
          <w:rPr>
            <w:sz w:val="20"/>
            <w:vertAlign w:val="superscript"/>
            <w:lang w:val="en-US"/>
          </w:rPr>
          <w:t>th</w:t>
        </w:r>
        <w:r w:rsidR="00744DF2" w:rsidRPr="00116F41">
          <w:rPr>
            <w:sz w:val="20"/>
            <w:lang w:val="en-US"/>
          </w:rPr>
          <w:t xml:space="preserve"> Conference on Local Computer Networks</w:t>
        </w:r>
        <w:r w:rsidR="006E4E5C" w:rsidRPr="00116F41">
          <w:rPr>
            <w:sz w:val="20"/>
            <w:lang w:val="en-US"/>
          </w:rPr>
          <w:t>.</w:t>
        </w:r>
        <w:r w:rsidR="00744DF2" w:rsidRPr="00116F41">
          <w:rPr>
            <w:sz w:val="20"/>
            <w:lang w:val="en-US"/>
          </w:rPr>
          <w:t> </w:t>
        </w:r>
      </w:hyperlink>
    </w:p>
    <w:p w:rsidR="00744DF2" w:rsidRPr="00116F41" w:rsidRDefault="00744DF2" w:rsidP="00EF2A76">
      <w:pPr>
        <w:pStyle w:val="References"/>
        <w:rPr>
          <w:sz w:val="20"/>
          <w:lang w:val="en-US"/>
        </w:rPr>
      </w:pPr>
    </w:p>
    <w:p w:rsidR="001835CA" w:rsidRPr="00116F41" w:rsidRDefault="001835CA" w:rsidP="001835CA">
      <w:pPr>
        <w:pStyle w:val="References"/>
        <w:rPr>
          <w:sz w:val="20"/>
          <w:lang w:val="en-US"/>
        </w:rPr>
      </w:pPr>
      <w:r w:rsidRPr="00116F41">
        <w:rPr>
          <w:sz w:val="20"/>
          <w:lang w:val="en-US"/>
        </w:rPr>
        <w:t>Mondrian, 201</w:t>
      </w:r>
      <w:r w:rsidR="00D72055">
        <w:rPr>
          <w:sz w:val="20"/>
          <w:lang w:val="en-US"/>
        </w:rPr>
        <w:t>5</w:t>
      </w:r>
      <w:r w:rsidRPr="00116F41">
        <w:rPr>
          <w:sz w:val="20"/>
          <w:lang w:val="en-US"/>
        </w:rPr>
        <w:t xml:space="preserve">. </w:t>
      </w:r>
      <w:r w:rsidRPr="00116F41">
        <w:rPr>
          <w:i/>
          <w:sz w:val="20"/>
          <w:lang w:val="en-US"/>
        </w:rPr>
        <w:t>Pentaho Analysis Services: Mondrian</w:t>
      </w:r>
      <w:r w:rsidR="0089139C" w:rsidRPr="00116F41">
        <w:rPr>
          <w:i/>
          <w:sz w:val="20"/>
          <w:lang w:val="en-US"/>
        </w:rPr>
        <w:t xml:space="preserve">. </w:t>
      </w:r>
      <w:r w:rsidR="00923219">
        <w:rPr>
          <w:sz w:val="20"/>
          <w:lang w:val="en-US"/>
        </w:rPr>
        <w:t xml:space="preserve"> </w:t>
      </w:r>
      <w:hyperlink r:id="rId26" w:history="1">
        <w:r w:rsidRPr="00116F41">
          <w:rPr>
            <w:rStyle w:val="Hyperlink"/>
            <w:sz w:val="20"/>
            <w:lang w:val="en-US"/>
          </w:rPr>
          <w:t>http://mondrian.pentaho.org/</w:t>
        </w:r>
      </w:hyperlink>
      <w:r w:rsidRPr="00116F41">
        <w:rPr>
          <w:sz w:val="20"/>
          <w:lang w:val="en-US"/>
        </w:rPr>
        <w:t>.</w:t>
      </w:r>
    </w:p>
    <w:p w:rsidR="001835CA" w:rsidRPr="00116F41" w:rsidRDefault="001835CA" w:rsidP="001835CA">
      <w:pPr>
        <w:pStyle w:val="References"/>
        <w:rPr>
          <w:sz w:val="20"/>
          <w:lang w:val="en-US"/>
        </w:rPr>
      </w:pPr>
    </w:p>
    <w:p w:rsidR="005C7A5A" w:rsidRPr="003836AA" w:rsidRDefault="005C7A5A" w:rsidP="005C7A5A">
      <w:pPr>
        <w:pStyle w:val="References"/>
        <w:rPr>
          <w:i/>
          <w:sz w:val="20"/>
        </w:rPr>
      </w:pPr>
      <w:r w:rsidRPr="00C9344F">
        <w:rPr>
          <w:sz w:val="20"/>
          <w:lang w:val="pt-BR"/>
        </w:rPr>
        <w:t xml:space="preserve">Moreira, A. </w:t>
      </w:r>
      <w:proofErr w:type="gramStart"/>
      <w:r w:rsidRPr="00C9344F">
        <w:rPr>
          <w:sz w:val="20"/>
          <w:lang w:val="pt-BR"/>
        </w:rPr>
        <w:t xml:space="preserve">A. </w:t>
      </w:r>
      <w:r>
        <w:rPr>
          <w:sz w:val="20"/>
          <w:lang w:val="pt-BR"/>
        </w:rPr>
        <w:t>,</w:t>
      </w:r>
      <w:proofErr w:type="gramEnd"/>
      <w:r>
        <w:rPr>
          <w:sz w:val="20"/>
          <w:lang w:val="pt-BR"/>
        </w:rPr>
        <w:t xml:space="preserve"> </w:t>
      </w:r>
      <w:r w:rsidRPr="00630C25">
        <w:rPr>
          <w:sz w:val="20"/>
          <w:lang w:val="pt-BR"/>
        </w:rPr>
        <w:t>Lima, J. D. C.</w:t>
      </w:r>
      <w:r w:rsidR="000B17B4">
        <w:rPr>
          <w:sz w:val="20"/>
          <w:lang w:val="pt-BR"/>
        </w:rPr>
        <w:t xml:space="preserve"> </w:t>
      </w:r>
      <w:r w:rsidRPr="00C9344F">
        <w:rPr>
          <w:sz w:val="20"/>
          <w:lang w:val="pt-BR"/>
        </w:rPr>
        <w:t xml:space="preserve">2012. </w:t>
      </w:r>
      <w:r w:rsidRPr="003836AA">
        <w:rPr>
          <w:i/>
          <w:sz w:val="20"/>
        </w:rPr>
        <w:t xml:space="preserve">Full and partial data cube computation and representation </w:t>
      </w:r>
    </w:p>
    <w:p w:rsidR="005C7A5A" w:rsidRDefault="005C7A5A" w:rsidP="005C7A5A">
      <w:pPr>
        <w:pStyle w:val="References"/>
        <w:ind w:firstLine="0"/>
        <w:rPr>
          <w:sz w:val="20"/>
        </w:rPr>
      </w:pPr>
      <w:proofErr w:type="gramStart"/>
      <w:r w:rsidRPr="003836AA">
        <w:rPr>
          <w:i/>
          <w:sz w:val="20"/>
        </w:rPr>
        <w:t>over</w:t>
      </w:r>
      <w:proofErr w:type="gramEnd"/>
      <w:r w:rsidRPr="003836AA">
        <w:rPr>
          <w:i/>
          <w:sz w:val="20"/>
        </w:rPr>
        <w:t xml:space="preserve"> commodity PCs</w:t>
      </w:r>
      <w:r w:rsidRPr="003836AA">
        <w:rPr>
          <w:sz w:val="20"/>
        </w:rPr>
        <w:t>., 'IRI' , IEEE, , pp. 672-679</w:t>
      </w:r>
    </w:p>
    <w:p w:rsidR="005C7A5A" w:rsidRDefault="005C7A5A" w:rsidP="00EF2A76">
      <w:pPr>
        <w:pStyle w:val="References"/>
        <w:rPr>
          <w:sz w:val="20"/>
          <w:lang w:val="en-US"/>
        </w:rPr>
      </w:pPr>
    </w:p>
    <w:p w:rsidR="00684723" w:rsidRDefault="00684723" w:rsidP="00EF2A76">
      <w:pPr>
        <w:pStyle w:val="References"/>
        <w:rPr>
          <w:sz w:val="20"/>
          <w:lang w:val="en-US"/>
        </w:rPr>
      </w:pPr>
      <w:r w:rsidRPr="00116F41">
        <w:rPr>
          <w:sz w:val="20"/>
          <w:lang w:val="en-US"/>
        </w:rPr>
        <w:t xml:space="preserve">Moreno F., </w:t>
      </w:r>
      <w:proofErr w:type="spellStart"/>
      <w:r w:rsidRPr="00116F41">
        <w:rPr>
          <w:sz w:val="20"/>
          <w:lang w:val="en-US"/>
        </w:rPr>
        <w:t>Arango</w:t>
      </w:r>
      <w:proofErr w:type="spellEnd"/>
      <w:r w:rsidRPr="00116F41">
        <w:rPr>
          <w:sz w:val="20"/>
          <w:lang w:val="en-US"/>
        </w:rPr>
        <w:t xml:space="preserve"> F., and </w:t>
      </w:r>
      <w:proofErr w:type="spellStart"/>
      <w:r w:rsidRPr="00116F41">
        <w:rPr>
          <w:sz w:val="20"/>
          <w:lang w:val="en-US"/>
        </w:rPr>
        <w:t>Fileto</w:t>
      </w:r>
      <w:proofErr w:type="spellEnd"/>
      <w:r w:rsidRPr="00116F41">
        <w:rPr>
          <w:sz w:val="20"/>
          <w:lang w:val="en-US"/>
        </w:rPr>
        <w:t xml:space="preserve"> R., 2009. </w:t>
      </w:r>
      <w:r w:rsidRPr="00116F41">
        <w:rPr>
          <w:i/>
          <w:sz w:val="20"/>
          <w:lang w:val="en-US"/>
        </w:rPr>
        <w:t>E</w:t>
      </w:r>
      <w:r w:rsidR="001171EA">
        <w:rPr>
          <w:i/>
          <w:sz w:val="20"/>
          <w:lang w:val="en-US"/>
        </w:rPr>
        <w:t xml:space="preserve">xtending the map cube operator </w:t>
      </w:r>
      <w:r w:rsidRPr="00116F41">
        <w:rPr>
          <w:i/>
          <w:sz w:val="20"/>
          <w:lang w:val="en-US"/>
        </w:rPr>
        <w:t>with multiple spatial aggregate functions and map overlay</w:t>
      </w:r>
      <w:r w:rsidRPr="00116F41">
        <w:rPr>
          <w:sz w:val="20"/>
          <w:lang w:val="en-US"/>
        </w:rPr>
        <w:t xml:space="preserve">, Proc. of </w:t>
      </w:r>
      <w:proofErr w:type="spellStart"/>
      <w:r w:rsidR="001171EA">
        <w:rPr>
          <w:sz w:val="20"/>
          <w:lang w:val="en-US"/>
        </w:rPr>
        <w:t>Geo</w:t>
      </w:r>
      <w:r w:rsidRPr="00116F41">
        <w:rPr>
          <w:sz w:val="20"/>
          <w:lang w:val="en-US"/>
        </w:rPr>
        <w:t>informatics</w:t>
      </w:r>
      <w:proofErr w:type="spellEnd"/>
      <w:r w:rsidRPr="00116F41">
        <w:rPr>
          <w:sz w:val="20"/>
          <w:lang w:val="en-US"/>
        </w:rPr>
        <w:t xml:space="preserve">, Fairfax. </w:t>
      </w:r>
      <w:r w:rsidRPr="00116F41">
        <w:rPr>
          <w:sz w:val="20"/>
          <w:lang w:val="en-US"/>
        </w:rPr>
        <w:cr/>
      </w:r>
    </w:p>
    <w:p w:rsidR="005C7A5A" w:rsidRPr="00311529" w:rsidRDefault="005C7A5A" w:rsidP="00EF2A76">
      <w:pPr>
        <w:pStyle w:val="References"/>
        <w:rPr>
          <w:noProof/>
          <w:sz w:val="20"/>
          <w:lang w:val="en-US"/>
        </w:rPr>
      </w:pPr>
      <w:r w:rsidRPr="00311529">
        <w:rPr>
          <w:noProof/>
          <w:sz w:val="20"/>
          <w:lang w:val="en-US"/>
        </w:rPr>
        <w:t xml:space="preserve">Nienartowicz, Ł. (2013). OLAP Models for Sequential Data–Current State of Research and Open Problems. </w:t>
      </w:r>
      <w:r w:rsidRPr="00311529">
        <w:rPr>
          <w:i/>
          <w:iCs/>
          <w:noProof/>
          <w:sz w:val="20"/>
          <w:lang w:val="en-US"/>
        </w:rPr>
        <w:t>In New Trends in Databases and Information Systems. Springer Berlin Heidelberg.</w:t>
      </w:r>
      <w:r w:rsidRPr="00311529">
        <w:rPr>
          <w:noProof/>
          <w:sz w:val="20"/>
          <w:lang w:val="en-US"/>
        </w:rPr>
        <w:t>, pp. 415-423.</w:t>
      </w:r>
    </w:p>
    <w:p w:rsidR="001D4B4D" w:rsidRPr="00311529" w:rsidRDefault="001D4B4D" w:rsidP="00EF2A76">
      <w:pPr>
        <w:pStyle w:val="References"/>
        <w:rPr>
          <w:noProof/>
          <w:sz w:val="20"/>
          <w:lang w:val="en-US"/>
        </w:rPr>
      </w:pPr>
    </w:p>
    <w:p w:rsidR="001D4B4D" w:rsidRPr="00311529" w:rsidRDefault="00D72055" w:rsidP="00EF2A76">
      <w:pPr>
        <w:pStyle w:val="References"/>
        <w:rPr>
          <w:noProof/>
          <w:sz w:val="20"/>
          <w:lang w:val="en-US"/>
        </w:rPr>
      </w:pPr>
      <w:r>
        <w:rPr>
          <w:noProof/>
          <w:sz w:val="20"/>
          <w:lang w:val="en-US"/>
        </w:rPr>
        <w:t>PostGIS, 2015</w:t>
      </w:r>
      <w:r w:rsidR="001D4B4D" w:rsidRPr="00311529">
        <w:rPr>
          <w:noProof/>
          <w:sz w:val="20"/>
          <w:lang w:val="en-US"/>
        </w:rPr>
        <w:t xml:space="preserve">. Spatial and Geographic objects for PostgreSQL. </w:t>
      </w:r>
      <w:r w:rsidR="00923219" w:rsidRPr="00311529">
        <w:rPr>
          <w:noProof/>
          <w:sz w:val="20"/>
          <w:lang w:val="en-US"/>
        </w:rPr>
        <w:t xml:space="preserve"> </w:t>
      </w:r>
      <w:hyperlink r:id="rId27" w:history="1">
        <w:r w:rsidR="001D4B4D" w:rsidRPr="00311529">
          <w:rPr>
            <w:rStyle w:val="Hyperlink"/>
            <w:noProof/>
            <w:sz w:val="20"/>
            <w:lang w:val="en-US"/>
          </w:rPr>
          <w:t>http://postgis.net/</w:t>
        </w:r>
      </w:hyperlink>
      <w:r w:rsidR="001D4B4D" w:rsidRPr="00311529">
        <w:rPr>
          <w:noProof/>
          <w:sz w:val="20"/>
          <w:lang w:val="en-US"/>
        </w:rPr>
        <w:t>.</w:t>
      </w:r>
    </w:p>
    <w:p w:rsidR="005C7A5A" w:rsidRPr="00116F41" w:rsidRDefault="005C7A5A" w:rsidP="00EF2A76">
      <w:pPr>
        <w:pStyle w:val="References"/>
        <w:rPr>
          <w:sz w:val="20"/>
          <w:lang w:val="en-US"/>
        </w:rPr>
      </w:pPr>
    </w:p>
    <w:p w:rsidR="001922A4" w:rsidRPr="00116F41" w:rsidRDefault="001922A4" w:rsidP="001922A4">
      <w:pPr>
        <w:pStyle w:val="References"/>
        <w:rPr>
          <w:sz w:val="20"/>
          <w:lang w:val="en-US"/>
        </w:rPr>
      </w:pPr>
      <w:r w:rsidRPr="00116F41">
        <w:rPr>
          <w:sz w:val="20"/>
          <w:lang w:val="en-US"/>
        </w:rPr>
        <w:t>Sandro</w:t>
      </w:r>
      <w:r w:rsidR="0002515B" w:rsidRPr="00116F41">
        <w:rPr>
          <w:sz w:val="20"/>
          <w:lang w:val="en-US"/>
        </w:rPr>
        <w:t>,</w:t>
      </w:r>
      <w:r w:rsidRPr="00116F41">
        <w:rPr>
          <w:sz w:val="20"/>
          <w:lang w:val="en-US"/>
        </w:rPr>
        <w:t xml:space="preserve"> B</w:t>
      </w:r>
      <w:r w:rsidR="0002515B" w:rsidRPr="00116F41">
        <w:rPr>
          <w:sz w:val="20"/>
          <w:lang w:val="en-US"/>
        </w:rPr>
        <w:t>. and</w:t>
      </w:r>
      <w:r w:rsidRPr="00116F41">
        <w:rPr>
          <w:sz w:val="20"/>
          <w:lang w:val="en-US"/>
        </w:rPr>
        <w:t xml:space="preserve"> Anne </w:t>
      </w:r>
      <w:proofErr w:type="spellStart"/>
      <w:r w:rsidRPr="00116F41">
        <w:rPr>
          <w:sz w:val="20"/>
          <w:lang w:val="en-US"/>
        </w:rPr>
        <w:t>Tchounikine</w:t>
      </w:r>
      <w:proofErr w:type="spellEnd"/>
      <w:r w:rsidRPr="00116F41">
        <w:rPr>
          <w:sz w:val="20"/>
          <w:lang w:val="en-US"/>
        </w:rPr>
        <w:t>, M. M.</w:t>
      </w:r>
      <w:r w:rsidR="006A5FC2" w:rsidRPr="00116F41">
        <w:rPr>
          <w:sz w:val="20"/>
          <w:lang w:val="en-US"/>
        </w:rPr>
        <w:t xml:space="preserve">, </w:t>
      </w:r>
      <w:r w:rsidRPr="00116F41">
        <w:rPr>
          <w:sz w:val="20"/>
          <w:lang w:val="en-US"/>
        </w:rPr>
        <w:t xml:space="preserve">2006. </w:t>
      </w:r>
      <w:proofErr w:type="spellStart"/>
      <w:r w:rsidR="00963C7D">
        <w:rPr>
          <w:i/>
          <w:sz w:val="20"/>
          <w:lang w:val="en-US"/>
        </w:rPr>
        <w:t>Geo</w:t>
      </w:r>
      <w:r w:rsidRPr="00116F41">
        <w:rPr>
          <w:i/>
          <w:sz w:val="20"/>
          <w:lang w:val="en-US"/>
        </w:rPr>
        <w:t>cube</w:t>
      </w:r>
      <w:proofErr w:type="spellEnd"/>
      <w:r w:rsidRPr="00116F41">
        <w:rPr>
          <w:i/>
          <w:sz w:val="20"/>
          <w:lang w:val="en-US"/>
        </w:rPr>
        <w:t>, a multidimensional model</w:t>
      </w:r>
      <w:r w:rsidR="006A5FC2" w:rsidRPr="00116F41">
        <w:rPr>
          <w:i/>
          <w:sz w:val="20"/>
          <w:lang w:val="en-US"/>
        </w:rPr>
        <w:t xml:space="preserve"> </w:t>
      </w:r>
      <w:r w:rsidRPr="00116F41">
        <w:rPr>
          <w:i/>
          <w:sz w:val="20"/>
          <w:lang w:val="en-US"/>
        </w:rPr>
        <w:t xml:space="preserve">and navigation operators handling complex measures: Application in spatial </w:t>
      </w:r>
      <w:proofErr w:type="spellStart"/>
      <w:r w:rsidRPr="00116F41">
        <w:rPr>
          <w:i/>
          <w:sz w:val="20"/>
          <w:lang w:val="en-US"/>
        </w:rPr>
        <w:t>olap</w:t>
      </w:r>
      <w:proofErr w:type="spellEnd"/>
      <w:r w:rsidRPr="00116F41">
        <w:rPr>
          <w:i/>
          <w:sz w:val="20"/>
          <w:lang w:val="en-US"/>
        </w:rPr>
        <w:t>.</w:t>
      </w:r>
      <w:r w:rsidR="006A5FC2" w:rsidRPr="00116F41">
        <w:rPr>
          <w:sz w:val="20"/>
          <w:lang w:val="en-US"/>
        </w:rPr>
        <w:t xml:space="preserve"> </w:t>
      </w:r>
      <w:r w:rsidRPr="00116F41">
        <w:rPr>
          <w:sz w:val="20"/>
          <w:lang w:val="en-US"/>
        </w:rPr>
        <w:t>Advances in Information Systems, 4243/2006:100</w:t>
      </w:r>
      <w:r w:rsidR="006A5FC2" w:rsidRPr="00116F41">
        <w:rPr>
          <w:sz w:val="20"/>
          <w:lang w:val="en-US"/>
        </w:rPr>
        <w:t>-</w:t>
      </w:r>
      <w:r w:rsidRPr="00116F41">
        <w:rPr>
          <w:sz w:val="20"/>
          <w:lang w:val="en-US"/>
        </w:rPr>
        <w:t>109.</w:t>
      </w:r>
    </w:p>
    <w:p w:rsidR="001922A4" w:rsidRPr="00116F41" w:rsidRDefault="001922A4" w:rsidP="00EF2A76">
      <w:pPr>
        <w:pStyle w:val="References"/>
        <w:rPr>
          <w:sz w:val="20"/>
          <w:lang w:val="en-US"/>
        </w:rPr>
      </w:pPr>
    </w:p>
    <w:p w:rsidR="00E34C54" w:rsidRPr="00116F41" w:rsidRDefault="00EF2A76" w:rsidP="00EF2A76">
      <w:pPr>
        <w:pStyle w:val="References"/>
        <w:rPr>
          <w:sz w:val="20"/>
          <w:lang w:val="en-US"/>
        </w:rPr>
      </w:pPr>
      <w:proofErr w:type="spellStart"/>
      <w:r w:rsidRPr="00116F41">
        <w:rPr>
          <w:sz w:val="20"/>
          <w:lang w:val="en-US"/>
        </w:rPr>
        <w:t>Shekhar</w:t>
      </w:r>
      <w:proofErr w:type="spellEnd"/>
      <w:r w:rsidRPr="00116F41">
        <w:rPr>
          <w:sz w:val="20"/>
          <w:lang w:val="en-US"/>
        </w:rPr>
        <w:t xml:space="preserve">, S., Lu, C., Tan, X., and Chawla, S., 2001. </w:t>
      </w:r>
      <w:r w:rsidRPr="00116F41">
        <w:rPr>
          <w:i/>
          <w:sz w:val="20"/>
          <w:lang w:val="en-US"/>
        </w:rPr>
        <w:t xml:space="preserve">Map Cube: A Visualization Tool for Spatial </w:t>
      </w:r>
      <w:proofErr w:type="gramStart"/>
      <w:r w:rsidRPr="00116F41">
        <w:rPr>
          <w:i/>
          <w:sz w:val="20"/>
          <w:lang w:val="en-US"/>
        </w:rPr>
        <w:t>Data  Warehouses</w:t>
      </w:r>
      <w:proofErr w:type="gramEnd"/>
      <w:r w:rsidRPr="00116F41">
        <w:rPr>
          <w:sz w:val="20"/>
          <w:lang w:val="en-US"/>
        </w:rPr>
        <w:t xml:space="preserve">, pages 74-109. Harvey j. miller and </w:t>
      </w:r>
      <w:proofErr w:type="spellStart"/>
      <w:r w:rsidRPr="00116F41">
        <w:rPr>
          <w:sz w:val="20"/>
          <w:lang w:val="en-US"/>
        </w:rPr>
        <w:t>jiawei</w:t>
      </w:r>
      <w:proofErr w:type="spellEnd"/>
      <w:r w:rsidRPr="00116F41">
        <w:rPr>
          <w:sz w:val="20"/>
          <w:lang w:val="en-US"/>
        </w:rPr>
        <w:t xml:space="preserve"> </w:t>
      </w:r>
      <w:proofErr w:type="spellStart"/>
      <w:proofErr w:type="gramStart"/>
      <w:r w:rsidRPr="00116F41">
        <w:rPr>
          <w:sz w:val="20"/>
          <w:lang w:val="en-US"/>
        </w:rPr>
        <w:t>han</w:t>
      </w:r>
      <w:proofErr w:type="spellEnd"/>
      <w:proofErr w:type="gramEnd"/>
      <w:r w:rsidRPr="00116F41">
        <w:rPr>
          <w:sz w:val="20"/>
          <w:lang w:val="en-US"/>
        </w:rPr>
        <w:t xml:space="preserve"> (eds.) edition.</w:t>
      </w:r>
    </w:p>
    <w:p w:rsidR="00EF2A76" w:rsidRPr="00116F41" w:rsidRDefault="00EF2A76" w:rsidP="008C3214">
      <w:pPr>
        <w:pStyle w:val="References"/>
        <w:rPr>
          <w:sz w:val="20"/>
          <w:lang w:val="en-US"/>
        </w:rPr>
      </w:pPr>
    </w:p>
    <w:p w:rsidR="006A5FC2" w:rsidRPr="00311529" w:rsidRDefault="00224430" w:rsidP="006A5FC2">
      <w:pPr>
        <w:pStyle w:val="References"/>
        <w:rPr>
          <w:sz w:val="20"/>
          <w:lang w:val="en-US"/>
        </w:rPr>
      </w:pPr>
      <w:r w:rsidRPr="00116F41">
        <w:rPr>
          <w:sz w:val="20"/>
          <w:lang w:val="en-US"/>
        </w:rPr>
        <w:t xml:space="preserve">Scotch, M. and </w:t>
      </w:r>
      <w:proofErr w:type="spellStart"/>
      <w:r w:rsidRPr="00116F41">
        <w:rPr>
          <w:sz w:val="20"/>
          <w:lang w:val="en-US"/>
        </w:rPr>
        <w:t>Parmanto</w:t>
      </w:r>
      <w:proofErr w:type="spellEnd"/>
      <w:r w:rsidRPr="00116F41">
        <w:rPr>
          <w:sz w:val="20"/>
          <w:lang w:val="en-US"/>
        </w:rPr>
        <w:t xml:space="preserve">, B., </w:t>
      </w:r>
      <w:r w:rsidR="006A5FC2" w:rsidRPr="00116F41">
        <w:rPr>
          <w:sz w:val="20"/>
          <w:lang w:val="en-US"/>
        </w:rPr>
        <w:t xml:space="preserve">2005. </w:t>
      </w:r>
      <w:proofErr w:type="spellStart"/>
      <w:r w:rsidR="006A5FC2" w:rsidRPr="00116F41">
        <w:rPr>
          <w:sz w:val="20"/>
          <w:lang w:val="en-US"/>
        </w:rPr>
        <w:t>Sovat</w:t>
      </w:r>
      <w:proofErr w:type="spellEnd"/>
      <w:r w:rsidR="006A5FC2" w:rsidRPr="00116F41">
        <w:rPr>
          <w:sz w:val="20"/>
          <w:lang w:val="en-US"/>
        </w:rPr>
        <w:t xml:space="preserve">: </w:t>
      </w:r>
      <w:r w:rsidR="006A5FC2" w:rsidRPr="00116F41">
        <w:rPr>
          <w:i/>
          <w:sz w:val="20"/>
          <w:lang w:val="en-US"/>
        </w:rPr>
        <w:t xml:space="preserve">Spatial </w:t>
      </w:r>
      <w:proofErr w:type="spellStart"/>
      <w:r w:rsidR="006A5FC2" w:rsidRPr="00116F41">
        <w:rPr>
          <w:i/>
          <w:sz w:val="20"/>
          <w:lang w:val="en-US"/>
        </w:rPr>
        <w:t>olap</w:t>
      </w:r>
      <w:proofErr w:type="spellEnd"/>
      <w:r w:rsidR="006A5FC2" w:rsidRPr="00116F41">
        <w:rPr>
          <w:i/>
          <w:sz w:val="20"/>
          <w:lang w:val="en-US"/>
        </w:rPr>
        <w:t xml:space="preserve"> visualization and analysis</w:t>
      </w:r>
      <w:r w:rsidRPr="00116F41">
        <w:rPr>
          <w:i/>
          <w:sz w:val="20"/>
          <w:lang w:val="en-US"/>
        </w:rPr>
        <w:t xml:space="preserve"> </w:t>
      </w:r>
      <w:r w:rsidR="006A5FC2" w:rsidRPr="00116F41">
        <w:rPr>
          <w:i/>
          <w:sz w:val="20"/>
          <w:lang w:val="en-US"/>
        </w:rPr>
        <w:t>tool</w:t>
      </w:r>
      <w:r w:rsidR="006A5FC2" w:rsidRPr="00116F41">
        <w:rPr>
          <w:sz w:val="20"/>
          <w:lang w:val="en-US"/>
        </w:rPr>
        <w:t xml:space="preserve">. </w:t>
      </w:r>
      <w:r w:rsidR="006A5FC2" w:rsidRPr="00311529">
        <w:rPr>
          <w:sz w:val="20"/>
          <w:lang w:val="en-US"/>
        </w:rPr>
        <w:t>Hawaii International Conference on System Sciences, 6:142b.</w:t>
      </w:r>
    </w:p>
    <w:p w:rsidR="00963C7D" w:rsidRPr="00311529" w:rsidRDefault="00963C7D" w:rsidP="006A5FC2">
      <w:pPr>
        <w:pStyle w:val="References"/>
        <w:rPr>
          <w:sz w:val="20"/>
          <w:lang w:val="en-US"/>
        </w:rPr>
      </w:pPr>
    </w:p>
    <w:p w:rsidR="00963C7D" w:rsidRPr="00630C25" w:rsidRDefault="00963C7D" w:rsidP="006A5FC2">
      <w:pPr>
        <w:pStyle w:val="References"/>
        <w:rPr>
          <w:sz w:val="20"/>
          <w:lang w:val="pt-BR"/>
        </w:rPr>
      </w:pPr>
      <w:proofErr w:type="spellStart"/>
      <w:r w:rsidRPr="00124E96">
        <w:rPr>
          <w:sz w:val="20"/>
        </w:rPr>
        <w:t>Sboui</w:t>
      </w:r>
      <w:proofErr w:type="spellEnd"/>
      <w:r w:rsidRPr="00124E96">
        <w:rPr>
          <w:sz w:val="20"/>
        </w:rPr>
        <w:t xml:space="preserve">, T., </w:t>
      </w:r>
      <w:proofErr w:type="spellStart"/>
      <w:r w:rsidRPr="00124E96">
        <w:rPr>
          <w:sz w:val="20"/>
        </w:rPr>
        <w:t>Bédard</w:t>
      </w:r>
      <w:proofErr w:type="spellEnd"/>
      <w:r w:rsidRPr="00124E96">
        <w:rPr>
          <w:sz w:val="20"/>
        </w:rPr>
        <w:t xml:space="preserve">, Y., </w:t>
      </w:r>
      <w:proofErr w:type="spellStart"/>
      <w:r w:rsidRPr="00124E96">
        <w:rPr>
          <w:sz w:val="20"/>
        </w:rPr>
        <w:t>Brodeur</w:t>
      </w:r>
      <w:proofErr w:type="spellEnd"/>
      <w:r w:rsidRPr="00124E96">
        <w:rPr>
          <w:sz w:val="20"/>
        </w:rPr>
        <w:t xml:space="preserve">, J., </w:t>
      </w:r>
      <w:proofErr w:type="spellStart"/>
      <w:r w:rsidRPr="00124E96">
        <w:rPr>
          <w:sz w:val="20"/>
        </w:rPr>
        <w:t>Badard</w:t>
      </w:r>
      <w:proofErr w:type="spellEnd"/>
      <w:r w:rsidRPr="00124E96">
        <w:rPr>
          <w:sz w:val="20"/>
        </w:rPr>
        <w:t xml:space="preserve">, T., 2007. </w:t>
      </w:r>
      <w:r w:rsidRPr="00224430">
        <w:rPr>
          <w:i/>
          <w:sz w:val="20"/>
        </w:rPr>
        <w:t xml:space="preserve">A conceptual framework to </w:t>
      </w:r>
      <w:proofErr w:type="spellStart"/>
      <w:r w:rsidRPr="00224430">
        <w:rPr>
          <w:i/>
          <w:sz w:val="20"/>
        </w:rPr>
        <w:t>suport</w:t>
      </w:r>
      <w:proofErr w:type="spellEnd"/>
      <w:r w:rsidRPr="00224430">
        <w:rPr>
          <w:i/>
          <w:sz w:val="20"/>
        </w:rPr>
        <w:t xml:space="preserve"> semantic interoperability of geospatial </w:t>
      </w:r>
      <w:proofErr w:type="spellStart"/>
      <w:r w:rsidRPr="00224430">
        <w:rPr>
          <w:i/>
          <w:sz w:val="20"/>
        </w:rPr>
        <w:t>datacubes</w:t>
      </w:r>
      <w:proofErr w:type="spellEnd"/>
      <w:r w:rsidRPr="00124E96">
        <w:rPr>
          <w:sz w:val="20"/>
        </w:rPr>
        <w:t xml:space="preserve">, </w:t>
      </w:r>
      <w:r w:rsidRPr="00224430">
        <w:rPr>
          <w:sz w:val="20"/>
        </w:rPr>
        <w:t xml:space="preserve">Proceedings of ER/2007 </w:t>
      </w:r>
      <w:proofErr w:type="spellStart"/>
      <w:r w:rsidRPr="00224430">
        <w:rPr>
          <w:sz w:val="20"/>
        </w:rPr>
        <w:t>SeCoGis</w:t>
      </w:r>
      <w:proofErr w:type="spellEnd"/>
      <w:r w:rsidRPr="00224430">
        <w:rPr>
          <w:sz w:val="20"/>
        </w:rPr>
        <w:t xml:space="preserve"> Workshop</w:t>
      </w:r>
      <w:r w:rsidRPr="00124E96">
        <w:rPr>
          <w:sz w:val="20"/>
        </w:rPr>
        <w:t xml:space="preserve">, November5-9, Auckland, New Zealand, Lecture Notes in Computer Sciences, Springer, pp. 378-387. </w:t>
      </w:r>
      <w:r w:rsidRPr="00311529">
        <w:rPr>
          <w:sz w:val="20"/>
          <w:lang w:val="pt-BR"/>
        </w:rPr>
        <w:t>Springer Berlin/</w:t>
      </w:r>
      <w:proofErr w:type="spellStart"/>
      <w:r w:rsidRPr="00311529">
        <w:rPr>
          <w:sz w:val="20"/>
          <w:lang w:val="pt-BR"/>
        </w:rPr>
        <w:t>Heidelbert</w:t>
      </w:r>
      <w:proofErr w:type="spellEnd"/>
      <w:r w:rsidRPr="00311529">
        <w:rPr>
          <w:sz w:val="20"/>
          <w:lang w:val="pt-BR"/>
        </w:rPr>
        <w:t>.</w:t>
      </w:r>
    </w:p>
    <w:p w:rsidR="009B7030" w:rsidRPr="00630C25" w:rsidRDefault="009B7030" w:rsidP="006A5FC2">
      <w:pPr>
        <w:pStyle w:val="References"/>
        <w:rPr>
          <w:sz w:val="20"/>
          <w:lang w:val="pt-BR"/>
        </w:rPr>
      </w:pPr>
    </w:p>
    <w:p w:rsidR="009B7030" w:rsidRPr="00116F41" w:rsidRDefault="009B7030" w:rsidP="009B7030">
      <w:pPr>
        <w:pStyle w:val="References"/>
        <w:spacing w:line="240" w:lineRule="auto"/>
        <w:ind w:left="284" w:hanging="284"/>
        <w:rPr>
          <w:color w:val="000000"/>
          <w:sz w:val="20"/>
          <w:lang w:val="en-US"/>
        </w:rPr>
      </w:pPr>
      <w:r w:rsidRPr="00630C25">
        <w:rPr>
          <w:color w:val="000000"/>
          <w:sz w:val="20"/>
          <w:lang w:val="pt-BR"/>
        </w:rPr>
        <w:t xml:space="preserve">Silva, J. T. C., Rezende, J. F. V., </w:t>
      </w:r>
      <w:proofErr w:type="spellStart"/>
      <w:r w:rsidRPr="00630C25">
        <w:rPr>
          <w:color w:val="000000"/>
          <w:sz w:val="20"/>
          <w:lang w:val="pt-BR"/>
        </w:rPr>
        <w:t>Fidêncio</w:t>
      </w:r>
      <w:proofErr w:type="spellEnd"/>
      <w:r w:rsidRPr="00630C25">
        <w:rPr>
          <w:color w:val="000000"/>
          <w:sz w:val="20"/>
          <w:lang w:val="pt-BR"/>
        </w:rPr>
        <w:t xml:space="preserve">, É., Melo, T. R., Neves, B., </w:t>
      </w:r>
      <w:r w:rsidRPr="00630C25">
        <w:rPr>
          <w:sz w:val="20"/>
          <w:lang w:val="pt-BR"/>
        </w:rPr>
        <w:t xml:space="preserve">Lima, J. D. C. </w:t>
      </w:r>
      <w:proofErr w:type="spellStart"/>
      <w:r w:rsidRPr="00630C25">
        <w:rPr>
          <w:sz w:val="20"/>
          <w:lang w:val="pt-BR"/>
        </w:rPr>
        <w:t>and</w:t>
      </w:r>
      <w:proofErr w:type="spellEnd"/>
      <w:r w:rsidRPr="00630C25">
        <w:rPr>
          <w:sz w:val="20"/>
          <w:lang w:val="pt-BR"/>
        </w:rPr>
        <w:t xml:space="preserve"> Carneiro, T. G. S., 2012. </w:t>
      </w:r>
      <w:proofErr w:type="spellStart"/>
      <w:r w:rsidRPr="00116F41">
        <w:rPr>
          <w:i/>
          <w:color w:val="000000"/>
          <w:sz w:val="20"/>
          <w:lang w:val="en-US"/>
        </w:rPr>
        <w:t>SIGHabitar</w:t>
      </w:r>
      <w:proofErr w:type="spellEnd"/>
      <w:r w:rsidRPr="00116F41">
        <w:rPr>
          <w:i/>
          <w:color w:val="000000"/>
          <w:sz w:val="20"/>
          <w:lang w:val="en-US"/>
        </w:rPr>
        <w:t xml:space="preserve"> – Business Intelligence Based Approach for the Development of Land Information Systems: The Multipurpose Technical </w:t>
      </w:r>
      <w:proofErr w:type="spellStart"/>
      <w:r w:rsidRPr="00116F41">
        <w:rPr>
          <w:i/>
          <w:color w:val="000000"/>
          <w:sz w:val="20"/>
          <w:lang w:val="en-US"/>
        </w:rPr>
        <w:t>Cadastre</w:t>
      </w:r>
      <w:proofErr w:type="spellEnd"/>
      <w:r w:rsidRPr="00116F41">
        <w:rPr>
          <w:i/>
          <w:color w:val="000000"/>
          <w:sz w:val="20"/>
          <w:lang w:val="en-US"/>
        </w:rPr>
        <w:t xml:space="preserve"> of </w:t>
      </w:r>
      <w:proofErr w:type="spellStart"/>
      <w:r w:rsidRPr="00116F41">
        <w:rPr>
          <w:i/>
          <w:color w:val="000000"/>
          <w:sz w:val="20"/>
          <w:lang w:val="en-US"/>
        </w:rPr>
        <w:t>Ouro</w:t>
      </w:r>
      <w:proofErr w:type="spellEnd"/>
      <w:r w:rsidRPr="00116F41">
        <w:rPr>
          <w:i/>
          <w:color w:val="000000"/>
          <w:sz w:val="20"/>
          <w:lang w:val="en-US"/>
        </w:rPr>
        <w:t xml:space="preserve"> </w:t>
      </w:r>
      <w:proofErr w:type="spellStart"/>
      <w:r w:rsidRPr="00116F41">
        <w:rPr>
          <w:i/>
          <w:color w:val="000000"/>
          <w:sz w:val="20"/>
          <w:lang w:val="en-US"/>
        </w:rPr>
        <w:t>Preto</w:t>
      </w:r>
      <w:proofErr w:type="spellEnd"/>
      <w:r w:rsidRPr="00116F41">
        <w:rPr>
          <w:i/>
          <w:color w:val="000000"/>
          <w:sz w:val="20"/>
          <w:lang w:val="en-US"/>
        </w:rPr>
        <w:t xml:space="preserve">- Brazil, </w:t>
      </w:r>
      <w:r w:rsidRPr="00116F41">
        <w:rPr>
          <w:color w:val="000000"/>
          <w:sz w:val="20"/>
          <w:lang w:val="en-US"/>
        </w:rPr>
        <w:t>Computational Science and Its Applications – ICCSA, V. 7334, pp. 302-315.</w:t>
      </w:r>
    </w:p>
    <w:p w:rsidR="00EF2A76" w:rsidRPr="00116F41" w:rsidRDefault="00EF2A76" w:rsidP="008C3214">
      <w:pPr>
        <w:pStyle w:val="References"/>
        <w:rPr>
          <w:sz w:val="20"/>
          <w:lang w:val="en-US"/>
        </w:rPr>
      </w:pPr>
    </w:p>
    <w:p w:rsidR="00C35F07" w:rsidRPr="00116F41" w:rsidRDefault="00C35F07" w:rsidP="00C35F07">
      <w:pPr>
        <w:pStyle w:val="References"/>
        <w:rPr>
          <w:i/>
          <w:sz w:val="20"/>
          <w:lang w:val="en-US"/>
        </w:rPr>
      </w:pPr>
      <w:r w:rsidRPr="00116F41">
        <w:rPr>
          <w:sz w:val="20"/>
          <w:lang w:val="en-US"/>
        </w:rPr>
        <w:t xml:space="preserve">Silva, R. R., Lima, J. D. C. and Hirata, C. M., 2013. </w:t>
      </w:r>
      <w:proofErr w:type="spellStart"/>
      <w:proofErr w:type="gramStart"/>
      <w:r w:rsidRPr="00116F41">
        <w:rPr>
          <w:i/>
          <w:sz w:val="20"/>
          <w:lang w:val="en-US"/>
        </w:rPr>
        <w:t>qCube</w:t>
      </w:r>
      <w:proofErr w:type="spellEnd"/>
      <w:proofErr w:type="gramEnd"/>
      <w:r w:rsidRPr="00116F41">
        <w:rPr>
          <w:i/>
          <w:sz w:val="20"/>
          <w:lang w:val="en-US"/>
        </w:rPr>
        <w:t>: Efficient integration of range query operators over a high dimension data</w:t>
      </w:r>
      <w:r w:rsidR="00C9344F" w:rsidRPr="00116F41">
        <w:rPr>
          <w:i/>
          <w:sz w:val="20"/>
          <w:lang w:val="en-US"/>
        </w:rPr>
        <w:t xml:space="preserve"> cube</w:t>
      </w:r>
      <w:r w:rsidR="00576F24" w:rsidRPr="00116F41">
        <w:rPr>
          <w:i/>
          <w:sz w:val="20"/>
          <w:lang w:val="en-US"/>
        </w:rPr>
        <w:t>.</w:t>
      </w:r>
      <w:r w:rsidRPr="00116F41">
        <w:rPr>
          <w:i/>
          <w:sz w:val="20"/>
          <w:lang w:val="en-US"/>
        </w:rPr>
        <w:t xml:space="preserve"> </w:t>
      </w:r>
      <w:r w:rsidR="00576F24" w:rsidRPr="00116F41">
        <w:rPr>
          <w:sz w:val="20"/>
          <w:lang w:val="en-US"/>
        </w:rPr>
        <w:t>Journal of Information and Data Management, Vol. 4, No. 3, October 2013, Pages 469–482.</w:t>
      </w:r>
    </w:p>
    <w:p w:rsidR="00C35F07" w:rsidRPr="00116F41" w:rsidRDefault="00C35F07" w:rsidP="008C3214">
      <w:pPr>
        <w:pStyle w:val="References"/>
        <w:rPr>
          <w:sz w:val="20"/>
          <w:lang w:val="en-US"/>
        </w:rPr>
      </w:pPr>
    </w:p>
    <w:p w:rsidR="00D17300" w:rsidRPr="00116F41" w:rsidRDefault="00D17300" w:rsidP="00D17300">
      <w:pPr>
        <w:pStyle w:val="References"/>
        <w:spacing w:line="240" w:lineRule="auto"/>
        <w:ind w:left="284" w:hanging="284"/>
        <w:rPr>
          <w:sz w:val="20"/>
          <w:lang w:val="en-US"/>
        </w:rPr>
      </w:pPr>
      <w:r w:rsidRPr="00116F41">
        <w:rPr>
          <w:sz w:val="20"/>
          <w:lang w:val="en-US"/>
        </w:rPr>
        <w:t xml:space="preserve">Technologies, K., 2005. </w:t>
      </w:r>
      <w:r w:rsidRPr="00116F41">
        <w:rPr>
          <w:i/>
          <w:sz w:val="20"/>
          <w:lang w:val="en-US"/>
        </w:rPr>
        <w:t>JMAP Spatial OLAP: On-Line Analytical Processing for Spatial Databases</w:t>
      </w:r>
      <w:r w:rsidRPr="00116F41">
        <w:rPr>
          <w:sz w:val="20"/>
          <w:lang w:val="en-US"/>
        </w:rPr>
        <w:t xml:space="preserve">. Innovative technology to support intuitive and interactive exploration and analysis of </w:t>
      </w:r>
      <w:proofErr w:type="spellStart"/>
      <w:r w:rsidRPr="00116F41">
        <w:rPr>
          <w:sz w:val="20"/>
          <w:lang w:val="en-US"/>
        </w:rPr>
        <w:t>spatio</w:t>
      </w:r>
      <w:proofErr w:type="spellEnd"/>
      <w:r w:rsidRPr="00116F41">
        <w:rPr>
          <w:sz w:val="20"/>
          <w:lang w:val="en-US"/>
        </w:rPr>
        <w:t>-temporal multidimensional data. 2005.</w:t>
      </w:r>
    </w:p>
    <w:p w:rsidR="00C95A5D" w:rsidRPr="00116F41" w:rsidRDefault="00C95A5D" w:rsidP="00D17300">
      <w:pPr>
        <w:pStyle w:val="References"/>
        <w:spacing w:line="240" w:lineRule="auto"/>
        <w:ind w:left="284" w:hanging="284"/>
        <w:rPr>
          <w:sz w:val="20"/>
          <w:lang w:val="en-US"/>
        </w:rPr>
      </w:pPr>
    </w:p>
    <w:p w:rsidR="00C95A5D" w:rsidRDefault="00C95A5D" w:rsidP="00C95A5D">
      <w:pPr>
        <w:pStyle w:val="References"/>
        <w:spacing w:line="240" w:lineRule="auto"/>
        <w:ind w:left="284" w:hanging="284"/>
        <w:rPr>
          <w:sz w:val="20"/>
          <w:lang w:val="en-US"/>
        </w:rPr>
      </w:pPr>
      <w:proofErr w:type="spellStart"/>
      <w:r w:rsidRPr="00116F41">
        <w:rPr>
          <w:sz w:val="20"/>
          <w:lang w:val="en-US"/>
        </w:rPr>
        <w:t>Turton</w:t>
      </w:r>
      <w:proofErr w:type="spellEnd"/>
      <w:r w:rsidRPr="00116F41">
        <w:rPr>
          <w:sz w:val="20"/>
          <w:lang w:val="en-US"/>
        </w:rPr>
        <w:t xml:space="preserve">, I., 2008. </w:t>
      </w:r>
      <w:r w:rsidRPr="00116F41">
        <w:rPr>
          <w:i/>
          <w:sz w:val="20"/>
          <w:lang w:val="en-US"/>
        </w:rPr>
        <w:t xml:space="preserve"> Open Source Approaches in Spatial Data Handling. </w:t>
      </w:r>
      <w:r w:rsidRPr="00116F41">
        <w:rPr>
          <w:sz w:val="20"/>
          <w:lang w:val="en-US"/>
        </w:rPr>
        <w:t>Springer Berlin Heidelberg. (pp. 153-169)</w:t>
      </w:r>
    </w:p>
    <w:p w:rsidR="000B17B4" w:rsidRDefault="000B17B4" w:rsidP="00C95A5D">
      <w:pPr>
        <w:pStyle w:val="References"/>
        <w:spacing w:line="240" w:lineRule="auto"/>
        <w:ind w:left="284" w:hanging="284"/>
        <w:rPr>
          <w:sz w:val="20"/>
          <w:lang w:val="en-US"/>
        </w:rPr>
      </w:pPr>
    </w:p>
    <w:p w:rsidR="000B17B4" w:rsidRPr="00116F41" w:rsidRDefault="000B17B4" w:rsidP="000B17B4">
      <w:pPr>
        <w:pStyle w:val="References"/>
        <w:spacing w:line="240" w:lineRule="auto"/>
        <w:ind w:left="284" w:hanging="284"/>
        <w:rPr>
          <w:sz w:val="20"/>
          <w:lang w:val="en-US"/>
        </w:rPr>
      </w:pPr>
      <w:r w:rsidRPr="006E4E5C">
        <w:rPr>
          <w:color w:val="000000"/>
          <w:sz w:val="20"/>
          <w:lang w:val="en-US"/>
        </w:rPr>
        <w:t>Wang, Y., Song, A. &amp; Luo, J.</w:t>
      </w:r>
      <w:r>
        <w:rPr>
          <w:color w:val="000000"/>
          <w:sz w:val="20"/>
          <w:lang w:val="en-US"/>
        </w:rPr>
        <w:t xml:space="preserve">, </w:t>
      </w:r>
      <w:r w:rsidRPr="006E4E5C">
        <w:rPr>
          <w:color w:val="000000"/>
          <w:sz w:val="20"/>
          <w:lang w:val="en-US"/>
        </w:rPr>
        <w:t xml:space="preserve">2010. </w:t>
      </w:r>
      <w:r w:rsidRPr="006E4E5C">
        <w:rPr>
          <w:i/>
          <w:color w:val="000000"/>
          <w:sz w:val="20"/>
          <w:lang w:val="en-US"/>
        </w:rPr>
        <w:t xml:space="preserve">A </w:t>
      </w:r>
      <w:proofErr w:type="spellStart"/>
      <w:r w:rsidRPr="006E4E5C">
        <w:rPr>
          <w:i/>
          <w:color w:val="000000"/>
          <w:sz w:val="20"/>
          <w:lang w:val="en-US"/>
        </w:rPr>
        <w:t>mapreducemerge</w:t>
      </w:r>
      <w:proofErr w:type="spellEnd"/>
      <w:r w:rsidRPr="006E4E5C">
        <w:rPr>
          <w:i/>
          <w:color w:val="000000"/>
          <w:sz w:val="20"/>
          <w:lang w:val="en-US"/>
        </w:rPr>
        <w:t>-based data cube construction</w:t>
      </w:r>
      <w:r>
        <w:rPr>
          <w:i/>
          <w:color w:val="000000"/>
          <w:sz w:val="20"/>
          <w:lang w:val="en-US"/>
        </w:rPr>
        <w:t xml:space="preserve"> </w:t>
      </w:r>
      <w:r w:rsidRPr="006E4E5C">
        <w:rPr>
          <w:i/>
          <w:color w:val="000000"/>
          <w:sz w:val="20"/>
          <w:lang w:val="en-US"/>
        </w:rPr>
        <w:t>method</w:t>
      </w:r>
      <w:r w:rsidRPr="006E4E5C">
        <w:rPr>
          <w:color w:val="000000"/>
          <w:sz w:val="20"/>
          <w:lang w:val="en-US"/>
        </w:rPr>
        <w:t>, Proceedings of the 2010 Ninth International Conference on Grid and Cloud</w:t>
      </w:r>
      <w:r>
        <w:rPr>
          <w:color w:val="000000"/>
          <w:sz w:val="20"/>
          <w:lang w:val="en-US"/>
        </w:rPr>
        <w:t xml:space="preserve"> </w:t>
      </w:r>
      <w:r w:rsidRPr="006E4E5C">
        <w:rPr>
          <w:color w:val="000000"/>
          <w:sz w:val="20"/>
          <w:lang w:val="en-US"/>
        </w:rPr>
        <w:t>Computing, GCC '10, IEEE Computer Society, Washington, DC, USA, pp. 1</w:t>
      </w:r>
      <w:r>
        <w:rPr>
          <w:color w:val="000000"/>
          <w:sz w:val="20"/>
          <w:lang w:val="en-US"/>
        </w:rPr>
        <w:t>-</w:t>
      </w:r>
      <w:r w:rsidRPr="006E4E5C">
        <w:rPr>
          <w:color w:val="000000"/>
          <w:sz w:val="20"/>
          <w:lang w:val="en-US"/>
        </w:rPr>
        <w:t>6.</w:t>
      </w:r>
    </w:p>
    <w:p w:rsidR="00224430" w:rsidRPr="00116F41" w:rsidRDefault="00224430" w:rsidP="00E34C54">
      <w:pPr>
        <w:pStyle w:val="References"/>
        <w:spacing w:line="240" w:lineRule="auto"/>
        <w:ind w:left="284" w:hanging="284"/>
        <w:rPr>
          <w:sz w:val="20"/>
          <w:lang w:val="en-US"/>
        </w:rPr>
      </w:pPr>
    </w:p>
    <w:p w:rsidR="000A34CE" w:rsidRDefault="00BC6FF7" w:rsidP="008C3214">
      <w:pPr>
        <w:pStyle w:val="References"/>
        <w:spacing w:line="240" w:lineRule="auto"/>
        <w:ind w:left="284" w:hanging="284"/>
        <w:jc w:val="both"/>
        <w:rPr>
          <w:color w:val="000000"/>
          <w:sz w:val="20"/>
          <w:lang w:val="en-US"/>
        </w:rPr>
      </w:pPr>
      <w:r w:rsidRPr="00116F41">
        <w:rPr>
          <w:color w:val="000000"/>
          <w:sz w:val="20"/>
          <w:lang w:val="en-US"/>
        </w:rPr>
        <w:t xml:space="preserve">Xin, D., Han, J., Li, X., Shao, Z. and </w:t>
      </w:r>
      <w:proofErr w:type="spellStart"/>
      <w:r w:rsidRPr="00116F41">
        <w:rPr>
          <w:color w:val="000000"/>
          <w:sz w:val="20"/>
          <w:lang w:val="en-US"/>
        </w:rPr>
        <w:t>Wah</w:t>
      </w:r>
      <w:proofErr w:type="spellEnd"/>
      <w:r w:rsidRPr="00116F41">
        <w:rPr>
          <w:color w:val="000000"/>
          <w:sz w:val="20"/>
          <w:lang w:val="en-US"/>
        </w:rPr>
        <w:t xml:space="preserve">, B. W., 2007. </w:t>
      </w:r>
      <w:r w:rsidRPr="00116F41">
        <w:rPr>
          <w:i/>
          <w:color w:val="000000"/>
          <w:sz w:val="20"/>
          <w:lang w:val="en-US"/>
        </w:rPr>
        <w:t>Computing Iceberg Cubes by Top-Down and Bottom-Up Integration: The Star</w:t>
      </w:r>
      <w:r w:rsidR="00A244D9" w:rsidRPr="00116F41">
        <w:rPr>
          <w:i/>
          <w:color w:val="000000"/>
          <w:sz w:val="20"/>
          <w:lang w:val="en-US"/>
        </w:rPr>
        <w:t>-</w:t>
      </w:r>
      <w:r w:rsidRPr="00116F41">
        <w:rPr>
          <w:i/>
          <w:color w:val="000000"/>
          <w:sz w:val="20"/>
          <w:lang w:val="en-US"/>
        </w:rPr>
        <w:t>Cubing Approach</w:t>
      </w:r>
      <w:r w:rsidRPr="00116F41">
        <w:rPr>
          <w:color w:val="000000"/>
          <w:sz w:val="20"/>
          <w:lang w:val="en-US"/>
        </w:rPr>
        <w:t>, IEEE Transactions on Knowledge and Data Engineering, 19(1): 111-126.</w:t>
      </w:r>
    </w:p>
    <w:p w:rsidR="000B17B4" w:rsidRPr="00116F41" w:rsidRDefault="000B17B4" w:rsidP="008C3214">
      <w:pPr>
        <w:pStyle w:val="References"/>
        <w:spacing w:line="240" w:lineRule="auto"/>
        <w:ind w:left="284" w:hanging="284"/>
        <w:jc w:val="both"/>
        <w:rPr>
          <w:color w:val="000000"/>
          <w:sz w:val="20"/>
          <w:lang w:val="en-US"/>
        </w:rPr>
      </w:pPr>
    </w:p>
    <w:p w:rsidR="009B7030" w:rsidRPr="00EE6497" w:rsidRDefault="001171EA" w:rsidP="008C3214">
      <w:pPr>
        <w:pStyle w:val="References"/>
        <w:spacing w:line="240" w:lineRule="auto"/>
        <w:ind w:left="284" w:hanging="284"/>
        <w:jc w:val="both"/>
        <w:rPr>
          <w:noProof/>
          <w:sz w:val="20"/>
          <w:lang w:val="en-US"/>
        </w:rPr>
      </w:pPr>
      <w:r w:rsidRPr="00311529">
        <w:rPr>
          <w:noProof/>
          <w:sz w:val="20"/>
          <w:lang w:val="en-US"/>
        </w:rPr>
        <w:lastRenderedPageBreak/>
        <w:t xml:space="preserve">Yu, Y. L. (2009). iNextCube: Information network-enhanced text cube. . </w:t>
      </w:r>
      <w:r w:rsidRPr="00EE6497">
        <w:rPr>
          <w:i/>
          <w:iCs/>
          <w:noProof/>
          <w:sz w:val="20"/>
          <w:lang w:val="en-US"/>
        </w:rPr>
        <w:t>Proceedings of the VLDB Endowment.</w:t>
      </w:r>
      <w:r w:rsidRPr="00EE6497">
        <w:rPr>
          <w:noProof/>
          <w:sz w:val="20"/>
          <w:lang w:val="en-US"/>
        </w:rPr>
        <w:t>, pp. 1622-1625.</w:t>
      </w:r>
    </w:p>
    <w:p w:rsidR="005C7A5A" w:rsidRPr="00116F41" w:rsidRDefault="005C7A5A" w:rsidP="008C3214">
      <w:pPr>
        <w:pStyle w:val="References"/>
        <w:spacing w:line="240" w:lineRule="auto"/>
        <w:ind w:left="284" w:hanging="284"/>
        <w:jc w:val="both"/>
        <w:rPr>
          <w:color w:val="000000"/>
          <w:sz w:val="20"/>
          <w:lang w:val="en-US"/>
        </w:rPr>
      </w:pPr>
    </w:p>
    <w:p w:rsidR="00BB2F0F" w:rsidRPr="00116F41" w:rsidRDefault="00BB2F0F" w:rsidP="008C3214">
      <w:pPr>
        <w:pStyle w:val="References"/>
        <w:spacing w:line="240" w:lineRule="auto"/>
        <w:ind w:left="284" w:hanging="284"/>
        <w:jc w:val="both"/>
        <w:rPr>
          <w:color w:val="000000"/>
          <w:sz w:val="20"/>
          <w:lang w:val="en-US"/>
        </w:rPr>
      </w:pPr>
      <w:proofErr w:type="spellStart"/>
      <w:r w:rsidRPr="00116F41">
        <w:rPr>
          <w:color w:val="000000"/>
          <w:sz w:val="20"/>
          <w:lang w:val="en-US"/>
        </w:rPr>
        <w:t>Zaamoune</w:t>
      </w:r>
      <w:proofErr w:type="spellEnd"/>
      <w:r w:rsidRPr="00116F41">
        <w:rPr>
          <w:color w:val="000000"/>
          <w:sz w:val="20"/>
          <w:lang w:val="en-US"/>
        </w:rPr>
        <w:t xml:space="preserve">, M., </w:t>
      </w:r>
      <w:proofErr w:type="spellStart"/>
      <w:r w:rsidRPr="00116F41">
        <w:rPr>
          <w:color w:val="000000"/>
          <w:sz w:val="20"/>
          <w:lang w:val="en-US"/>
        </w:rPr>
        <w:t>Bimonte</w:t>
      </w:r>
      <w:proofErr w:type="spellEnd"/>
      <w:r w:rsidRPr="00116F41">
        <w:rPr>
          <w:color w:val="000000"/>
          <w:sz w:val="20"/>
          <w:lang w:val="en-US"/>
        </w:rPr>
        <w:t xml:space="preserve">, S., </w:t>
      </w:r>
      <w:proofErr w:type="spellStart"/>
      <w:r w:rsidRPr="00116F41">
        <w:rPr>
          <w:color w:val="000000"/>
          <w:sz w:val="20"/>
          <w:lang w:val="en-US"/>
        </w:rPr>
        <w:t>Pinet</w:t>
      </w:r>
      <w:proofErr w:type="spellEnd"/>
      <w:r w:rsidRPr="00116F41">
        <w:rPr>
          <w:color w:val="000000"/>
          <w:sz w:val="20"/>
          <w:lang w:val="en-US"/>
        </w:rPr>
        <w:t xml:space="preserve">, F., Beaune, F., 2013. </w:t>
      </w:r>
      <w:r w:rsidRPr="00116F41">
        <w:rPr>
          <w:i/>
          <w:color w:val="000000"/>
          <w:sz w:val="20"/>
          <w:lang w:val="en-US"/>
        </w:rPr>
        <w:t xml:space="preserve">A New Relational Spatial OLAP Approach for Multi-resolution and </w:t>
      </w:r>
      <w:proofErr w:type="spellStart"/>
      <w:r w:rsidRPr="00116F41">
        <w:rPr>
          <w:i/>
          <w:color w:val="000000"/>
          <w:sz w:val="20"/>
          <w:lang w:val="en-US"/>
        </w:rPr>
        <w:t>Spatio</w:t>
      </w:r>
      <w:proofErr w:type="spellEnd"/>
      <w:r w:rsidRPr="00116F41">
        <w:rPr>
          <w:i/>
          <w:color w:val="000000"/>
          <w:sz w:val="20"/>
          <w:lang w:val="en-US"/>
        </w:rPr>
        <w:t>-multidimensional Analysis of Incomplete Field Data</w:t>
      </w:r>
      <w:r w:rsidRPr="00116F41">
        <w:rPr>
          <w:color w:val="000000"/>
          <w:sz w:val="20"/>
          <w:lang w:val="en-US"/>
        </w:rPr>
        <w:t>, ICEIS 2013, pp 145-152.</w:t>
      </w:r>
    </w:p>
    <w:p w:rsidR="00BC1777" w:rsidRPr="00116F41" w:rsidRDefault="00BC1777" w:rsidP="008C3214">
      <w:pPr>
        <w:pStyle w:val="References"/>
        <w:spacing w:line="240" w:lineRule="auto"/>
        <w:ind w:left="284" w:hanging="284"/>
        <w:jc w:val="both"/>
        <w:rPr>
          <w:color w:val="000000"/>
          <w:sz w:val="20"/>
          <w:lang w:val="en-US"/>
        </w:rPr>
      </w:pPr>
    </w:p>
    <w:p w:rsidR="00BC1777" w:rsidRDefault="00BC1777" w:rsidP="00DE2C39">
      <w:pPr>
        <w:pStyle w:val="References"/>
        <w:spacing w:line="240" w:lineRule="auto"/>
        <w:ind w:left="284" w:hanging="284"/>
        <w:jc w:val="both"/>
        <w:rPr>
          <w:color w:val="000000"/>
          <w:sz w:val="20"/>
          <w:lang w:val="en-US"/>
        </w:rPr>
      </w:pPr>
      <w:r w:rsidRPr="00116F41">
        <w:rPr>
          <w:color w:val="000000"/>
          <w:sz w:val="20"/>
          <w:lang w:val="en-US"/>
        </w:rPr>
        <w:t xml:space="preserve">Zhang, </w:t>
      </w:r>
      <w:proofErr w:type="spellStart"/>
      <w:r w:rsidRPr="00116F41">
        <w:rPr>
          <w:color w:val="000000"/>
          <w:sz w:val="20"/>
          <w:lang w:val="en-US"/>
        </w:rPr>
        <w:t>J.</w:t>
      </w:r>
      <w:proofErr w:type="gramStart"/>
      <w:r w:rsidRPr="00116F41">
        <w:rPr>
          <w:color w:val="000000"/>
          <w:sz w:val="20"/>
          <w:lang w:val="en-US"/>
        </w:rPr>
        <w:t>,You</w:t>
      </w:r>
      <w:proofErr w:type="spellEnd"/>
      <w:proofErr w:type="gramEnd"/>
      <w:r w:rsidRPr="00116F41">
        <w:rPr>
          <w:color w:val="000000"/>
          <w:sz w:val="20"/>
          <w:lang w:val="en-US"/>
        </w:rPr>
        <w:t xml:space="preserve">, S. and </w:t>
      </w:r>
      <w:proofErr w:type="spellStart"/>
      <w:r w:rsidRPr="00116F41">
        <w:rPr>
          <w:color w:val="000000"/>
          <w:sz w:val="20"/>
          <w:lang w:val="en-US"/>
        </w:rPr>
        <w:t>Gruenwald</w:t>
      </w:r>
      <w:proofErr w:type="spellEnd"/>
      <w:r w:rsidRPr="00116F41">
        <w:rPr>
          <w:color w:val="000000"/>
          <w:sz w:val="20"/>
          <w:lang w:val="en-US"/>
        </w:rPr>
        <w:t xml:space="preserve">, L., 2012. </w:t>
      </w:r>
      <w:r w:rsidRPr="00116F41">
        <w:rPr>
          <w:i/>
          <w:color w:val="000000"/>
          <w:sz w:val="20"/>
          <w:lang w:val="en-US"/>
        </w:rPr>
        <w:t>High-performance Online Spatial and Temporal Aggregations on Multi-core CPUs and Many-core GPUs</w:t>
      </w:r>
      <w:r w:rsidR="00DE2C39" w:rsidRPr="00116F41">
        <w:rPr>
          <w:color w:val="000000"/>
          <w:sz w:val="20"/>
          <w:lang w:val="en-US"/>
        </w:rPr>
        <w:t>. Proceedings of the Fifteenth International Workshop on Data Warehousing and OLAP, DOLAP 2012, pp 89-96.</w:t>
      </w:r>
    </w:p>
    <w:p w:rsidR="005C7A5A" w:rsidRDefault="005C7A5A" w:rsidP="00DE2C39">
      <w:pPr>
        <w:pStyle w:val="References"/>
        <w:spacing w:line="240" w:lineRule="auto"/>
        <w:ind w:left="284" w:hanging="284"/>
        <w:jc w:val="both"/>
        <w:rPr>
          <w:color w:val="000000"/>
          <w:sz w:val="20"/>
          <w:lang w:val="en-US"/>
        </w:rPr>
      </w:pPr>
    </w:p>
    <w:p w:rsidR="005C7A5A" w:rsidRDefault="00F10312" w:rsidP="00DE2C39">
      <w:pPr>
        <w:pStyle w:val="References"/>
        <w:spacing w:line="240" w:lineRule="auto"/>
        <w:ind w:left="284" w:hanging="284"/>
        <w:jc w:val="both"/>
        <w:rPr>
          <w:noProof/>
          <w:sz w:val="20"/>
          <w:lang w:val="pt-BR"/>
        </w:rPr>
      </w:pPr>
      <w:r w:rsidRPr="00311529">
        <w:rPr>
          <w:noProof/>
          <w:sz w:val="20"/>
          <w:lang w:val="en-US"/>
        </w:rPr>
        <w:t>Zhao, P. L. (2011). Graph cube</w:t>
      </w:r>
      <w:r w:rsidR="005C7A5A" w:rsidRPr="00311529">
        <w:rPr>
          <w:noProof/>
          <w:sz w:val="20"/>
          <w:lang w:val="en-US"/>
        </w:rPr>
        <w:t xml:space="preserve"> on warehousing and OLAP multidimensional networks. </w:t>
      </w:r>
      <w:r w:rsidR="005C7A5A" w:rsidRPr="005C7A5A">
        <w:rPr>
          <w:i/>
          <w:iCs/>
          <w:noProof/>
          <w:sz w:val="20"/>
          <w:lang w:val="pt-BR"/>
        </w:rPr>
        <w:t>In SIGMOD Conference.</w:t>
      </w:r>
      <w:r w:rsidR="005C7A5A" w:rsidRPr="005C7A5A">
        <w:rPr>
          <w:noProof/>
          <w:sz w:val="20"/>
          <w:lang w:val="pt-BR"/>
        </w:rPr>
        <w:t>, pp. 853-864.</w:t>
      </w:r>
    </w:p>
    <w:p w:rsidR="00395CEE" w:rsidRPr="005C7A5A" w:rsidRDefault="00395CEE" w:rsidP="00DE2C39">
      <w:pPr>
        <w:pStyle w:val="References"/>
        <w:spacing w:line="240" w:lineRule="auto"/>
        <w:ind w:left="284" w:hanging="284"/>
        <w:jc w:val="both"/>
        <w:rPr>
          <w:color w:val="000000"/>
          <w:sz w:val="20"/>
          <w:lang w:val="en-US"/>
        </w:rPr>
      </w:pPr>
    </w:p>
    <w:p w:rsidR="00BC1777" w:rsidRPr="00116F41" w:rsidRDefault="00BC1777" w:rsidP="008C3214">
      <w:pPr>
        <w:pStyle w:val="References"/>
        <w:spacing w:line="240" w:lineRule="auto"/>
        <w:ind w:left="284" w:hanging="284"/>
        <w:jc w:val="both"/>
        <w:rPr>
          <w:color w:val="000000"/>
          <w:sz w:val="20"/>
          <w:lang w:val="en-US"/>
        </w:rPr>
      </w:pPr>
    </w:p>
    <w:p w:rsidR="00B75533" w:rsidRPr="00116F41" w:rsidRDefault="00B75533" w:rsidP="008C3214">
      <w:pPr>
        <w:pStyle w:val="References"/>
        <w:spacing w:line="240" w:lineRule="auto"/>
        <w:ind w:left="284" w:hanging="284"/>
        <w:jc w:val="both"/>
        <w:rPr>
          <w:color w:val="000000"/>
          <w:sz w:val="20"/>
          <w:lang w:val="en-US"/>
        </w:rPr>
        <w:sectPr w:rsidR="00B75533" w:rsidRPr="00116F41" w:rsidSect="00B75533">
          <w:headerReference w:type="even" r:id="rId28"/>
          <w:headerReference w:type="default" r:id="rId29"/>
          <w:type w:val="continuous"/>
          <w:pgSz w:w="11907" w:h="16840" w:code="9"/>
          <w:pgMar w:top="1871" w:right="1474" w:bottom="2381" w:left="1474" w:header="794" w:footer="1417" w:gutter="0"/>
          <w:cols w:space="454"/>
          <w:titlePg/>
          <w:docGrid w:linePitch="272"/>
        </w:sectPr>
      </w:pPr>
    </w:p>
    <w:sdt>
      <w:sdtPr>
        <w:id w:val="111145805"/>
        <w:showingPlcHdr/>
        <w:bibliography/>
      </w:sdtPr>
      <w:sdtEndPr/>
      <w:sdtContent>
        <w:p w:rsidR="00045121" w:rsidRDefault="00395CEE" w:rsidP="00045121">
          <w:r>
            <w:t xml:space="preserve">     </w:t>
          </w:r>
        </w:p>
      </w:sdtContent>
    </w:sdt>
    <w:p w:rsidR="003D6465" w:rsidRPr="00116F41" w:rsidRDefault="003D6465" w:rsidP="008C3214">
      <w:pPr>
        <w:pStyle w:val="References"/>
        <w:spacing w:line="240" w:lineRule="auto"/>
        <w:ind w:left="284" w:hanging="284"/>
        <w:jc w:val="both"/>
        <w:rPr>
          <w:color w:val="000000"/>
          <w:sz w:val="20"/>
          <w:lang w:val="en-US"/>
        </w:rPr>
      </w:pPr>
    </w:p>
    <w:p w:rsidR="0002515B" w:rsidRPr="00116F41" w:rsidRDefault="0002515B" w:rsidP="008C3214">
      <w:pPr>
        <w:pStyle w:val="References"/>
        <w:spacing w:line="240" w:lineRule="auto"/>
        <w:ind w:left="284" w:hanging="284"/>
        <w:jc w:val="both"/>
        <w:rPr>
          <w:color w:val="000000"/>
          <w:sz w:val="20"/>
          <w:lang w:val="en-US"/>
        </w:rPr>
      </w:pPr>
    </w:p>
    <w:p w:rsidR="0002515B" w:rsidRPr="00116F41" w:rsidRDefault="0002515B" w:rsidP="008C3214">
      <w:pPr>
        <w:pStyle w:val="References"/>
        <w:spacing w:line="240" w:lineRule="auto"/>
        <w:ind w:left="284" w:hanging="284"/>
        <w:jc w:val="both"/>
        <w:rPr>
          <w:color w:val="000000"/>
          <w:sz w:val="20"/>
          <w:lang w:val="en-US"/>
        </w:rPr>
      </w:pPr>
    </w:p>
    <w:sectPr w:rsidR="0002515B" w:rsidRPr="00116F41" w:rsidSect="009113A6">
      <w:type w:val="continuous"/>
      <w:pgSz w:w="11907" w:h="16840" w:code="9"/>
      <w:pgMar w:top="1871" w:right="1474" w:bottom="2381" w:left="1474" w:header="794" w:footer="1417" w:gutter="0"/>
      <w:cols w:num="2" w:space="454"/>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772" w:rsidRDefault="00803772">
      <w:r>
        <w:separator/>
      </w:r>
    </w:p>
    <w:p w:rsidR="00803772" w:rsidRDefault="00803772"/>
    <w:p w:rsidR="00803772" w:rsidRDefault="00803772"/>
    <w:p w:rsidR="00803772" w:rsidRDefault="00803772"/>
    <w:p w:rsidR="00803772" w:rsidRDefault="00803772" w:rsidP="00C86FEB"/>
    <w:p w:rsidR="00803772" w:rsidRDefault="00803772" w:rsidP="009F18BC"/>
    <w:p w:rsidR="00803772" w:rsidRDefault="00803772"/>
    <w:p w:rsidR="00803772" w:rsidRDefault="00803772" w:rsidP="00623991"/>
    <w:p w:rsidR="00803772" w:rsidRDefault="00803772" w:rsidP="00623991"/>
    <w:p w:rsidR="00803772" w:rsidRDefault="00803772" w:rsidP="00623991"/>
  </w:endnote>
  <w:endnote w:type="continuationSeparator" w:id="0">
    <w:p w:rsidR="00803772" w:rsidRDefault="00803772">
      <w:r>
        <w:continuationSeparator/>
      </w:r>
    </w:p>
    <w:p w:rsidR="00803772" w:rsidRDefault="00803772"/>
    <w:p w:rsidR="00803772" w:rsidRDefault="00803772"/>
    <w:p w:rsidR="00803772" w:rsidRDefault="00803772"/>
    <w:p w:rsidR="00803772" w:rsidRDefault="00803772" w:rsidP="00C86FEB"/>
    <w:p w:rsidR="00803772" w:rsidRDefault="00803772" w:rsidP="009F18BC"/>
    <w:p w:rsidR="00803772" w:rsidRDefault="00803772"/>
    <w:p w:rsidR="00803772" w:rsidRDefault="00803772" w:rsidP="00623991"/>
    <w:p w:rsidR="00803772" w:rsidRDefault="00803772" w:rsidP="00623991"/>
    <w:p w:rsidR="00803772" w:rsidRDefault="00803772" w:rsidP="0062399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772" w:rsidRDefault="00803772">
      <w:pPr>
        <w:pStyle w:val="Rodap"/>
      </w:pPr>
    </w:p>
    <w:p w:rsidR="00803772" w:rsidRDefault="00803772"/>
    <w:p w:rsidR="00803772" w:rsidRDefault="00803772"/>
    <w:p w:rsidR="00803772" w:rsidRDefault="00803772"/>
    <w:p w:rsidR="00803772" w:rsidRDefault="00803772"/>
    <w:p w:rsidR="00803772" w:rsidRDefault="00803772"/>
    <w:p w:rsidR="00803772" w:rsidRDefault="00803772" w:rsidP="00C86FEB"/>
    <w:p w:rsidR="00803772" w:rsidRDefault="00803772" w:rsidP="009F18BC"/>
    <w:p w:rsidR="00803772" w:rsidRDefault="00803772"/>
    <w:p w:rsidR="00803772" w:rsidRDefault="00803772" w:rsidP="00623991"/>
    <w:p w:rsidR="00803772" w:rsidRDefault="00803772" w:rsidP="00623991"/>
    <w:p w:rsidR="00803772" w:rsidRDefault="00803772" w:rsidP="00623991"/>
  </w:footnote>
  <w:footnote w:type="continuationSeparator" w:id="0">
    <w:p w:rsidR="00803772" w:rsidRDefault="00803772">
      <w:pPr>
        <w:ind w:right="3000" w:firstLine="0"/>
        <w:jc w:val="left"/>
      </w:pPr>
      <w:r>
        <w:continuationSeparator/>
      </w:r>
    </w:p>
    <w:p w:rsidR="00803772" w:rsidRDefault="00803772"/>
    <w:p w:rsidR="00803772" w:rsidRDefault="00803772"/>
    <w:p w:rsidR="00803772" w:rsidRDefault="00803772"/>
    <w:p w:rsidR="00803772" w:rsidRDefault="00803772"/>
    <w:p w:rsidR="00803772" w:rsidRDefault="00803772"/>
    <w:p w:rsidR="00803772" w:rsidRDefault="00803772" w:rsidP="00C86FEB"/>
    <w:p w:rsidR="00803772" w:rsidRDefault="00803772" w:rsidP="009F18BC"/>
    <w:p w:rsidR="00803772" w:rsidRDefault="00803772"/>
    <w:p w:rsidR="00803772" w:rsidRDefault="00803772" w:rsidP="00623991"/>
    <w:p w:rsidR="00803772" w:rsidRDefault="00803772" w:rsidP="00623991"/>
    <w:p w:rsidR="00803772" w:rsidRDefault="00803772" w:rsidP="00623991"/>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Layout w:type="fixed"/>
      <w:tblCellMar>
        <w:left w:w="0" w:type="dxa"/>
        <w:right w:w="0" w:type="dxa"/>
      </w:tblCellMar>
      <w:tblLook w:val="0000" w:firstRow="0" w:lastRow="0" w:firstColumn="0" w:lastColumn="0" w:noHBand="0" w:noVBand="0"/>
    </w:tblPr>
    <w:tblGrid>
      <w:gridCol w:w="720"/>
      <w:gridCol w:w="8239"/>
    </w:tblGrid>
    <w:tr w:rsidR="008E1F84" w:rsidRPr="00EE6497">
      <w:tc>
        <w:tcPr>
          <w:tcW w:w="720" w:type="dxa"/>
        </w:tcPr>
        <w:p w:rsidR="008E1F84" w:rsidRDefault="008E1F84">
          <w:pPr>
            <w:pStyle w:val="Cabealho"/>
          </w:pPr>
          <w:r>
            <w:rPr>
              <w:i w:val="0"/>
            </w:rPr>
            <w:fldChar w:fldCharType="begin"/>
          </w:r>
          <w:r>
            <w:rPr>
              <w:i w:val="0"/>
            </w:rPr>
            <w:instrText xml:space="preserve"> page </w:instrText>
          </w:r>
          <w:r>
            <w:rPr>
              <w:i w:val="0"/>
            </w:rPr>
            <w:fldChar w:fldCharType="separate"/>
          </w:r>
          <w:r>
            <w:rPr>
              <w:i w:val="0"/>
            </w:rPr>
            <w:t>2</w:t>
          </w:r>
          <w:r>
            <w:rPr>
              <w:i w:val="0"/>
            </w:rPr>
            <w:fldChar w:fldCharType="end"/>
          </w:r>
        </w:p>
      </w:tc>
      <w:tc>
        <w:tcPr>
          <w:tcW w:w="8239" w:type="dxa"/>
        </w:tcPr>
        <w:p w:rsidR="008E1F84" w:rsidRPr="000A3995" w:rsidRDefault="008E1F84">
          <w:pPr>
            <w:pStyle w:val="Cabealho"/>
            <w:jc w:val="right"/>
            <w:rPr>
              <w:lang w:val="pt-BR"/>
            </w:rPr>
          </w:pPr>
          <w:r w:rsidRPr="000A3995">
            <w:rPr>
              <w:lang w:val="pt-BR"/>
            </w:rPr>
            <w:t xml:space="preserve">Chapter </w:t>
          </w:r>
          <w:r>
            <w:fldChar w:fldCharType="begin"/>
          </w:r>
          <w:r w:rsidRPr="000A3995">
            <w:rPr>
              <w:lang w:val="pt-BR"/>
            </w:rPr>
            <w:instrText xml:space="preserve"> styleref “ChapterNo” </w:instrText>
          </w:r>
          <w:r>
            <w:fldChar w:fldCharType="separate"/>
          </w:r>
          <w:r>
            <w:rPr>
              <w:b/>
              <w:bCs/>
              <w:lang w:val="pt-BR"/>
            </w:rPr>
            <w:t>Erro! Nenhum texto com o estilo especificado foi encontrado no documento.</w:t>
          </w:r>
          <w:r>
            <w:fldChar w:fldCharType="end"/>
          </w:r>
        </w:p>
      </w:tc>
    </w:tr>
  </w:tbl>
  <w:p w:rsidR="008E1F84" w:rsidRPr="000A3995" w:rsidRDefault="008E1F84">
    <w:pPr>
      <w:pStyle w:val="Cabealho"/>
      <w:rPr>
        <w:lang w:val="pt-B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8" w:type="dxa"/>
      <w:tblLayout w:type="fixed"/>
      <w:tblCellMar>
        <w:left w:w="0" w:type="dxa"/>
        <w:right w:w="0" w:type="dxa"/>
      </w:tblCellMar>
      <w:tblLook w:val="0000" w:firstRow="0" w:lastRow="0" w:firstColumn="0" w:lastColumn="0" w:noHBand="0" w:noVBand="0"/>
    </w:tblPr>
    <w:tblGrid>
      <w:gridCol w:w="8239"/>
      <w:gridCol w:w="720"/>
    </w:tblGrid>
    <w:tr w:rsidR="008E1F84">
      <w:tc>
        <w:tcPr>
          <w:tcW w:w="8239" w:type="dxa"/>
        </w:tcPr>
        <w:p w:rsidR="008E1F84" w:rsidRPr="000A3995" w:rsidRDefault="008E1F84">
          <w:pPr>
            <w:pStyle w:val="Cabealho"/>
            <w:rPr>
              <w:lang w:val="pt-BR"/>
            </w:rPr>
          </w:pPr>
          <w:r>
            <w:fldChar w:fldCharType="begin"/>
          </w:r>
          <w:r w:rsidRPr="000A3995">
            <w:rPr>
              <w:lang w:val="pt-BR"/>
            </w:rPr>
            <w:instrText xml:space="preserve"> styleref “ChapterNo”</w:instrText>
          </w:r>
          <w:r>
            <w:fldChar w:fldCharType="separate"/>
          </w:r>
          <w:r>
            <w:rPr>
              <w:b/>
              <w:bCs/>
              <w:lang w:val="pt-BR"/>
            </w:rPr>
            <w:t>Erro! Nenhum texto com o estilo especificado foi encontrado no documento.</w:t>
          </w:r>
          <w:r>
            <w:fldChar w:fldCharType="end"/>
          </w:r>
          <w:r w:rsidRPr="000A3995">
            <w:rPr>
              <w:lang w:val="pt-BR"/>
            </w:rPr>
            <w:t xml:space="preserve">. </w:t>
          </w:r>
          <w:r>
            <w:fldChar w:fldCharType="begin"/>
          </w:r>
          <w:r w:rsidRPr="000A3995">
            <w:rPr>
              <w:lang w:val="pt-BR"/>
            </w:rPr>
            <w:instrText xml:space="preserve"> styleref “Title”</w:instrText>
          </w:r>
          <w:r>
            <w:fldChar w:fldCharType="separate"/>
          </w:r>
          <w:r>
            <w:rPr>
              <w:b/>
              <w:bCs/>
              <w:lang w:val="pt-BR"/>
            </w:rPr>
            <w:t>Erro! Use a guia Página Inicial para aplicar Title ao texto que deverá aparecer aqui.</w:t>
          </w:r>
          <w:r>
            <w:fldChar w:fldCharType="end"/>
          </w:r>
        </w:p>
      </w:tc>
      <w:tc>
        <w:tcPr>
          <w:tcW w:w="720" w:type="dxa"/>
        </w:tcPr>
        <w:p w:rsidR="008E1F84" w:rsidRDefault="008E1F84">
          <w:pPr>
            <w:pStyle w:val="Cabealho"/>
            <w:jc w:val="right"/>
            <w:rPr>
              <w:i w:val="0"/>
            </w:rPr>
          </w:pPr>
          <w:r>
            <w:rPr>
              <w:i w:val="0"/>
            </w:rPr>
            <w:fldChar w:fldCharType="begin"/>
          </w:r>
          <w:r>
            <w:rPr>
              <w:i w:val="0"/>
            </w:rPr>
            <w:instrText xml:space="preserve"> page </w:instrText>
          </w:r>
          <w:r>
            <w:rPr>
              <w:i w:val="0"/>
            </w:rPr>
            <w:fldChar w:fldCharType="separate"/>
          </w:r>
          <w:r>
            <w:rPr>
              <w:i w:val="0"/>
            </w:rPr>
            <w:t>3</w:t>
          </w:r>
          <w:r>
            <w:rPr>
              <w:i w:val="0"/>
            </w:rPr>
            <w:fldChar w:fldCharType="end"/>
          </w:r>
        </w:p>
      </w:tc>
    </w:tr>
  </w:tbl>
  <w:p w:rsidR="008E1F84" w:rsidRDefault="008E1F84">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F84" w:rsidRDefault="008E1F84"/>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E1F84" w:rsidRDefault="008E1F84">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E28CB4D6"/>
    <w:lvl w:ilvl="0">
      <w:start w:val="1"/>
      <w:numFmt w:val="decimal"/>
      <w:pStyle w:val="Ttulo1"/>
      <w:lvlText w:val="%1."/>
      <w:lvlJc w:val="left"/>
      <w:pPr>
        <w:tabs>
          <w:tab w:val="num" w:pos="644"/>
        </w:tabs>
        <w:ind w:left="284" w:firstLine="0"/>
      </w:pPr>
      <w:rPr>
        <w:rFonts w:hint="default"/>
      </w:rPr>
    </w:lvl>
    <w:lvl w:ilvl="1">
      <w:start w:val="1"/>
      <w:numFmt w:val="decimal"/>
      <w:pStyle w:val="Ttulo2"/>
      <w:lvlText w:val="%1.%2"/>
      <w:lvlJc w:val="left"/>
      <w:pPr>
        <w:tabs>
          <w:tab w:val="num" w:pos="814"/>
        </w:tabs>
        <w:ind w:left="454" w:firstLine="0"/>
      </w:pPr>
      <w:rPr>
        <w:rFonts w:hint="default"/>
      </w:rPr>
    </w:lvl>
    <w:lvl w:ilvl="2">
      <w:start w:val="1"/>
      <w:numFmt w:val="decimal"/>
      <w:pStyle w:val="Ttulo3"/>
      <w:lvlText w:val="%1.%2.%3"/>
      <w:lvlJc w:val="left"/>
      <w:pPr>
        <w:tabs>
          <w:tab w:val="num" w:pos="0"/>
        </w:tabs>
        <w:ind w:left="900" w:hanging="567"/>
      </w:pPr>
      <w:rPr>
        <w:rFonts w:hint="default"/>
      </w:rPr>
    </w:lvl>
    <w:lvl w:ilvl="3">
      <w:start w:val="1"/>
      <w:numFmt w:val="decimal"/>
      <w:pStyle w:val="Ttulo4"/>
      <w:lvlText w:val="%1.%2.%3.%4"/>
      <w:lvlJc w:val="left"/>
      <w:pPr>
        <w:tabs>
          <w:tab w:val="num" w:pos="0"/>
        </w:tabs>
        <w:ind w:left="0" w:firstLine="0"/>
      </w:pPr>
      <w:rPr>
        <w:rFonts w:hint="default"/>
      </w:rPr>
    </w:lvl>
    <w:lvl w:ilvl="4">
      <w:start w:val="1"/>
      <w:numFmt w:val="decimal"/>
      <w:pStyle w:val="Ttulo5"/>
      <w:lvlText w:val="%1.%2.%3.%4.%5"/>
      <w:lvlJc w:val="left"/>
      <w:pPr>
        <w:tabs>
          <w:tab w:val="num" w:pos="0"/>
        </w:tabs>
        <w:ind w:left="0" w:firstLine="0"/>
      </w:pPr>
      <w:rPr>
        <w:rFonts w:hint="default"/>
      </w:rPr>
    </w:lvl>
    <w:lvl w:ilvl="5">
      <w:start w:val="1"/>
      <w:numFmt w:val="decimal"/>
      <w:pStyle w:val="Ttulo6"/>
      <w:lvlText w:val="%1.%2.%3.%4.%5.%6"/>
      <w:lvlJc w:val="left"/>
      <w:pPr>
        <w:tabs>
          <w:tab w:val="num" w:pos="0"/>
        </w:tabs>
        <w:ind w:left="0" w:firstLine="0"/>
      </w:pPr>
      <w:rPr>
        <w:rFonts w:hint="default"/>
      </w:rPr>
    </w:lvl>
    <w:lvl w:ilvl="6">
      <w:start w:val="1"/>
      <w:numFmt w:val="decimal"/>
      <w:pStyle w:val="Ttulo7"/>
      <w:lvlText w:val="%1.%2.%3.%4.%5.%6.%7"/>
      <w:lvlJc w:val="left"/>
      <w:pPr>
        <w:tabs>
          <w:tab w:val="num" w:pos="0"/>
        </w:tabs>
        <w:ind w:left="0" w:firstLine="0"/>
      </w:pPr>
      <w:rPr>
        <w:rFonts w:hint="default"/>
      </w:rPr>
    </w:lvl>
    <w:lvl w:ilvl="7">
      <w:start w:val="1"/>
      <w:numFmt w:val="decimal"/>
      <w:pStyle w:val="Ttulo8"/>
      <w:lvlText w:val="%1.%2.%3.%4.%5.%6.%7.%8"/>
      <w:lvlJc w:val="left"/>
      <w:pPr>
        <w:tabs>
          <w:tab w:val="num" w:pos="0"/>
        </w:tabs>
        <w:ind w:left="0" w:firstLine="0"/>
      </w:pPr>
      <w:rPr>
        <w:rFonts w:hint="default"/>
      </w:rPr>
    </w:lvl>
    <w:lvl w:ilvl="8">
      <w:start w:val="1"/>
      <w:numFmt w:val="decimal"/>
      <w:pStyle w:val="Ttulo9"/>
      <w:lvlText w:val="%1.%2.%3.%4.%5.%6.%7.%8.%9"/>
      <w:lvlJc w:val="left"/>
      <w:pPr>
        <w:tabs>
          <w:tab w:val="num" w:pos="0"/>
        </w:tabs>
        <w:ind w:left="0" w:firstLine="0"/>
      </w:pPr>
      <w:rPr>
        <w:rFonts w:hint="default"/>
      </w:rPr>
    </w:lvl>
  </w:abstractNum>
  <w:abstractNum w:abstractNumId="1" w15:restartNumberingAfterBreak="0">
    <w:nsid w:val="05A6581B"/>
    <w:multiLevelType w:val="multilevel"/>
    <w:tmpl w:val="8A7C54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2300D3"/>
    <w:multiLevelType w:val="hybridMultilevel"/>
    <w:tmpl w:val="8E22192C"/>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212D7AB0"/>
    <w:multiLevelType w:val="hybridMultilevel"/>
    <w:tmpl w:val="04DA9F1A"/>
    <w:lvl w:ilvl="0" w:tplc="08160005">
      <w:start w:val="1"/>
      <w:numFmt w:val="bullet"/>
      <w:lvlText w:val=""/>
      <w:lvlJc w:val="left"/>
      <w:pPr>
        <w:tabs>
          <w:tab w:val="num" w:pos="1004"/>
        </w:tabs>
        <w:ind w:left="1004" w:hanging="360"/>
      </w:pPr>
      <w:rPr>
        <w:rFonts w:ascii="Wingdings" w:hAnsi="Wingdings" w:hint="default"/>
      </w:rPr>
    </w:lvl>
    <w:lvl w:ilvl="1" w:tplc="08160003" w:tentative="1">
      <w:start w:val="1"/>
      <w:numFmt w:val="bullet"/>
      <w:lvlText w:val="o"/>
      <w:lvlJc w:val="left"/>
      <w:pPr>
        <w:tabs>
          <w:tab w:val="num" w:pos="1724"/>
        </w:tabs>
        <w:ind w:left="1724" w:hanging="360"/>
      </w:pPr>
      <w:rPr>
        <w:rFonts w:ascii="Courier New" w:hAnsi="Courier New" w:cs="Courier New" w:hint="default"/>
      </w:rPr>
    </w:lvl>
    <w:lvl w:ilvl="2" w:tplc="08160005" w:tentative="1">
      <w:start w:val="1"/>
      <w:numFmt w:val="bullet"/>
      <w:lvlText w:val=""/>
      <w:lvlJc w:val="left"/>
      <w:pPr>
        <w:tabs>
          <w:tab w:val="num" w:pos="2444"/>
        </w:tabs>
        <w:ind w:left="2444" w:hanging="360"/>
      </w:pPr>
      <w:rPr>
        <w:rFonts w:ascii="Wingdings" w:hAnsi="Wingdings" w:hint="default"/>
      </w:rPr>
    </w:lvl>
    <w:lvl w:ilvl="3" w:tplc="08160001" w:tentative="1">
      <w:start w:val="1"/>
      <w:numFmt w:val="bullet"/>
      <w:lvlText w:val=""/>
      <w:lvlJc w:val="left"/>
      <w:pPr>
        <w:tabs>
          <w:tab w:val="num" w:pos="3164"/>
        </w:tabs>
        <w:ind w:left="3164" w:hanging="360"/>
      </w:pPr>
      <w:rPr>
        <w:rFonts w:ascii="Symbol" w:hAnsi="Symbol" w:hint="default"/>
      </w:rPr>
    </w:lvl>
    <w:lvl w:ilvl="4" w:tplc="08160003" w:tentative="1">
      <w:start w:val="1"/>
      <w:numFmt w:val="bullet"/>
      <w:lvlText w:val="o"/>
      <w:lvlJc w:val="left"/>
      <w:pPr>
        <w:tabs>
          <w:tab w:val="num" w:pos="3884"/>
        </w:tabs>
        <w:ind w:left="3884" w:hanging="360"/>
      </w:pPr>
      <w:rPr>
        <w:rFonts w:ascii="Courier New" w:hAnsi="Courier New" w:cs="Courier New" w:hint="default"/>
      </w:rPr>
    </w:lvl>
    <w:lvl w:ilvl="5" w:tplc="08160005" w:tentative="1">
      <w:start w:val="1"/>
      <w:numFmt w:val="bullet"/>
      <w:lvlText w:val=""/>
      <w:lvlJc w:val="left"/>
      <w:pPr>
        <w:tabs>
          <w:tab w:val="num" w:pos="4604"/>
        </w:tabs>
        <w:ind w:left="4604" w:hanging="360"/>
      </w:pPr>
      <w:rPr>
        <w:rFonts w:ascii="Wingdings" w:hAnsi="Wingdings" w:hint="default"/>
      </w:rPr>
    </w:lvl>
    <w:lvl w:ilvl="6" w:tplc="08160001" w:tentative="1">
      <w:start w:val="1"/>
      <w:numFmt w:val="bullet"/>
      <w:lvlText w:val=""/>
      <w:lvlJc w:val="left"/>
      <w:pPr>
        <w:tabs>
          <w:tab w:val="num" w:pos="5324"/>
        </w:tabs>
        <w:ind w:left="5324" w:hanging="360"/>
      </w:pPr>
      <w:rPr>
        <w:rFonts w:ascii="Symbol" w:hAnsi="Symbol" w:hint="default"/>
      </w:rPr>
    </w:lvl>
    <w:lvl w:ilvl="7" w:tplc="08160003" w:tentative="1">
      <w:start w:val="1"/>
      <w:numFmt w:val="bullet"/>
      <w:lvlText w:val="o"/>
      <w:lvlJc w:val="left"/>
      <w:pPr>
        <w:tabs>
          <w:tab w:val="num" w:pos="6044"/>
        </w:tabs>
        <w:ind w:left="6044" w:hanging="360"/>
      </w:pPr>
      <w:rPr>
        <w:rFonts w:ascii="Courier New" w:hAnsi="Courier New" w:cs="Courier New" w:hint="default"/>
      </w:rPr>
    </w:lvl>
    <w:lvl w:ilvl="8" w:tplc="08160005" w:tentative="1">
      <w:start w:val="1"/>
      <w:numFmt w:val="bullet"/>
      <w:lvlText w:val=""/>
      <w:lvlJc w:val="left"/>
      <w:pPr>
        <w:tabs>
          <w:tab w:val="num" w:pos="6764"/>
        </w:tabs>
        <w:ind w:left="6764" w:hanging="360"/>
      </w:pPr>
      <w:rPr>
        <w:rFonts w:ascii="Wingdings" w:hAnsi="Wingdings" w:hint="default"/>
      </w:rPr>
    </w:lvl>
  </w:abstractNum>
  <w:abstractNum w:abstractNumId="4" w15:restartNumberingAfterBreak="0">
    <w:nsid w:val="45564739"/>
    <w:multiLevelType w:val="multilevel"/>
    <w:tmpl w:val="8E22192C"/>
    <w:lvl w:ilvl="0">
      <w:start w:val="1"/>
      <w:numFmt w:val="bullet"/>
      <w:lvlText w:val=""/>
      <w:lvlJc w:val="left"/>
      <w:pPr>
        <w:tabs>
          <w:tab w:val="num" w:pos="1004"/>
        </w:tabs>
        <w:ind w:left="1004" w:hanging="360"/>
      </w:pPr>
      <w:rPr>
        <w:rFonts w:ascii="Wingdings" w:hAnsi="Wingdings" w:hint="default"/>
      </w:rPr>
    </w:lvl>
    <w:lvl w:ilvl="1">
      <w:start w:val="1"/>
      <w:numFmt w:val="bullet"/>
      <w:lvlText w:val="o"/>
      <w:lvlJc w:val="left"/>
      <w:pPr>
        <w:tabs>
          <w:tab w:val="num" w:pos="1724"/>
        </w:tabs>
        <w:ind w:left="1724" w:hanging="360"/>
      </w:pPr>
      <w:rPr>
        <w:rFonts w:ascii="Courier New" w:hAnsi="Courier New" w:cs="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cs="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cs="Courier New" w:hint="default"/>
      </w:rPr>
    </w:lvl>
    <w:lvl w:ilvl="8">
      <w:start w:val="1"/>
      <w:numFmt w:val="bullet"/>
      <w:lvlText w:val=""/>
      <w:lvlJc w:val="left"/>
      <w:pPr>
        <w:tabs>
          <w:tab w:val="num" w:pos="6764"/>
        </w:tabs>
        <w:ind w:left="6764"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0"/>
  </w:num>
  <w:num w:numId="6">
    <w:abstractNumId w:val="0"/>
  </w:num>
  <w:num w:numId="7">
    <w:abstractNumId w:val="0"/>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mirrorMargin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evenAndOddHeaders/>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apTitle" w:val="chapter"/>
    <w:docVar w:name="DocDate" w:val="14/12/96"/>
    <w:docVar w:name="DocId" w:val="id"/>
    <w:docVar w:name="DocStatus" w:val="Accepted"/>
    <w:docVar w:name="DocTitle" w:val="name"/>
    <w:docVar w:name="DocVersion" w:val="543"/>
  </w:docVars>
  <w:rsids>
    <w:rsidRoot w:val="00CB22B9"/>
    <w:rsid w:val="00002981"/>
    <w:rsid w:val="000115EF"/>
    <w:rsid w:val="00011DAC"/>
    <w:rsid w:val="000155B1"/>
    <w:rsid w:val="000159A4"/>
    <w:rsid w:val="00016545"/>
    <w:rsid w:val="00023182"/>
    <w:rsid w:val="00023DBF"/>
    <w:rsid w:val="0002515B"/>
    <w:rsid w:val="00026449"/>
    <w:rsid w:val="00033186"/>
    <w:rsid w:val="00034887"/>
    <w:rsid w:val="00034C87"/>
    <w:rsid w:val="00035377"/>
    <w:rsid w:val="00037938"/>
    <w:rsid w:val="0004187E"/>
    <w:rsid w:val="00041F81"/>
    <w:rsid w:val="00045121"/>
    <w:rsid w:val="00045774"/>
    <w:rsid w:val="00045ACB"/>
    <w:rsid w:val="000466B4"/>
    <w:rsid w:val="00054E86"/>
    <w:rsid w:val="00061BBE"/>
    <w:rsid w:val="00062294"/>
    <w:rsid w:val="00066C26"/>
    <w:rsid w:val="000702A3"/>
    <w:rsid w:val="0007053E"/>
    <w:rsid w:val="000706FB"/>
    <w:rsid w:val="00073A6F"/>
    <w:rsid w:val="0007545A"/>
    <w:rsid w:val="00075879"/>
    <w:rsid w:val="00077680"/>
    <w:rsid w:val="00084E72"/>
    <w:rsid w:val="0008776B"/>
    <w:rsid w:val="00087803"/>
    <w:rsid w:val="00090F69"/>
    <w:rsid w:val="000918F1"/>
    <w:rsid w:val="00094B1E"/>
    <w:rsid w:val="000972F8"/>
    <w:rsid w:val="00097916"/>
    <w:rsid w:val="00097A77"/>
    <w:rsid w:val="000A128B"/>
    <w:rsid w:val="000A30CA"/>
    <w:rsid w:val="000A34CE"/>
    <w:rsid w:val="000A3995"/>
    <w:rsid w:val="000A7F48"/>
    <w:rsid w:val="000B17B4"/>
    <w:rsid w:val="000B2840"/>
    <w:rsid w:val="000B6CEA"/>
    <w:rsid w:val="000C7633"/>
    <w:rsid w:val="000C7D28"/>
    <w:rsid w:val="000D2F14"/>
    <w:rsid w:val="000D3AEF"/>
    <w:rsid w:val="000D718C"/>
    <w:rsid w:val="000F05CF"/>
    <w:rsid w:val="000F0F9A"/>
    <w:rsid w:val="000F2A8C"/>
    <w:rsid w:val="000F3370"/>
    <w:rsid w:val="000F3638"/>
    <w:rsid w:val="000F72D9"/>
    <w:rsid w:val="001075AA"/>
    <w:rsid w:val="00112687"/>
    <w:rsid w:val="00115F88"/>
    <w:rsid w:val="00116F41"/>
    <w:rsid w:val="001171EA"/>
    <w:rsid w:val="001176C9"/>
    <w:rsid w:val="0012028C"/>
    <w:rsid w:val="001221D2"/>
    <w:rsid w:val="00122351"/>
    <w:rsid w:val="00124E96"/>
    <w:rsid w:val="00127E68"/>
    <w:rsid w:val="00133F25"/>
    <w:rsid w:val="001348C4"/>
    <w:rsid w:val="0013651D"/>
    <w:rsid w:val="001419BC"/>
    <w:rsid w:val="001444B5"/>
    <w:rsid w:val="00157326"/>
    <w:rsid w:val="00157598"/>
    <w:rsid w:val="001657B3"/>
    <w:rsid w:val="0016675F"/>
    <w:rsid w:val="001737F4"/>
    <w:rsid w:val="00176D7C"/>
    <w:rsid w:val="001812AF"/>
    <w:rsid w:val="00182897"/>
    <w:rsid w:val="001835CA"/>
    <w:rsid w:val="001840E7"/>
    <w:rsid w:val="00186C79"/>
    <w:rsid w:val="001922A4"/>
    <w:rsid w:val="00192998"/>
    <w:rsid w:val="00196691"/>
    <w:rsid w:val="00196970"/>
    <w:rsid w:val="001975C7"/>
    <w:rsid w:val="00197E1B"/>
    <w:rsid w:val="001A23E1"/>
    <w:rsid w:val="001B30AE"/>
    <w:rsid w:val="001B3110"/>
    <w:rsid w:val="001B6EB2"/>
    <w:rsid w:val="001B6FAA"/>
    <w:rsid w:val="001C429F"/>
    <w:rsid w:val="001D0AB1"/>
    <w:rsid w:val="001D12AF"/>
    <w:rsid w:val="001D301B"/>
    <w:rsid w:val="001D4B4D"/>
    <w:rsid w:val="001D6890"/>
    <w:rsid w:val="001E1270"/>
    <w:rsid w:val="001E1421"/>
    <w:rsid w:val="001E282C"/>
    <w:rsid w:val="001F1FAF"/>
    <w:rsid w:val="001F364B"/>
    <w:rsid w:val="001F4BE0"/>
    <w:rsid w:val="001F6BCF"/>
    <w:rsid w:val="001F7D87"/>
    <w:rsid w:val="00205F12"/>
    <w:rsid w:val="00207B6A"/>
    <w:rsid w:val="00207CFC"/>
    <w:rsid w:val="00210B3B"/>
    <w:rsid w:val="00212B6F"/>
    <w:rsid w:val="0021346E"/>
    <w:rsid w:val="00215F9C"/>
    <w:rsid w:val="002220D1"/>
    <w:rsid w:val="00222C82"/>
    <w:rsid w:val="00223D8A"/>
    <w:rsid w:val="0022430F"/>
    <w:rsid w:val="00224430"/>
    <w:rsid w:val="00233F5A"/>
    <w:rsid w:val="00234A56"/>
    <w:rsid w:val="00235B3F"/>
    <w:rsid w:val="00244F9A"/>
    <w:rsid w:val="00246D0F"/>
    <w:rsid w:val="00247879"/>
    <w:rsid w:val="00247B65"/>
    <w:rsid w:val="0025504D"/>
    <w:rsid w:val="00256C9E"/>
    <w:rsid w:val="00257D06"/>
    <w:rsid w:val="00257F47"/>
    <w:rsid w:val="00262E60"/>
    <w:rsid w:val="002634AC"/>
    <w:rsid w:val="002639C5"/>
    <w:rsid w:val="00270C7A"/>
    <w:rsid w:val="00271470"/>
    <w:rsid w:val="002720F1"/>
    <w:rsid w:val="00273CBF"/>
    <w:rsid w:val="002749F9"/>
    <w:rsid w:val="002779A0"/>
    <w:rsid w:val="00277DA2"/>
    <w:rsid w:val="00277E32"/>
    <w:rsid w:val="0028278A"/>
    <w:rsid w:val="002868E0"/>
    <w:rsid w:val="0029277E"/>
    <w:rsid w:val="002A140F"/>
    <w:rsid w:val="002A1BCD"/>
    <w:rsid w:val="002A6D18"/>
    <w:rsid w:val="002B1772"/>
    <w:rsid w:val="002C7525"/>
    <w:rsid w:val="002D305D"/>
    <w:rsid w:val="002D5B35"/>
    <w:rsid w:val="002D63F4"/>
    <w:rsid w:val="002E1E14"/>
    <w:rsid w:val="002E3A54"/>
    <w:rsid w:val="002E4486"/>
    <w:rsid w:val="002E4ADD"/>
    <w:rsid w:val="002E6F43"/>
    <w:rsid w:val="002E71B1"/>
    <w:rsid w:val="002F2290"/>
    <w:rsid w:val="002F63C5"/>
    <w:rsid w:val="00300F83"/>
    <w:rsid w:val="003045C5"/>
    <w:rsid w:val="00310BA6"/>
    <w:rsid w:val="0031147B"/>
    <w:rsid w:val="00311529"/>
    <w:rsid w:val="00320C36"/>
    <w:rsid w:val="00322170"/>
    <w:rsid w:val="00322AA6"/>
    <w:rsid w:val="00324E75"/>
    <w:rsid w:val="00330479"/>
    <w:rsid w:val="0033429B"/>
    <w:rsid w:val="00335547"/>
    <w:rsid w:val="003375FF"/>
    <w:rsid w:val="003417E8"/>
    <w:rsid w:val="00341BA6"/>
    <w:rsid w:val="00342CF8"/>
    <w:rsid w:val="00343396"/>
    <w:rsid w:val="00344944"/>
    <w:rsid w:val="00344BA0"/>
    <w:rsid w:val="00344E87"/>
    <w:rsid w:val="003514DA"/>
    <w:rsid w:val="00352FDB"/>
    <w:rsid w:val="003557D4"/>
    <w:rsid w:val="00356386"/>
    <w:rsid w:val="00370870"/>
    <w:rsid w:val="00371F7F"/>
    <w:rsid w:val="0037501E"/>
    <w:rsid w:val="00376402"/>
    <w:rsid w:val="00377429"/>
    <w:rsid w:val="00377B7A"/>
    <w:rsid w:val="0038027A"/>
    <w:rsid w:val="003815AE"/>
    <w:rsid w:val="003817FA"/>
    <w:rsid w:val="0038183A"/>
    <w:rsid w:val="003836AA"/>
    <w:rsid w:val="003843E6"/>
    <w:rsid w:val="00384B22"/>
    <w:rsid w:val="00394561"/>
    <w:rsid w:val="00395CEE"/>
    <w:rsid w:val="003A0628"/>
    <w:rsid w:val="003A1CBD"/>
    <w:rsid w:val="003A23D0"/>
    <w:rsid w:val="003A7FD4"/>
    <w:rsid w:val="003B1A57"/>
    <w:rsid w:val="003B2F28"/>
    <w:rsid w:val="003B520A"/>
    <w:rsid w:val="003B6E43"/>
    <w:rsid w:val="003B777D"/>
    <w:rsid w:val="003C1205"/>
    <w:rsid w:val="003C526B"/>
    <w:rsid w:val="003C6BA8"/>
    <w:rsid w:val="003D384B"/>
    <w:rsid w:val="003D51BD"/>
    <w:rsid w:val="003D5B44"/>
    <w:rsid w:val="003D6465"/>
    <w:rsid w:val="003D6631"/>
    <w:rsid w:val="003D7169"/>
    <w:rsid w:val="003D75AB"/>
    <w:rsid w:val="003E12AC"/>
    <w:rsid w:val="003E64B6"/>
    <w:rsid w:val="003E6ED2"/>
    <w:rsid w:val="003F49EF"/>
    <w:rsid w:val="004038C7"/>
    <w:rsid w:val="004048E4"/>
    <w:rsid w:val="0041401D"/>
    <w:rsid w:val="00414710"/>
    <w:rsid w:val="0042051C"/>
    <w:rsid w:val="00420884"/>
    <w:rsid w:val="00420975"/>
    <w:rsid w:val="0042608F"/>
    <w:rsid w:val="00427F81"/>
    <w:rsid w:val="00436240"/>
    <w:rsid w:val="00445095"/>
    <w:rsid w:val="00445879"/>
    <w:rsid w:val="00446C0E"/>
    <w:rsid w:val="00452831"/>
    <w:rsid w:val="00453344"/>
    <w:rsid w:val="00455AB3"/>
    <w:rsid w:val="00455C00"/>
    <w:rsid w:val="00456441"/>
    <w:rsid w:val="00463A14"/>
    <w:rsid w:val="00464ADC"/>
    <w:rsid w:val="00467358"/>
    <w:rsid w:val="00470225"/>
    <w:rsid w:val="00481380"/>
    <w:rsid w:val="00486DCC"/>
    <w:rsid w:val="0049008A"/>
    <w:rsid w:val="004959C5"/>
    <w:rsid w:val="004B0530"/>
    <w:rsid w:val="004B40E0"/>
    <w:rsid w:val="004B4B0B"/>
    <w:rsid w:val="004B6407"/>
    <w:rsid w:val="004B6B04"/>
    <w:rsid w:val="004C106C"/>
    <w:rsid w:val="004C223C"/>
    <w:rsid w:val="004C2E2A"/>
    <w:rsid w:val="004C7342"/>
    <w:rsid w:val="004C756A"/>
    <w:rsid w:val="004D31EE"/>
    <w:rsid w:val="004D6CE0"/>
    <w:rsid w:val="004E33B7"/>
    <w:rsid w:val="004E4C22"/>
    <w:rsid w:val="004E513E"/>
    <w:rsid w:val="004E6148"/>
    <w:rsid w:val="004F5959"/>
    <w:rsid w:val="004F5C82"/>
    <w:rsid w:val="004F625D"/>
    <w:rsid w:val="004F6E7F"/>
    <w:rsid w:val="004F7D0C"/>
    <w:rsid w:val="00500B37"/>
    <w:rsid w:val="00504EBC"/>
    <w:rsid w:val="0051034C"/>
    <w:rsid w:val="00510768"/>
    <w:rsid w:val="00513456"/>
    <w:rsid w:val="00513916"/>
    <w:rsid w:val="00514CD5"/>
    <w:rsid w:val="00515818"/>
    <w:rsid w:val="00516CE8"/>
    <w:rsid w:val="00520C5E"/>
    <w:rsid w:val="005249D3"/>
    <w:rsid w:val="005322FE"/>
    <w:rsid w:val="005347E1"/>
    <w:rsid w:val="00541993"/>
    <w:rsid w:val="00544012"/>
    <w:rsid w:val="00547353"/>
    <w:rsid w:val="00551B59"/>
    <w:rsid w:val="0055584F"/>
    <w:rsid w:val="0055598E"/>
    <w:rsid w:val="00561E26"/>
    <w:rsid w:val="00563670"/>
    <w:rsid w:val="00564C67"/>
    <w:rsid w:val="00570F73"/>
    <w:rsid w:val="00573E16"/>
    <w:rsid w:val="00576F24"/>
    <w:rsid w:val="00583B98"/>
    <w:rsid w:val="005859AC"/>
    <w:rsid w:val="0058725E"/>
    <w:rsid w:val="00590C03"/>
    <w:rsid w:val="005956DB"/>
    <w:rsid w:val="005959C8"/>
    <w:rsid w:val="005A64F2"/>
    <w:rsid w:val="005A70D4"/>
    <w:rsid w:val="005A7752"/>
    <w:rsid w:val="005A77E1"/>
    <w:rsid w:val="005A787E"/>
    <w:rsid w:val="005B2349"/>
    <w:rsid w:val="005C017A"/>
    <w:rsid w:val="005C28B5"/>
    <w:rsid w:val="005C63D1"/>
    <w:rsid w:val="005C7A5A"/>
    <w:rsid w:val="005D1E7A"/>
    <w:rsid w:val="005D2E5A"/>
    <w:rsid w:val="005D4AB6"/>
    <w:rsid w:val="005D5A34"/>
    <w:rsid w:val="005E3221"/>
    <w:rsid w:val="005E4641"/>
    <w:rsid w:val="005F28CA"/>
    <w:rsid w:val="005F39DF"/>
    <w:rsid w:val="005F41A5"/>
    <w:rsid w:val="005F4FDA"/>
    <w:rsid w:val="005F7E61"/>
    <w:rsid w:val="00601DA8"/>
    <w:rsid w:val="00601FA5"/>
    <w:rsid w:val="00603A73"/>
    <w:rsid w:val="00604814"/>
    <w:rsid w:val="00607E4E"/>
    <w:rsid w:val="00611506"/>
    <w:rsid w:val="00617984"/>
    <w:rsid w:val="00617EC1"/>
    <w:rsid w:val="00623991"/>
    <w:rsid w:val="00627C1E"/>
    <w:rsid w:val="0063008E"/>
    <w:rsid w:val="0063042D"/>
    <w:rsid w:val="00630C25"/>
    <w:rsid w:val="00632EEB"/>
    <w:rsid w:val="00633121"/>
    <w:rsid w:val="006341E6"/>
    <w:rsid w:val="00635CCE"/>
    <w:rsid w:val="00640DDE"/>
    <w:rsid w:val="00641136"/>
    <w:rsid w:val="00643C8E"/>
    <w:rsid w:val="00645314"/>
    <w:rsid w:val="006456D7"/>
    <w:rsid w:val="00651CDA"/>
    <w:rsid w:val="00651F06"/>
    <w:rsid w:val="00653626"/>
    <w:rsid w:val="00656B60"/>
    <w:rsid w:val="00663E5A"/>
    <w:rsid w:val="00663EB9"/>
    <w:rsid w:val="006643CC"/>
    <w:rsid w:val="00665232"/>
    <w:rsid w:val="00672EF9"/>
    <w:rsid w:val="006747C4"/>
    <w:rsid w:val="00682295"/>
    <w:rsid w:val="00684723"/>
    <w:rsid w:val="006966DC"/>
    <w:rsid w:val="006A3ABE"/>
    <w:rsid w:val="006A5FC2"/>
    <w:rsid w:val="006A6D43"/>
    <w:rsid w:val="006A7D83"/>
    <w:rsid w:val="006B0341"/>
    <w:rsid w:val="006B04E3"/>
    <w:rsid w:val="006B2690"/>
    <w:rsid w:val="006B7121"/>
    <w:rsid w:val="006B726D"/>
    <w:rsid w:val="006C04A1"/>
    <w:rsid w:val="006C0613"/>
    <w:rsid w:val="006C2C22"/>
    <w:rsid w:val="006C2EC6"/>
    <w:rsid w:val="006C7169"/>
    <w:rsid w:val="006D429D"/>
    <w:rsid w:val="006D6AC3"/>
    <w:rsid w:val="006D7665"/>
    <w:rsid w:val="006E0D73"/>
    <w:rsid w:val="006E168E"/>
    <w:rsid w:val="006E1AC9"/>
    <w:rsid w:val="006E4E5C"/>
    <w:rsid w:val="006F2F6D"/>
    <w:rsid w:val="006F32FC"/>
    <w:rsid w:val="006F3FFE"/>
    <w:rsid w:val="006F5A45"/>
    <w:rsid w:val="00701A92"/>
    <w:rsid w:val="00701E23"/>
    <w:rsid w:val="00704E2C"/>
    <w:rsid w:val="00704EB6"/>
    <w:rsid w:val="0071173C"/>
    <w:rsid w:val="00711E41"/>
    <w:rsid w:val="007141CF"/>
    <w:rsid w:val="007163A7"/>
    <w:rsid w:val="007165A2"/>
    <w:rsid w:val="00727831"/>
    <w:rsid w:val="0073067E"/>
    <w:rsid w:val="007320E0"/>
    <w:rsid w:val="007410ED"/>
    <w:rsid w:val="00744DF2"/>
    <w:rsid w:val="00746081"/>
    <w:rsid w:val="00776A80"/>
    <w:rsid w:val="007935B3"/>
    <w:rsid w:val="00794893"/>
    <w:rsid w:val="007A0A5D"/>
    <w:rsid w:val="007A6AA5"/>
    <w:rsid w:val="007B3A27"/>
    <w:rsid w:val="007B3C2E"/>
    <w:rsid w:val="007B7472"/>
    <w:rsid w:val="007B7F4D"/>
    <w:rsid w:val="007D4545"/>
    <w:rsid w:val="007D78D2"/>
    <w:rsid w:val="007E1F5E"/>
    <w:rsid w:val="007E466C"/>
    <w:rsid w:val="007E4FCC"/>
    <w:rsid w:val="007E7991"/>
    <w:rsid w:val="007F5B40"/>
    <w:rsid w:val="00800978"/>
    <w:rsid w:val="00803772"/>
    <w:rsid w:val="008266C2"/>
    <w:rsid w:val="00826B41"/>
    <w:rsid w:val="00827B2D"/>
    <w:rsid w:val="0083064C"/>
    <w:rsid w:val="00836398"/>
    <w:rsid w:val="00837013"/>
    <w:rsid w:val="0084298B"/>
    <w:rsid w:val="00843059"/>
    <w:rsid w:val="00846664"/>
    <w:rsid w:val="00860F00"/>
    <w:rsid w:val="008750EA"/>
    <w:rsid w:val="00876494"/>
    <w:rsid w:val="00877F71"/>
    <w:rsid w:val="0088025D"/>
    <w:rsid w:val="00881C20"/>
    <w:rsid w:val="00885802"/>
    <w:rsid w:val="00885C80"/>
    <w:rsid w:val="00886F86"/>
    <w:rsid w:val="0089139C"/>
    <w:rsid w:val="0089591F"/>
    <w:rsid w:val="008A05AB"/>
    <w:rsid w:val="008B0AF0"/>
    <w:rsid w:val="008B1BB4"/>
    <w:rsid w:val="008B3283"/>
    <w:rsid w:val="008B7913"/>
    <w:rsid w:val="008C204C"/>
    <w:rsid w:val="008C3214"/>
    <w:rsid w:val="008C722D"/>
    <w:rsid w:val="008D0156"/>
    <w:rsid w:val="008D2DFF"/>
    <w:rsid w:val="008D403B"/>
    <w:rsid w:val="008E1F84"/>
    <w:rsid w:val="008E2FBA"/>
    <w:rsid w:val="008E4488"/>
    <w:rsid w:val="008F0FA0"/>
    <w:rsid w:val="008F6040"/>
    <w:rsid w:val="008F7D61"/>
    <w:rsid w:val="009104AA"/>
    <w:rsid w:val="009113A6"/>
    <w:rsid w:val="00915619"/>
    <w:rsid w:val="00923219"/>
    <w:rsid w:val="00933330"/>
    <w:rsid w:val="009338BB"/>
    <w:rsid w:val="00934DBC"/>
    <w:rsid w:val="00942ED0"/>
    <w:rsid w:val="0094435E"/>
    <w:rsid w:val="009448F8"/>
    <w:rsid w:val="00945F76"/>
    <w:rsid w:val="00946E1D"/>
    <w:rsid w:val="00953521"/>
    <w:rsid w:val="009558BB"/>
    <w:rsid w:val="009569B8"/>
    <w:rsid w:val="00956BF2"/>
    <w:rsid w:val="009571C4"/>
    <w:rsid w:val="00963C7D"/>
    <w:rsid w:val="00964ACB"/>
    <w:rsid w:val="00970BBD"/>
    <w:rsid w:val="00976996"/>
    <w:rsid w:val="00985729"/>
    <w:rsid w:val="00990454"/>
    <w:rsid w:val="00990458"/>
    <w:rsid w:val="009948E0"/>
    <w:rsid w:val="0099586B"/>
    <w:rsid w:val="00996D59"/>
    <w:rsid w:val="00997ECF"/>
    <w:rsid w:val="009A0321"/>
    <w:rsid w:val="009A0A4C"/>
    <w:rsid w:val="009A1DD1"/>
    <w:rsid w:val="009B09AA"/>
    <w:rsid w:val="009B0CC5"/>
    <w:rsid w:val="009B466E"/>
    <w:rsid w:val="009B7030"/>
    <w:rsid w:val="009C32E5"/>
    <w:rsid w:val="009D29DB"/>
    <w:rsid w:val="009D421F"/>
    <w:rsid w:val="009D43A6"/>
    <w:rsid w:val="009D6871"/>
    <w:rsid w:val="009E0F55"/>
    <w:rsid w:val="009E3F0C"/>
    <w:rsid w:val="009E4398"/>
    <w:rsid w:val="009F18BC"/>
    <w:rsid w:val="009F2632"/>
    <w:rsid w:val="009F6BB3"/>
    <w:rsid w:val="00A00EE9"/>
    <w:rsid w:val="00A03E3A"/>
    <w:rsid w:val="00A05AD9"/>
    <w:rsid w:val="00A14B88"/>
    <w:rsid w:val="00A23F1B"/>
    <w:rsid w:val="00A244D9"/>
    <w:rsid w:val="00A24913"/>
    <w:rsid w:val="00A277C5"/>
    <w:rsid w:val="00A27B67"/>
    <w:rsid w:val="00A30769"/>
    <w:rsid w:val="00A33F36"/>
    <w:rsid w:val="00A41D2B"/>
    <w:rsid w:val="00A451B5"/>
    <w:rsid w:val="00A53B56"/>
    <w:rsid w:val="00A53CF1"/>
    <w:rsid w:val="00A547C6"/>
    <w:rsid w:val="00A54863"/>
    <w:rsid w:val="00A54EB7"/>
    <w:rsid w:val="00A556A1"/>
    <w:rsid w:val="00A56BCF"/>
    <w:rsid w:val="00A602DD"/>
    <w:rsid w:val="00A60DD2"/>
    <w:rsid w:val="00A634C0"/>
    <w:rsid w:val="00A640BB"/>
    <w:rsid w:val="00A6457E"/>
    <w:rsid w:val="00A64BC5"/>
    <w:rsid w:val="00A65B7F"/>
    <w:rsid w:val="00A66E77"/>
    <w:rsid w:val="00A719F5"/>
    <w:rsid w:val="00A73829"/>
    <w:rsid w:val="00A74BD5"/>
    <w:rsid w:val="00A753F7"/>
    <w:rsid w:val="00A76500"/>
    <w:rsid w:val="00A81F0C"/>
    <w:rsid w:val="00A8520C"/>
    <w:rsid w:val="00A85971"/>
    <w:rsid w:val="00A87392"/>
    <w:rsid w:val="00A910DB"/>
    <w:rsid w:val="00A931A9"/>
    <w:rsid w:val="00A93D65"/>
    <w:rsid w:val="00A942D9"/>
    <w:rsid w:val="00AA537B"/>
    <w:rsid w:val="00AA5B1F"/>
    <w:rsid w:val="00AB03C2"/>
    <w:rsid w:val="00AB0A93"/>
    <w:rsid w:val="00AC121D"/>
    <w:rsid w:val="00AC1711"/>
    <w:rsid w:val="00AC459A"/>
    <w:rsid w:val="00AE1664"/>
    <w:rsid w:val="00B000FD"/>
    <w:rsid w:val="00B015D9"/>
    <w:rsid w:val="00B0439E"/>
    <w:rsid w:val="00B15765"/>
    <w:rsid w:val="00B2011F"/>
    <w:rsid w:val="00B2174E"/>
    <w:rsid w:val="00B22DED"/>
    <w:rsid w:val="00B23610"/>
    <w:rsid w:val="00B23A95"/>
    <w:rsid w:val="00B25410"/>
    <w:rsid w:val="00B26D45"/>
    <w:rsid w:val="00B276F9"/>
    <w:rsid w:val="00B27851"/>
    <w:rsid w:val="00B27C55"/>
    <w:rsid w:val="00B30891"/>
    <w:rsid w:val="00B315CB"/>
    <w:rsid w:val="00B322F7"/>
    <w:rsid w:val="00B341DE"/>
    <w:rsid w:val="00B35EAB"/>
    <w:rsid w:val="00B3722D"/>
    <w:rsid w:val="00B373AF"/>
    <w:rsid w:val="00B43F67"/>
    <w:rsid w:val="00B44471"/>
    <w:rsid w:val="00B468C0"/>
    <w:rsid w:val="00B46DD8"/>
    <w:rsid w:val="00B515FB"/>
    <w:rsid w:val="00B54301"/>
    <w:rsid w:val="00B60584"/>
    <w:rsid w:val="00B60E0D"/>
    <w:rsid w:val="00B6405B"/>
    <w:rsid w:val="00B709E3"/>
    <w:rsid w:val="00B70AFB"/>
    <w:rsid w:val="00B70D18"/>
    <w:rsid w:val="00B70D9A"/>
    <w:rsid w:val="00B71152"/>
    <w:rsid w:val="00B7406E"/>
    <w:rsid w:val="00B74728"/>
    <w:rsid w:val="00B75533"/>
    <w:rsid w:val="00B8171F"/>
    <w:rsid w:val="00B83275"/>
    <w:rsid w:val="00B84F18"/>
    <w:rsid w:val="00B85997"/>
    <w:rsid w:val="00B90EF6"/>
    <w:rsid w:val="00B950A3"/>
    <w:rsid w:val="00B95F81"/>
    <w:rsid w:val="00BA54EB"/>
    <w:rsid w:val="00BB244E"/>
    <w:rsid w:val="00BB2F0F"/>
    <w:rsid w:val="00BB579E"/>
    <w:rsid w:val="00BB7FFE"/>
    <w:rsid w:val="00BC0F86"/>
    <w:rsid w:val="00BC1777"/>
    <w:rsid w:val="00BC36A4"/>
    <w:rsid w:val="00BC46D7"/>
    <w:rsid w:val="00BC4FCD"/>
    <w:rsid w:val="00BC6727"/>
    <w:rsid w:val="00BC6FF7"/>
    <w:rsid w:val="00BE0F6B"/>
    <w:rsid w:val="00BE2F7E"/>
    <w:rsid w:val="00BE30FD"/>
    <w:rsid w:val="00BF1C3F"/>
    <w:rsid w:val="00BF2129"/>
    <w:rsid w:val="00BF401B"/>
    <w:rsid w:val="00BF5F79"/>
    <w:rsid w:val="00BF67ED"/>
    <w:rsid w:val="00BF78A2"/>
    <w:rsid w:val="00C04872"/>
    <w:rsid w:val="00C056B3"/>
    <w:rsid w:val="00C061E0"/>
    <w:rsid w:val="00C1093F"/>
    <w:rsid w:val="00C16B2E"/>
    <w:rsid w:val="00C25607"/>
    <w:rsid w:val="00C30895"/>
    <w:rsid w:val="00C35F07"/>
    <w:rsid w:val="00C37B94"/>
    <w:rsid w:val="00C415B7"/>
    <w:rsid w:val="00C42E90"/>
    <w:rsid w:val="00C445B1"/>
    <w:rsid w:val="00C4730B"/>
    <w:rsid w:val="00C54C99"/>
    <w:rsid w:val="00C55323"/>
    <w:rsid w:val="00C56EFB"/>
    <w:rsid w:val="00C57BD1"/>
    <w:rsid w:val="00C651FF"/>
    <w:rsid w:val="00C71469"/>
    <w:rsid w:val="00C771B8"/>
    <w:rsid w:val="00C83615"/>
    <w:rsid w:val="00C84B3D"/>
    <w:rsid w:val="00C858E7"/>
    <w:rsid w:val="00C86FEB"/>
    <w:rsid w:val="00C903B0"/>
    <w:rsid w:val="00C9167C"/>
    <w:rsid w:val="00C9344F"/>
    <w:rsid w:val="00C93CE8"/>
    <w:rsid w:val="00C95A5D"/>
    <w:rsid w:val="00CA0514"/>
    <w:rsid w:val="00CA0BE3"/>
    <w:rsid w:val="00CA0BFF"/>
    <w:rsid w:val="00CA198E"/>
    <w:rsid w:val="00CA262C"/>
    <w:rsid w:val="00CA5AE5"/>
    <w:rsid w:val="00CB2180"/>
    <w:rsid w:val="00CB21FB"/>
    <w:rsid w:val="00CB22B9"/>
    <w:rsid w:val="00CB44E4"/>
    <w:rsid w:val="00CB67A7"/>
    <w:rsid w:val="00CC21C7"/>
    <w:rsid w:val="00CC6AD6"/>
    <w:rsid w:val="00CD21B9"/>
    <w:rsid w:val="00CD6B0D"/>
    <w:rsid w:val="00CF1C75"/>
    <w:rsid w:val="00CF2BD9"/>
    <w:rsid w:val="00CF310C"/>
    <w:rsid w:val="00CF5292"/>
    <w:rsid w:val="00D02A78"/>
    <w:rsid w:val="00D04DB5"/>
    <w:rsid w:val="00D0665D"/>
    <w:rsid w:val="00D12791"/>
    <w:rsid w:val="00D12FAC"/>
    <w:rsid w:val="00D1469C"/>
    <w:rsid w:val="00D17300"/>
    <w:rsid w:val="00D20B73"/>
    <w:rsid w:val="00D21EF6"/>
    <w:rsid w:val="00D2750E"/>
    <w:rsid w:val="00D36326"/>
    <w:rsid w:val="00D36992"/>
    <w:rsid w:val="00D37DA1"/>
    <w:rsid w:val="00D4692E"/>
    <w:rsid w:val="00D50AD6"/>
    <w:rsid w:val="00D625D5"/>
    <w:rsid w:val="00D72055"/>
    <w:rsid w:val="00D74119"/>
    <w:rsid w:val="00D819EC"/>
    <w:rsid w:val="00D85D6D"/>
    <w:rsid w:val="00D941D0"/>
    <w:rsid w:val="00D952F1"/>
    <w:rsid w:val="00DB29F7"/>
    <w:rsid w:val="00DB6BB7"/>
    <w:rsid w:val="00DC0F8B"/>
    <w:rsid w:val="00DC2650"/>
    <w:rsid w:val="00DC2A15"/>
    <w:rsid w:val="00DC7C4B"/>
    <w:rsid w:val="00DD06EB"/>
    <w:rsid w:val="00DD6A1C"/>
    <w:rsid w:val="00DD74AE"/>
    <w:rsid w:val="00DE10FB"/>
    <w:rsid w:val="00DE1CEB"/>
    <w:rsid w:val="00DE2C39"/>
    <w:rsid w:val="00DE7ACA"/>
    <w:rsid w:val="00DE7FEE"/>
    <w:rsid w:val="00DF5732"/>
    <w:rsid w:val="00DF6F27"/>
    <w:rsid w:val="00DF7276"/>
    <w:rsid w:val="00E021E9"/>
    <w:rsid w:val="00E028E2"/>
    <w:rsid w:val="00E04E02"/>
    <w:rsid w:val="00E16D81"/>
    <w:rsid w:val="00E174E4"/>
    <w:rsid w:val="00E1753A"/>
    <w:rsid w:val="00E34C54"/>
    <w:rsid w:val="00E352F4"/>
    <w:rsid w:val="00E364C0"/>
    <w:rsid w:val="00E40E75"/>
    <w:rsid w:val="00E43702"/>
    <w:rsid w:val="00E43BE7"/>
    <w:rsid w:val="00E501AB"/>
    <w:rsid w:val="00E552DD"/>
    <w:rsid w:val="00E62210"/>
    <w:rsid w:val="00E67761"/>
    <w:rsid w:val="00E74109"/>
    <w:rsid w:val="00E748AD"/>
    <w:rsid w:val="00E77846"/>
    <w:rsid w:val="00E82FF0"/>
    <w:rsid w:val="00E849F6"/>
    <w:rsid w:val="00E85BEB"/>
    <w:rsid w:val="00E8664D"/>
    <w:rsid w:val="00E97F88"/>
    <w:rsid w:val="00EA060A"/>
    <w:rsid w:val="00EA2167"/>
    <w:rsid w:val="00EA7B87"/>
    <w:rsid w:val="00EA7DEC"/>
    <w:rsid w:val="00EB00F5"/>
    <w:rsid w:val="00EB076A"/>
    <w:rsid w:val="00EB7CD6"/>
    <w:rsid w:val="00EC048D"/>
    <w:rsid w:val="00EC3487"/>
    <w:rsid w:val="00EC3552"/>
    <w:rsid w:val="00EC4B19"/>
    <w:rsid w:val="00EC4EF6"/>
    <w:rsid w:val="00ED2DCB"/>
    <w:rsid w:val="00ED39EF"/>
    <w:rsid w:val="00ED629D"/>
    <w:rsid w:val="00ED6ECD"/>
    <w:rsid w:val="00EE3C17"/>
    <w:rsid w:val="00EE5304"/>
    <w:rsid w:val="00EE584C"/>
    <w:rsid w:val="00EE5D4E"/>
    <w:rsid w:val="00EE6497"/>
    <w:rsid w:val="00EF03D6"/>
    <w:rsid w:val="00EF0EF0"/>
    <w:rsid w:val="00EF2A76"/>
    <w:rsid w:val="00EF4245"/>
    <w:rsid w:val="00F01A93"/>
    <w:rsid w:val="00F02BA5"/>
    <w:rsid w:val="00F039DC"/>
    <w:rsid w:val="00F064F9"/>
    <w:rsid w:val="00F10312"/>
    <w:rsid w:val="00F11330"/>
    <w:rsid w:val="00F1586F"/>
    <w:rsid w:val="00F23033"/>
    <w:rsid w:val="00F2363A"/>
    <w:rsid w:val="00F2554A"/>
    <w:rsid w:val="00F257EA"/>
    <w:rsid w:val="00F3003D"/>
    <w:rsid w:val="00F3125B"/>
    <w:rsid w:val="00F33E00"/>
    <w:rsid w:val="00F41198"/>
    <w:rsid w:val="00F4180F"/>
    <w:rsid w:val="00F419C3"/>
    <w:rsid w:val="00F421D8"/>
    <w:rsid w:val="00F4223C"/>
    <w:rsid w:val="00F423F0"/>
    <w:rsid w:val="00F4416C"/>
    <w:rsid w:val="00F45374"/>
    <w:rsid w:val="00F51909"/>
    <w:rsid w:val="00F51C34"/>
    <w:rsid w:val="00F547A9"/>
    <w:rsid w:val="00F551FB"/>
    <w:rsid w:val="00F6296F"/>
    <w:rsid w:val="00F66CF7"/>
    <w:rsid w:val="00F672B2"/>
    <w:rsid w:val="00F7051F"/>
    <w:rsid w:val="00F710AF"/>
    <w:rsid w:val="00F72A56"/>
    <w:rsid w:val="00F75FC3"/>
    <w:rsid w:val="00F7625C"/>
    <w:rsid w:val="00F80413"/>
    <w:rsid w:val="00F8189E"/>
    <w:rsid w:val="00F83392"/>
    <w:rsid w:val="00F84D5C"/>
    <w:rsid w:val="00F90DCF"/>
    <w:rsid w:val="00F91ACF"/>
    <w:rsid w:val="00F920AD"/>
    <w:rsid w:val="00F92135"/>
    <w:rsid w:val="00F9328B"/>
    <w:rsid w:val="00F93940"/>
    <w:rsid w:val="00F9515F"/>
    <w:rsid w:val="00F97390"/>
    <w:rsid w:val="00FA1927"/>
    <w:rsid w:val="00FA2A0B"/>
    <w:rsid w:val="00FA4044"/>
    <w:rsid w:val="00FA51A9"/>
    <w:rsid w:val="00FA72E9"/>
    <w:rsid w:val="00FB14B2"/>
    <w:rsid w:val="00FB3F5E"/>
    <w:rsid w:val="00FB4539"/>
    <w:rsid w:val="00FB533C"/>
    <w:rsid w:val="00FB6EB5"/>
    <w:rsid w:val="00FB7220"/>
    <w:rsid w:val="00FC130C"/>
    <w:rsid w:val="00FC3B5A"/>
    <w:rsid w:val="00FC3EAA"/>
    <w:rsid w:val="00FC515E"/>
    <w:rsid w:val="00FD1827"/>
    <w:rsid w:val="00FD3AC8"/>
    <w:rsid w:val="00FD4FA3"/>
    <w:rsid w:val="00FD7A97"/>
    <w:rsid w:val="00FE0F6E"/>
    <w:rsid w:val="00FE26D2"/>
    <w:rsid w:val="00FE620C"/>
    <w:rsid w:val="00FF0E27"/>
    <w:rsid w:val="00FF24F8"/>
    <w:rsid w:val="00FF2D47"/>
    <w:rsid w:val="00FF5043"/>
    <w:rsid w:val="00FF5532"/>
    <w:rsid w:val="00FF79E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B822493-B8D2-48A3-82F7-A7D9A774D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5F88"/>
    <w:pPr>
      <w:spacing w:line="220" w:lineRule="exact"/>
      <w:ind w:firstLine="301"/>
      <w:jc w:val="both"/>
    </w:pPr>
    <w:rPr>
      <w:lang w:val="en-GB" w:eastAsia="en-US"/>
    </w:rPr>
  </w:style>
  <w:style w:type="paragraph" w:styleId="Ttulo1">
    <w:name w:val="heading 1"/>
    <w:basedOn w:val="Normal"/>
    <w:next w:val="Normal"/>
    <w:link w:val="Ttulo1Char"/>
    <w:uiPriority w:val="9"/>
    <w:qFormat/>
    <w:rsid w:val="000706FB"/>
    <w:pPr>
      <w:keepNext/>
      <w:keepLines/>
      <w:numPr>
        <w:numId w:val="1"/>
      </w:numPr>
      <w:tabs>
        <w:tab w:val="left" w:pos="426"/>
      </w:tabs>
      <w:spacing w:before="520" w:after="260" w:line="300" w:lineRule="exact"/>
      <w:jc w:val="left"/>
      <w:outlineLvl w:val="0"/>
    </w:pPr>
    <w:rPr>
      <w:b/>
      <w:caps/>
      <w:kern w:val="22"/>
      <w:sz w:val="26"/>
    </w:rPr>
  </w:style>
  <w:style w:type="paragraph" w:styleId="Ttulo2">
    <w:name w:val="heading 2"/>
    <w:basedOn w:val="Normal"/>
    <w:next w:val="Normal"/>
    <w:qFormat/>
    <w:rsid w:val="000706FB"/>
    <w:pPr>
      <w:keepNext/>
      <w:keepLines/>
      <w:numPr>
        <w:ilvl w:val="1"/>
        <w:numId w:val="1"/>
      </w:numPr>
      <w:tabs>
        <w:tab w:val="clear" w:pos="814"/>
        <w:tab w:val="num" w:pos="567"/>
      </w:tabs>
      <w:spacing w:before="260" w:after="260" w:line="300" w:lineRule="exact"/>
      <w:ind w:left="0"/>
      <w:jc w:val="left"/>
      <w:outlineLvl w:val="1"/>
    </w:pPr>
    <w:rPr>
      <w:b/>
      <w:sz w:val="26"/>
    </w:rPr>
  </w:style>
  <w:style w:type="paragraph" w:styleId="Ttulo3">
    <w:name w:val="heading 3"/>
    <w:basedOn w:val="Normal"/>
    <w:next w:val="Normal"/>
    <w:qFormat/>
    <w:rsid w:val="000706FB"/>
    <w:pPr>
      <w:keepNext/>
      <w:keepLines/>
      <w:numPr>
        <w:ilvl w:val="2"/>
        <w:numId w:val="1"/>
      </w:numPr>
      <w:spacing w:before="260" w:after="260"/>
      <w:jc w:val="left"/>
      <w:outlineLvl w:val="2"/>
    </w:pPr>
    <w:rPr>
      <w:b/>
      <w:kern w:val="22"/>
    </w:rPr>
  </w:style>
  <w:style w:type="paragraph" w:styleId="Ttulo4">
    <w:name w:val="heading 4"/>
    <w:basedOn w:val="Normal"/>
    <w:next w:val="Normal"/>
    <w:qFormat/>
    <w:rsid w:val="000706FB"/>
    <w:pPr>
      <w:keepNext/>
      <w:keepLines/>
      <w:numPr>
        <w:ilvl w:val="3"/>
        <w:numId w:val="1"/>
      </w:numPr>
      <w:spacing w:before="260"/>
      <w:jc w:val="left"/>
      <w:outlineLvl w:val="3"/>
    </w:pPr>
    <w:rPr>
      <w:b/>
      <w:kern w:val="20"/>
    </w:rPr>
  </w:style>
  <w:style w:type="paragraph" w:styleId="Ttulo5">
    <w:name w:val="heading 5"/>
    <w:basedOn w:val="Ttulo4"/>
    <w:next w:val="Normal"/>
    <w:qFormat/>
    <w:rsid w:val="000706FB"/>
    <w:pPr>
      <w:numPr>
        <w:ilvl w:val="4"/>
      </w:numPr>
      <w:outlineLvl w:val="4"/>
    </w:pPr>
  </w:style>
  <w:style w:type="paragraph" w:styleId="Ttulo6">
    <w:name w:val="heading 6"/>
    <w:basedOn w:val="Ttulo4"/>
    <w:next w:val="Normal"/>
    <w:qFormat/>
    <w:rsid w:val="000706FB"/>
    <w:pPr>
      <w:numPr>
        <w:ilvl w:val="5"/>
      </w:numPr>
      <w:outlineLvl w:val="5"/>
    </w:pPr>
  </w:style>
  <w:style w:type="paragraph" w:styleId="Ttulo7">
    <w:name w:val="heading 7"/>
    <w:basedOn w:val="Ttulo4"/>
    <w:next w:val="Normal"/>
    <w:qFormat/>
    <w:rsid w:val="000706FB"/>
    <w:pPr>
      <w:numPr>
        <w:ilvl w:val="6"/>
      </w:numPr>
      <w:outlineLvl w:val="6"/>
    </w:pPr>
  </w:style>
  <w:style w:type="paragraph" w:styleId="Ttulo8">
    <w:name w:val="heading 8"/>
    <w:basedOn w:val="Ttulo4"/>
    <w:next w:val="Normal"/>
    <w:qFormat/>
    <w:rsid w:val="000706FB"/>
    <w:pPr>
      <w:numPr>
        <w:ilvl w:val="7"/>
      </w:numPr>
      <w:outlineLvl w:val="7"/>
    </w:pPr>
  </w:style>
  <w:style w:type="paragraph" w:styleId="Ttulo9">
    <w:name w:val="heading 9"/>
    <w:basedOn w:val="Ttulo4"/>
    <w:next w:val="Normal"/>
    <w:qFormat/>
    <w:rsid w:val="000706FB"/>
    <w:pPr>
      <w:numPr>
        <w:ilvl w:val="8"/>
      </w:numPr>
      <w:outlineLvl w:val="8"/>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ubttulo">
    <w:name w:val="Subtitle"/>
    <w:basedOn w:val="Normal"/>
    <w:next w:val="Author"/>
    <w:qFormat/>
    <w:rsid w:val="000706FB"/>
    <w:pPr>
      <w:spacing w:line="300" w:lineRule="exact"/>
      <w:ind w:firstLine="0"/>
      <w:jc w:val="left"/>
    </w:pPr>
    <w:rPr>
      <w:i/>
      <w:noProof/>
      <w:sz w:val="26"/>
    </w:rPr>
  </w:style>
  <w:style w:type="paragraph" w:customStyle="1" w:styleId="Author">
    <w:name w:val="Author"/>
    <w:rsid w:val="000706FB"/>
    <w:pPr>
      <w:spacing w:before="480" w:line="260" w:lineRule="exact"/>
    </w:pPr>
    <w:rPr>
      <w:noProof/>
      <w:sz w:val="22"/>
      <w:lang w:val="en-GB" w:eastAsia="en-US"/>
    </w:rPr>
  </w:style>
  <w:style w:type="paragraph" w:styleId="Cabealho">
    <w:name w:val="header"/>
    <w:basedOn w:val="Normal"/>
    <w:rsid w:val="000706FB"/>
    <w:pPr>
      <w:ind w:firstLine="0"/>
      <w:jc w:val="left"/>
    </w:pPr>
    <w:rPr>
      <w:i/>
      <w:noProof/>
    </w:rPr>
  </w:style>
  <w:style w:type="paragraph" w:styleId="Rodap">
    <w:name w:val="footer"/>
    <w:basedOn w:val="Normal"/>
    <w:rsid w:val="000706FB"/>
    <w:pPr>
      <w:jc w:val="center"/>
    </w:pPr>
  </w:style>
  <w:style w:type="paragraph" w:customStyle="1" w:styleId="CN">
    <w:name w:val="CN"/>
    <w:basedOn w:val="ChapterNo"/>
    <w:rsid w:val="000706FB"/>
  </w:style>
  <w:style w:type="paragraph" w:customStyle="1" w:styleId="ChapterNo">
    <w:name w:val="ChapterNo"/>
    <w:basedOn w:val="Normal"/>
    <w:rsid w:val="000706FB"/>
    <w:pPr>
      <w:spacing w:before="1140" w:after="260" w:line="340" w:lineRule="exact"/>
      <w:ind w:firstLine="0"/>
      <w:jc w:val="left"/>
    </w:pPr>
    <w:rPr>
      <w:noProof/>
      <w:sz w:val="30"/>
    </w:rPr>
  </w:style>
  <w:style w:type="paragraph" w:styleId="Textodenotaderodap">
    <w:name w:val="footnote text"/>
    <w:basedOn w:val="small"/>
    <w:semiHidden/>
    <w:rsid w:val="000706FB"/>
    <w:pPr>
      <w:ind w:left="240" w:hanging="240"/>
    </w:pPr>
  </w:style>
  <w:style w:type="paragraph" w:customStyle="1" w:styleId="small">
    <w:name w:val="small"/>
    <w:basedOn w:val="Normal"/>
    <w:rsid w:val="000706FB"/>
    <w:pPr>
      <w:ind w:firstLine="0"/>
    </w:pPr>
    <w:rPr>
      <w:sz w:val="18"/>
    </w:rPr>
  </w:style>
  <w:style w:type="character" w:styleId="Refdenotaderodap">
    <w:name w:val="footnote reference"/>
    <w:basedOn w:val="Fontepargpadro"/>
    <w:semiHidden/>
    <w:rsid w:val="000706FB"/>
    <w:rPr>
      <w:rFonts w:ascii="Times New Roman" w:hAnsi="Times New Roman"/>
      <w:sz w:val="18"/>
      <w:vertAlign w:val="superscript"/>
    </w:rPr>
  </w:style>
  <w:style w:type="character" w:styleId="Hyperlink">
    <w:name w:val="Hyperlink"/>
    <w:basedOn w:val="Fontepargpadro"/>
    <w:rsid w:val="000706FB"/>
    <w:rPr>
      <w:color w:val="0000FF"/>
      <w:u w:val="single"/>
    </w:rPr>
  </w:style>
  <w:style w:type="paragraph" w:customStyle="1" w:styleId="Affiliation">
    <w:name w:val="Affiliation"/>
    <w:next w:val="Abstract"/>
    <w:rsid w:val="000706FB"/>
    <w:pPr>
      <w:spacing w:after="520" w:line="220" w:lineRule="exact"/>
    </w:pPr>
    <w:rPr>
      <w:i/>
      <w:noProof/>
      <w:sz w:val="18"/>
      <w:lang w:val="en-GB" w:eastAsia="en-US"/>
    </w:rPr>
  </w:style>
  <w:style w:type="paragraph" w:customStyle="1" w:styleId="Abstract">
    <w:name w:val="Abstract"/>
    <w:basedOn w:val="small"/>
    <w:rsid w:val="000706FB"/>
    <w:pPr>
      <w:spacing w:after="260"/>
      <w:ind w:left="1100" w:hanging="1100"/>
      <w:jc w:val="left"/>
    </w:pPr>
  </w:style>
  <w:style w:type="paragraph" w:styleId="Ttulo">
    <w:name w:val="Title"/>
    <w:basedOn w:val="Normal"/>
    <w:next w:val="Normal"/>
    <w:qFormat/>
    <w:rsid w:val="000706FB"/>
    <w:pPr>
      <w:spacing w:line="340" w:lineRule="exact"/>
      <w:ind w:firstLine="0"/>
      <w:jc w:val="center"/>
    </w:pPr>
    <w:rPr>
      <w:b/>
      <w:caps/>
      <w:noProof/>
      <w:sz w:val="30"/>
    </w:rPr>
  </w:style>
  <w:style w:type="paragraph" w:customStyle="1" w:styleId="HeadingMath">
    <w:name w:val="HeadingMath"/>
    <w:basedOn w:val="Normal"/>
    <w:next w:val="Normal"/>
    <w:rsid w:val="000706FB"/>
    <w:pPr>
      <w:keepNext/>
      <w:spacing w:before="260"/>
      <w:ind w:firstLine="0"/>
      <w:jc w:val="left"/>
    </w:pPr>
    <w:rPr>
      <w:smallCaps/>
    </w:rPr>
  </w:style>
  <w:style w:type="paragraph" w:customStyle="1" w:styleId="BlockQuote">
    <w:name w:val="BlockQuote"/>
    <w:basedOn w:val="Normal"/>
    <w:next w:val="Normal"/>
    <w:rsid w:val="000706FB"/>
    <w:pPr>
      <w:spacing w:before="120" w:after="140"/>
      <w:ind w:left="300" w:firstLine="0"/>
    </w:pPr>
  </w:style>
  <w:style w:type="paragraph" w:customStyle="1" w:styleId="LISTnum">
    <w:name w:val="LISTnum"/>
    <w:basedOn w:val="Normal"/>
    <w:rsid w:val="000706FB"/>
    <w:pPr>
      <w:ind w:left="300" w:hanging="300"/>
      <w:jc w:val="left"/>
    </w:pPr>
  </w:style>
  <w:style w:type="paragraph" w:customStyle="1" w:styleId="LISTalph">
    <w:name w:val="LISTalph"/>
    <w:basedOn w:val="Normal"/>
    <w:rsid w:val="000706FB"/>
    <w:pPr>
      <w:ind w:left="300" w:hanging="300"/>
      <w:jc w:val="left"/>
    </w:pPr>
  </w:style>
  <w:style w:type="paragraph" w:customStyle="1" w:styleId="LISTdash">
    <w:name w:val="LISTdash"/>
    <w:basedOn w:val="LISTalph"/>
    <w:rsid w:val="000706FB"/>
  </w:style>
  <w:style w:type="paragraph" w:customStyle="1" w:styleId="Motto">
    <w:name w:val="Motto"/>
    <w:basedOn w:val="small"/>
    <w:next w:val="Ttulo1"/>
    <w:rsid w:val="000706FB"/>
    <w:pPr>
      <w:spacing w:before="360" w:after="360"/>
      <w:ind w:left="1559"/>
      <w:jc w:val="right"/>
    </w:pPr>
  </w:style>
  <w:style w:type="paragraph" w:customStyle="1" w:styleId="Figure">
    <w:name w:val="Figure"/>
    <w:basedOn w:val="Normal"/>
    <w:next w:val="Legenda"/>
    <w:rsid w:val="000706FB"/>
    <w:pPr>
      <w:keepNext/>
      <w:spacing w:before="260" w:after="260" w:line="240" w:lineRule="auto"/>
      <w:ind w:firstLine="0"/>
      <w:jc w:val="center"/>
    </w:pPr>
  </w:style>
  <w:style w:type="paragraph" w:styleId="Legenda">
    <w:name w:val="caption"/>
    <w:basedOn w:val="small"/>
    <w:next w:val="Table"/>
    <w:qFormat/>
    <w:rsid w:val="000706FB"/>
  </w:style>
  <w:style w:type="paragraph" w:customStyle="1" w:styleId="Table">
    <w:name w:val="Table"/>
    <w:basedOn w:val="small"/>
    <w:rsid w:val="000706FB"/>
    <w:pPr>
      <w:jc w:val="left"/>
    </w:pPr>
  </w:style>
  <w:style w:type="paragraph" w:customStyle="1" w:styleId="Equation">
    <w:name w:val="Equation"/>
    <w:basedOn w:val="Normal"/>
    <w:next w:val="Normal"/>
    <w:rsid w:val="000706FB"/>
    <w:pPr>
      <w:tabs>
        <w:tab w:val="right" w:pos="4253"/>
      </w:tabs>
      <w:spacing w:before="260" w:after="260" w:line="240" w:lineRule="auto"/>
      <w:ind w:left="360" w:firstLine="0"/>
    </w:pPr>
  </w:style>
  <w:style w:type="paragraph" w:customStyle="1" w:styleId="HeadingOther">
    <w:name w:val="HeadingOther"/>
    <w:basedOn w:val="Ttulo1"/>
    <w:next w:val="Normal"/>
    <w:rsid w:val="000706FB"/>
    <w:pPr>
      <w:numPr>
        <w:numId w:val="0"/>
      </w:numPr>
      <w:ind w:left="900" w:hanging="900"/>
      <w:outlineLvl w:val="9"/>
    </w:pPr>
  </w:style>
  <w:style w:type="paragraph" w:customStyle="1" w:styleId="Appendix">
    <w:name w:val="Appendix"/>
    <w:basedOn w:val="small"/>
    <w:rsid w:val="000706FB"/>
    <w:pPr>
      <w:ind w:firstLine="240"/>
    </w:pPr>
  </w:style>
  <w:style w:type="paragraph" w:customStyle="1" w:styleId="Notes">
    <w:name w:val="Notes"/>
    <w:basedOn w:val="small"/>
    <w:rsid w:val="000706FB"/>
    <w:pPr>
      <w:ind w:left="240" w:hanging="240"/>
    </w:pPr>
  </w:style>
  <w:style w:type="paragraph" w:styleId="Textodenotadefim">
    <w:name w:val="endnote text"/>
    <w:basedOn w:val="small"/>
    <w:semiHidden/>
    <w:rsid w:val="000706FB"/>
    <w:pPr>
      <w:ind w:left="240" w:hanging="240"/>
    </w:pPr>
  </w:style>
  <w:style w:type="character" w:styleId="Refdenotadefim">
    <w:name w:val="endnote reference"/>
    <w:basedOn w:val="Fontepargpadro"/>
    <w:semiHidden/>
    <w:rsid w:val="000706FB"/>
    <w:rPr>
      <w:vertAlign w:val="superscript"/>
    </w:rPr>
  </w:style>
  <w:style w:type="paragraph" w:customStyle="1" w:styleId="References">
    <w:name w:val="References"/>
    <w:basedOn w:val="small"/>
    <w:link w:val="ReferencesChar"/>
    <w:qFormat/>
    <w:rsid w:val="000706FB"/>
    <w:pPr>
      <w:ind w:left="240" w:hanging="240"/>
      <w:jc w:val="left"/>
    </w:pPr>
  </w:style>
  <w:style w:type="paragraph" w:styleId="Textodemacro">
    <w:name w:val="macro"/>
    <w:semiHidden/>
    <w:rsid w:val="000706FB"/>
    <w:pPr>
      <w:widowControl w:val="0"/>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sz w:val="18"/>
      <w:lang w:val="en-GB" w:eastAsia="en-US"/>
    </w:rPr>
  </w:style>
  <w:style w:type="character" w:customStyle="1" w:styleId="capLabel">
    <w:name w:val="capLabel"/>
    <w:basedOn w:val="Fontepargpadro"/>
    <w:rsid w:val="000706FB"/>
    <w:rPr>
      <w:i/>
      <w:vertAlign w:val="baseline"/>
    </w:rPr>
  </w:style>
  <w:style w:type="paragraph" w:styleId="Recuodecorpodetexto">
    <w:name w:val="Body Text Indent"/>
    <w:basedOn w:val="Normal"/>
    <w:rsid w:val="000706FB"/>
    <w:pPr>
      <w:ind w:firstLine="284"/>
    </w:pPr>
  </w:style>
  <w:style w:type="paragraph" w:styleId="Recuodecorpodetexto2">
    <w:name w:val="Body Text Indent 2"/>
    <w:basedOn w:val="Normal"/>
    <w:rsid w:val="000706FB"/>
  </w:style>
  <w:style w:type="table" w:styleId="Tabelacomgrade">
    <w:name w:val="Table Grid"/>
    <w:basedOn w:val="Tabelanormal"/>
    <w:uiPriority w:val="59"/>
    <w:rsid w:val="00B515FB"/>
    <w:pPr>
      <w:spacing w:line="220" w:lineRule="exact"/>
      <w:ind w:firstLine="301"/>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balo">
    <w:name w:val="Balloon Text"/>
    <w:basedOn w:val="Normal"/>
    <w:semiHidden/>
    <w:rsid w:val="00066C26"/>
    <w:rPr>
      <w:rFonts w:ascii="Tahoma" w:hAnsi="Tahoma" w:cs="Tahoma"/>
      <w:sz w:val="16"/>
      <w:szCs w:val="16"/>
    </w:rPr>
  </w:style>
  <w:style w:type="character" w:customStyle="1" w:styleId="ReferencesChar">
    <w:name w:val="References Char"/>
    <w:basedOn w:val="Fontepargpadro"/>
    <w:link w:val="References"/>
    <w:rsid w:val="00427F81"/>
    <w:rPr>
      <w:sz w:val="18"/>
      <w:lang w:val="en-GB" w:eastAsia="en-US"/>
    </w:rPr>
  </w:style>
  <w:style w:type="character" w:customStyle="1" w:styleId="apple-converted-space">
    <w:name w:val="apple-converted-space"/>
    <w:basedOn w:val="Fontepargpadro"/>
    <w:rsid w:val="004B4B0B"/>
  </w:style>
  <w:style w:type="character" w:styleId="nfase">
    <w:name w:val="Emphasis"/>
    <w:basedOn w:val="Fontepargpadro"/>
    <w:uiPriority w:val="20"/>
    <w:qFormat/>
    <w:rsid w:val="004B4B0B"/>
    <w:rPr>
      <w:i/>
      <w:iCs/>
    </w:rPr>
  </w:style>
  <w:style w:type="paragraph" w:styleId="NormalWeb">
    <w:name w:val="Normal (Web)"/>
    <w:basedOn w:val="Normal"/>
    <w:uiPriority w:val="99"/>
    <w:unhideWhenUsed/>
    <w:rsid w:val="00A93D65"/>
    <w:pPr>
      <w:spacing w:before="100" w:beforeAutospacing="1" w:after="100" w:afterAutospacing="1" w:line="240" w:lineRule="auto"/>
      <w:ind w:firstLine="0"/>
      <w:jc w:val="left"/>
    </w:pPr>
    <w:rPr>
      <w:rFonts w:eastAsiaTheme="minorEastAsia"/>
      <w:sz w:val="24"/>
      <w:szCs w:val="24"/>
      <w:lang w:val="pt-BR" w:eastAsia="pt-BR"/>
    </w:rPr>
  </w:style>
  <w:style w:type="character" w:customStyle="1" w:styleId="bullet">
    <w:name w:val="bullet"/>
    <w:basedOn w:val="Fontepargpadro"/>
    <w:rsid w:val="009B0CC5"/>
  </w:style>
  <w:style w:type="character" w:customStyle="1" w:styleId="style12">
    <w:name w:val="style_12"/>
    <w:basedOn w:val="Fontepargpadro"/>
    <w:rsid w:val="009B0CC5"/>
  </w:style>
  <w:style w:type="paragraph" w:styleId="Pr-formataoHTML">
    <w:name w:val="HTML Preformatted"/>
    <w:basedOn w:val="Normal"/>
    <w:link w:val="Pr-formataoHTMLChar"/>
    <w:uiPriority w:val="99"/>
    <w:unhideWhenUsed/>
    <w:rsid w:val="00A602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lang w:val="en-US"/>
    </w:rPr>
  </w:style>
  <w:style w:type="character" w:customStyle="1" w:styleId="Pr-formataoHTMLChar">
    <w:name w:val="Pré-formatação HTML Char"/>
    <w:basedOn w:val="Fontepargpadro"/>
    <w:link w:val="Pr-formataoHTML"/>
    <w:uiPriority w:val="99"/>
    <w:rsid w:val="00A602DD"/>
    <w:rPr>
      <w:rFonts w:ascii="Courier New" w:hAnsi="Courier New" w:cs="Courier New"/>
      <w:lang w:val="en-US" w:eastAsia="en-US"/>
    </w:rPr>
  </w:style>
  <w:style w:type="paragraph" w:styleId="Bibliografia">
    <w:name w:val="Bibliography"/>
    <w:basedOn w:val="Normal"/>
    <w:next w:val="Normal"/>
    <w:uiPriority w:val="37"/>
    <w:unhideWhenUsed/>
    <w:rsid w:val="001171EA"/>
  </w:style>
  <w:style w:type="character" w:customStyle="1" w:styleId="Ttulo1Char">
    <w:name w:val="Título 1 Char"/>
    <w:basedOn w:val="Fontepargpadro"/>
    <w:link w:val="Ttulo1"/>
    <w:uiPriority w:val="9"/>
    <w:rsid w:val="00045121"/>
    <w:rPr>
      <w:b/>
      <w:caps/>
      <w:kern w:val="22"/>
      <w:sz w:val="2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849473">
      <w:bodyDiv w:val="1"/>
      <w:marLeft w:val="0"/>
      <w:marRight w:val="0"/>
      <w:marTop w:val="0"/>
      <w:marBottom w:val="0"/>
      <w:divBdr>
        <w:top w:val="none" w:sz="0" w:space="0" w:color="auto"/>
        <w:left w:val="none" w:sz="0" w:space="0" w:color="auto"/>
        <w:bottom w:val="none" w:sz="0" w:space="0" w:color="auto"/>
        <w:right w:val="none" w:sz="0" w:space="0" w:color="auto"/>
      </w:divBdr>
    </w:div>
    <w:div w:id="477771104">
      <w:bodyDiv w:val="1"/>
      <w:marLeft w:val="0"/>
      <w:marRight w:val="0"/>
      <w:marTop w:val="0"/>
      <w:marBottom w:val="0"/>
      <w:divBdr>
        <w:top w:val="none" w:sz="0" w:space="0" w:color="auto"/>
        <w:left w:val="none" w:sz="0" w:space="0" w:color="auto"/>
        <w:bottom w:val="none" w:sz="0" w:space="0" w:color="auto"/>
        <w:right w:val="none" w:sz="0" w:space="0" w:color="auto"/>
      </w:divBdr>
    </w:div>
    <w:div w:id="567811615">
      <w:bodyDiv w:val="1"/>
      <w:marLeft w:val="0"/>
      <w:marRight w:val="0"/>
      <w:marTop w:val="0"/>
      <w:marBottom w:val="0"/>
      <w:divBdr>
        <w:top w:val="none" w:sz="0" w:space="0" w:color="auto"/>
        <w:left w:val="none" w:sz="0" w:space="0" w:color="auto"/>
        <w:bottom w:val="none" w:sz="0" w:space="0" w:color="auto"/>
        <w:right w:val="none" w:sz="0" w:space="0" w:color="auto"/>
      </w:divBdr>
    </w:div>
    <w:div w:id="589781011">
      <w:bodyDiv w:val="1"/>
      <w:marLeft w:val="0"/>
      <w:marRight w:val="0"/>
      <w:marTop w:val="0"/>
      <w:marBottom w:val="0"/>
      <w:divBdr>
        <w:top w:val="none" w:sz="0" w:space="0" w:color="auto"/>
        <w:left w:val="none" w:sz="0" w:space="0" w:color="auto"/>
        <w:bottom w:val="none" w:sz="0" w:space="0" w:color="auto"/>
        <w:right w:val="none" w:sz="0" w:space="0" w:color="auto"/>
      </w:divBdr>
    </w:div>
    <w:div w:id="703290753">
      <w:bodyDiv w:val="1"/>
      <w:marLeft w:val="0"/>
      <w:marRight w:val="0"/>
      <w:marTop w:val="0"/>
      <w:marBottom w:val="0"/>
      <w:divBdr>
        <w:top w:val="none" w:sz="0" w:space="0" w:color="auto"/>
        <w:left w:val="none" w:sz="0" w:space="0" w:color="auto"/>
        <w:bottom w:val="none" w:sz="0" w:space="0" w:color="auto"/>
        <w:right w:val="none" w:sz="0" w:space="0" w:color="auto"/>
      </w:divBdr>
    </w:div>
    <w:div w:id="858852045">
      <w:bodyDiv w:val="1"/>
      <w:marLeft w:val="0"/>
      <w:marRight w:val="0"/>
      <w:marTop w:val="0"/>
      <w:marBottom w:val="0"/>
      <w:divBdr>
        <w:top w:val="none" w:sz="0" w:space="0" w:color="auto"/>
        <w:left w:val="none" w:sz="0" w:space="0" w:color="auto"/>
        <w:bottom w:val="none" w:sz="0" w:space="0" w:color="auto"/>
        <w:right w:val="none" w:sz="0" w:space="0" w:color="auto"/>
      </w:divBdr>
    </w:div>
    <w:div w:id="1121461501">
      <w:bodyDiv w:val="1"/>
      <w:marLeft w:val="0"/>
      <w:marRight w:val="0"/>
      <w:marTop w:val="0"/>
      <w:marBottom w:val="0"/>
      <w:divBdr>
        <w:top w:val="none" w:sz="0" w:space="0" w:color="auto"/>
        <w:left w:val="none" w:sz="0" w:space="0" w:color="auto"/>
        <w:bottom w:val="none" w:sz="0" w:space="0" w:color="auto"/>
        <w:right w:val="none" w:sz="0" w:space="0" w:color="auto"/>
      </w:divBdr>
    </w:div>
    <w:div w:id="1241872418">
      <w:bodyDiv w:val="1"/>
      <w:marLeft w:val="0"/>
      <w:marRight w:val="0"/>
      <w:marTop w:val="0"/>
      <w:marBottom w:val="0"/>
      <w:divBdr>
        <w:top w:val="none" w:sz="0" w:space="0" w:color="auto"/>
        <w:left w:val="none" w:sz="0" w:space="0" w:color="auto"/>
        <w:bottom w:val="none" w:sz="0" w:space="0" w:color="auto"/>
        <w:right w:val="none" w:sz="0" w:space="0" w:color="auto"/>
      </w:divBdr>
    </w:div>
    <w:div w:id="1263731955">
      <w:bodyDiv w:val="1"/>
      <w:marLeft w:val="0"/>
      <w:marRight w:val="0"/>
      <w:marTop w:val="0"/>
      <w:marBottom w:val="0"/>
      <w:divBdr>
        <w:top w:val="none" w:sz="0" w:space="0" w:color="auto"/>
        <w:left w:val="none" w:sz="0" w:space="0" w:color="auto"/>
        <w:bottom w:val="none" w:sz="0" w:space="0" w:color="auto"/>
        <w:right w:val="none" w:sz="0" w:space="0" w:color="auto"/>
      </w:divBdr>
    </w:div>
    <w:div w:id="1553228205">
      <w:bodyDiv w:val="1"/>
      <w:marLeft w:val="0"/>
      <w:marRight w:val="0"/>
      <w:marTop w:val="0"/>
      <w:marBottom w:val="0"/>
      <w:divBdr>
        <w:top w:val="none" w:sz="0" w:space="0" w:color="auto"/>
        <w:left w:val="none" w:sz="0" w:space="0" w:color="auto"/>
        <w:bottom w:val="none" w:sz="0" w:space="0" w:color="auto"/>
        <w:right w:val="none" w:sz="0" w:space="0" w:color="auto"/>
      </w:divBdr>
    </w:div>
    <w:div w:id="1663465379">
      <w:bodyDiv w:val="1"/>
      <w:marLeft w:val="0"/>
      <w:marRight w:val="0"/>
      <w:marTop w:val="0"/>
      <w:marBottom w:val="0"/>
      <w:divBdr>
        <w:top w:val="none" w:sz="0" w:space="0" w:color="auto"/>
        <w:left w:val="none" w:sz="0" w:space="0" w:color="auto"/>
        <w:bottom w:val="none" w:sz="0" w:space="0" w:color="auto"/>
        <w:right w:val="none" w:sz="0" w:space="0" w:color="auto"/>
      </w:divBdr>
    </w:div>
    <w:div w:id="1687056542">
      <w:bodyDiv w:val="1"/>
      <w:marLeft w:val="0"/>
      <w:marRight w:val="0"/>
      <w:marTop w:val="0"/>
      <w:marBottom w:val="0"/>
      <w:divBdr>
        <w:top w:val="none" w:sz="0" w:space="0" w:color="auto"/>
        <w:left w:val="none" w:sz="0" w:space="0" w:color="auto"/>
        <w:bottom w:val="none" w:sz="0" w:space="0" w:color="auto"/>
        <w:right w:val="none" w:sz="0" w:space="0" w:color="auto"/>
      </w:divBdr>
    </w:div>
    <w:div w:id="193405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en.wikipedia.org/wiki/Isolation_(database_systems)" TargetMode="External"/><Relationship Id="rId18" Type="http://schemas.openxmlformats.org/officeDocument/2006/relationships/hyperlink" Target="http://ieeexplore.ieee.org/search/searchresult.jsp?searchWithin=p_Authors:.QT.Kuehnel,%20F..QT.&amp;searchWithin=p_Author_Ids:37295459700&amp;newsearch=true" TargetMode="External"/><Relationship Id="rId26" Type="http://schemas.openxmlformats.org/officeDocument/2006/relationships/hyperlink" Target="http://mondrian.pentaho.org/" TargetMode="External"/><Relationship Id="rId3" Type="http://schemas.openxmlformats.org/officeDocument/2006/relationships/styles" Target="styles.xml"/><Relationship Id="rId21" Type="http://schemas.openxmlformats.org/officeDocument/2006/relationships/hyperlink" Target="http://ieeexplore.ieee.org/search/searchresult.jsp?searchWithin=p_Authors:.QT.Kasraie,%20K..QT.&amp;searchWithin=p_Author_Ids:37295426600&amp;newsearch=true" TargetMode="External"/><Relationship Id="rId7" Type="http://schemas.openxmlformats.org/officeDocument/2006/relationships/endnotes" Target="endnotes.xml"/><Relationship Id="rId12" Type="http://schemas.openxmlformats.org/officeDocument/2006/relationships/hyperlink" Target="http://en.wikipedia.org/wiki/Consistency_(database_systems)" TargetMode="External"/><Relationship Id="rId17" Type="http://schemas.openxmlformats.org/officeDocument/2006/relationships/hyperlink" Target="http://commons.apache.org/proper/commons-math/" TargetMode="External"/><Relationship Id="rId25" Type="http://schemas.openxmlformats.org/officeDocument/2006/relationships/hyperlink" Target="http://dl.acm.org/citation.cfm?id=1990471&amp;CFID=374829141&amp;CFTOKEN=66244875"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hyperlink" Target="http://ieeexplore.ieee.org/search/searchresult.jsp?searchWithin=p_Authors:.QT.Kim,%20R..QT.&amp;searchWithin=p_Author_Ids:37299791400&amp;newsearch=true" TargetMode="Externa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tomicity_(database_systems)" TargetMode="External"/><Relationship Id="rId24" Type="http://schemas.openxmlformats.org/officeDocument/2006/relationships/hyperlink" Target="http://ieeexplore.ieee.org/search/searchresult.jsp?searchWithin=p_Authors:.QT.Coughlan,%20J..QT.&amp;searchWithin=p_Author_Ids:37299111600&amp;newsearch=true"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ieeexplore.ieee.org/search/searchresult.jsp?searchWithin=p_Authors:.QT.Hogan,%20P..QT.&amp;searchWithin=p_Author_Ids:37295425600&amp;newsearch=true" TargetMode="External"/><Relationship Id="rId28" Type="http://schemas.openxmlformats.org/officeDocument/2006/relationships/header" Target="header3.xml"/><Relationship Id="rId10" Type="http://schemas.openxmlformats.org/officeDocument/2006/relationships/hyperlink" Target="http://en.wikipedia.org/wiki/Edward_F._Moore" TargetMode="External"/><Relationship Id="rId19" Type="http://schemas.openxmlformats.org/officeDocument/2006/relationships/hyperlink" Target="http://ieeexplore.ieee.org/search/searchresult.jsp?searchWithin=p_Authors:.QT.Maxwell,%20C..QT.&amp;searchWithin=p_Author_Ids:37295461300&amp;newsearch=true"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en.wikipedia.org/wiki/Durability_(database_systems)" TargetMode="External"/><Relationship Id="rId22" Type="http://schemas.openxmlformats.org/officeDocument/2006/relationships/hyperlink" Target="http://ieeexplore.ieee.org/search/searchresult.jsp?searchWithin=p_Authors:.QT.Gaskins,%20T..QT.&amp;searchWithin=p_Author_Ids:37295426000&amp;newsearch=true" TargetMode="External"/><Relationship Id="rId27" Type="http://schemas.openxmlformats.org/officeDocument/2006/relationships/hyperlink" Target="http://postgis.net/" TargetMode="Externa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Bruno%20Miguel\Desktop\Novo%20MSWord2005_conf\Examp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Bri11</b:Tag>
    <b:SourceType>ArticleInAPeriodical</b:SourceType>
    <b:Guid>{4AF6094D-3449-488C-A264-3463B8814C0B}</b:Guid>
    <b:Author>
      <b:Author>
        <b:NameList>
          <b:Person>
            <b:Last>Bringay</b:Last>
            <b:First>S.,</b:First>
            <b:Middle>Béchet, N., Bouillot, F., Poncelet, P., Roche, M., &amp; Teisseire, M.</b:Middle>
          </b:Person>
        </b:NameList>
      </b:Author>
    </b:Author>
    <b:Title>Towards an on-line analysis of tweets processing. </b:Title>
    <b:PeriodicalTitle>In Database and Expert Systems Applications. Springer Berlin Heidelberg.</b:PeriodicalTitle>
    <b:Year>2011</b:Year>
    <b:Pages>154-161</b:Pages>
    <b:RefOrder>1</b:RefOrder>
  </b:Source>
  <b:Source>
    <b:Tag>Lin08</b:Tag>
    <b:SourceType>ArticleInAPeriodical</b:SourceType>
    <b:Guid>{348BAB73-7304-4318-A30A-E888630F3510}</b:Guid>
    <b:Author>
      <b:Author>
        <b:NameList>
          <b:Person>
            <b:Last>Lin</b:Last>
            <b:First>C.</b:First>
            <b:Middle>X., Ding, B., Han, J., Zhu, F., &amp; Zhao, B.</b:Middle>
          </b:Person>
        </b:NameList>
      </b:Author>
    </b:Author>
    <b:Title>Text cube: Computing ir measures for multidimensional text database analysis. </b:Title>
    <b:PeriodicalTitle>IEEE ICDM'08.</b:PeriodicalTitle>
    <b:Year>2008</b:Year>
    <b:Pages>905-910</b:Pages>
    <b:RefOrder>2</b:RefOrder>
  </b:Source>
  <b:Source>
    <b:Tag>YuY09</b:Tag>
    <b:SourceType>ArticleInAPeriodical</b:SourceType>
    <b:Guid>{9660DD6B-4FC7-47E4-9087-E03CD7B8E5AB}</b:Guid>
    <b:Author>
      <b:Author>
        <b:NameList>
          <b:Person>
            <b:Last>Yu</b:Last>
            <b:First>Y.,</b:First>
            <b:Middle>Lin, C. X., Sun, Y., Chen, C., Han, J., Liao, B., &amp; Zhao, B.</b:Middle>
          </b:Person>
        </b:NameList>
      </b:Author>
    </b:Author>
    <b:Title>iNextCube: Information network-enhanced text cube. </b:Title>
    <b:PeriodicalTitle>Proceedings of the VLDB Endowment.</b:PeriodicalTitle>
    <b:Year>2009</b:Year>
    <b:Pages>1622-1625</b:Pages>
    <b:RefOrder>3</b:RefOrder>
  </b:Source>
  <b:Source>
    <b:Tag>Zha11</b:Tag>
    <b:SourceType>ArticleInAPeriodical</b:SourceType>
    <b:Guid>{E119BB1F-C6A9-4AC1-9541-60754583CF6B}</b:Guid>
    <b:Author>
      <b:Author>
        <b:NameList>
          <b:Person>
            <b:Last>Zhao</b:Last>
            <b:First>P.,</b:First>
            <b:Middle>Li, X., Xin, D., &amp; Han, J.</b:Middle>
          </b:Person>
        </b:NameList>
      </b:Author>
    </b:Author>
    <b:Title>Graph cube: on warehousing and OLAP multidimensional networks. </b:Title>
    <b:PeriodicalTitle>In SIGMOD Conference.</b:PeriodicalTitle>
    <b:Year>2011</b:Year>
    <b:Pages>853-864</b:Pages>
    <b:RefOrder>4</b:RefOrder>
  </b:Source>
  <b:Source>
    <b:Tag>Gon06</b:Tag>
    <b:SourceType>ArticleInAPeriodical</b:SourceType>
    <b:Guid>{222B48D1-DC75-4F12-B18D-CEEA04185F61}</b:Guid>
    <b:Author>
      <b:Author>
        <b:NameList>
          <b:Person>
            <b:Last>Gonzalez</b:Last>
            <b:First>H.,</b:First>
            <b:Middle>Han, J., &amp; Li, X.</b:Middle>
          </b:Person>
        </b:NameList>
      </b:Author>
    </b:Author>
    <b:Title>Flowcube: constructing RFID flowcubes for multi-dimensional analysis of commodity flows. </b:Title>
    <b:PeriodicalTitle>In Proceedings of the 32nd international conference on Very large data bases. VLDB Endowment.</b:PeriodicalTitle>
    <b:Year>2006</b:Year>
    <b:Pages>834-845</b:Pages>
    <b:RefOrder>5</b:RefOrder>
  </b:Source>
  <b:Source>
    <b:Tag>Nie13</b:Tag>
    <b:SourceType>ArticleInAPeriodical</b:SourceType>
    <b:Guid>{364C8B6D-8422-4BF1-B611-3F0E5CADDF27}</b:Guid>
    <b:Author>
      <b:Author>
        <b:NameList>
          <b:Person>
            <b:Last>Nienartowicz</b:Last>
            <b:First>Ł</b:First>
          </b:Person>
        </b:NameList>
      </b:Author>
    </b:Author>
    <b:Title>OLAP Models for Sequential Data–Current State of Research and Open Problems. </b:Title>
    <b:PeriodicalTitle>In New Trends in Databases and Information Systems. Springer Berlin Heidelberg.</b:PeriodicalTitle>
    <b:Year>2013</b:Year>
    <b:Pages>415-423</b:Pages>
    <b:RefOrder>6</b:RefOrder>
  </b:Source>
  <b:Source>
    <b:Tag>Jin10</b:Tag>
    <b:SourceType>ArticleInAPeriodical</b:SourceType>
    <b:Guid>{61A79823-0900-4CDD-B34C-41F65FA967C3}</b:Guid>
    <b:Author>
      <b:Author>
        <b:NameList>
          <b:Person>
            <b:Last>Jin</b:Last>
            <b:First>X.,</b:First>
            <b:Middle>Han, J., Cao, L., Luo, J., Ding, B., &amp; Lin, C. X.</b:Middle>
          </b:Person>
        </b:NameList>
      </b:Author>
    </b:Author>
    <b:Title>Visual cube and on-line analytical processing of images. </b:Title>
    <b:PeriodicalTitle>In Proceedings of the 19th ACM international conference on Information and knowledge management</b:PeriodicalTitle>
    <b:Year>2010</b:Year>
    <b:Pages>849-858</b:Pages>
    <b:RefOrder>7</b:RefOrder>
  </b:Source>
  <b:Source>
    <b:Tag>Béd97</b:Tag>
    <b:SourceType>ArticleInAPeriodical</b:SourceType>
    <b:Guid>{A24DCDD2-3898-4C7A-A981-9A197FFD6486}</b:Guid>
    <b:Author>
      <b:Author>
        <b:NameList>
          <b:Person>
            <b:Last>Bédard</b:Last>
            <b:First>Y.,</b:First>
            <b:Middle>Larrivée, S., Proulx, M.J., Létourneau, F., Caron, P.Y.,</b:Middle>
          </b:Person>
        </b:NameList>
      </b:Author>
    </b:Author>
    <b:Title>Étude de l'état actuel et des besoins de R&amp;D relativement aux architectures et technologies des data warehouses appliquées aux données spatiales</b:Title>
    <b:PeriodicalTitle>Research Report for National Defence Canada Centre for Research in Geomatics</b:PeriodicalTitle>
    <b:Year>1997</b:Year>
    <b:RefOrder>8</b:RefOrder>
  </b:Source>
  <b:Source>
    <b:Tag>Béd01</b:Tag>
    <b:SourceType>ArticleInAPeriodical</b:SourceType>
    <b:Guid>{A96BADC2-A0AC-49D0-8A17-959D7121A42A}</b:Guid>
    <b:Author>
      <b:Author>
        <b:NameList>
          <b:Person>
            <b:Last>Bédard</b:Last>
            <b:First>Y.,</b:First>
            <b:Middle>Merrett, T., Han, J.</b:Middle>
          </b:Person>
        </b:NameList>
      </b:Author>
    </b:Author>
    <b:Title>Fundamentals of spatial data warehousing for geographic knowledge discovery</b:Title>
    <b:PeriodicalTitle>Miller, H., Han, J. (Eds.), Geographic Data Mining and Knowledge Discovery</b:PeriodicalTitle>
    <b:Year>2001</b:Year>
    <b:Pages>53-73</b:Pages>
    <b:RefOrder>9</b:RefOrder>
  </b:Source>
  <b:Source>
    <b:Tag>Han98</b:Tag>
    <b:SourceType>ArticleInAPeriodical</b:SourceType>
    <b:Guid>{FD551725-B333-46AE-B5D8-572B9D4A4588}</b:Guid>
    <b:Author>
      <b:Author>
        <b:NameList>
          <b:Person>
            <b:Last>Han</b:Last>
            <b:First>J.,</b:First>
            <b:Middle>Stefanovic, N., &amp; Koperski, K.</b:Middle>
          </b:Person>
        </b:NameList>
      </b:Author>
    </b:Author>
    <b:Title>Selective materialization: An efficient method for spatial data cube construction</b:Title>
    <b:PeriodicalTitle>In Research and Development in Knowledge Discovery and Data Mining. Springer Berlin Heidelberg.</b:PeriodicalTitle>
    <b:Year>1998</b:Year>
    <b:Pages>144-158</b:Pages>
    <b:RefOrder>10</b:RefOrder>
  </b:Source>
</b:Sources>
</file>

<file path=customXml/itemProps1.xml><?xml version="1.0" encoding="utf-8"?>
<ds:datastoreItem xmlns:ds="http://schemas.openxmlformats.org/officeDocument/2006/customXml" ds:itemID="{438D2EDF-1B8C-42C1-89D5-A57671E7C3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Example</Template>
  <TotalTime>1963</TotalTime>
  <Pages>13</Pages>
  <Words>7975</Words>
  <Characters>43070</Characters>
  <Application>Microsoft Office Word</Application>
  <DocSecurity>0</DocSecurity>
  <Lines>358</Lines>
  <Paragraphs>101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lpstr>
    </vt:vector>
  </TitlesOfParts>
  <Company>INSTICC</Company>
  <LinksUpToDate>false</LinksUpToDate>
  <CharactersWithSpaces>50944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INSTICC</dc:creator>
  <cp:lastModifiedBy>Usuario</cp:lastModifiedBy>
  <cp:revision>12</cp:revision>
  <cp:lastPrinted>2013-11-05T11:30:00Z</cp:lastPrinted>
  <dcterms:created xsi:type="dcterms:W3CDTF">2015-02-18T22:57:00Z</dcterms:created>
  <dcterms:modified xsi:type="dcterms:W3CDTF">2015-08-03T18:11:00Z</dcterms:modified>
</cp:coreProperties>
</file>