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333333"/>
          <w:sz w:val="40"/>
          <w:szCs w:val="40"/>
          <w:rtl w:val="0"/>
        </w:rPr>
        <w:t xml:space="preserve">Projet Rakuten - Liora</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000000"/>
          <w:sz w:val="36"/>
          <w:szCs w:val="36"/>
          <w:rtl w:val="0"/>
        </w:rPr>
        <w:t xml:space="preserve">Etape 2 : Modelisation, optimisation et stacking multimodal.</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i w:val="1"/>
          <w:iCs w:val="1"/>
          <w:color w:val="333333"/>
          <w:sz w:val="26"/>
          <w:szCs w:val="26"/>
          <w:rtl w:val="0"/>
        </w:rPr>
        <w:t xml:space="preserve">Classification multimodale des produits Rakuten France</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i w:val="1"/>
          <w:iCs w:val="1"/>
          <w:color w:val="555555"/>
          <w:sz w:val="24"/>
          <w:szCs w:val="24"/>
          <w:rtl w:val="0"/>
        </w:rPr>
        <w:t xml:space="preserve">Challenge </w:t>
      </w:r>
      <w:r w:rsidDel="00000000" w:rsidR="00000000" w:rsidRPr="00000000">
        <w:rPr>
          <w:i w:val="1"/>
          <w:iCs w:val="1"/>
          <w:color w:val="555555"/>
          <w:sz w:val="24"/>
          <w:szCs w:val="24"/>
          <w:rtl w:val="0"/>
        </w:rPr>
        <w:t xml:space="preserve">Rakuten</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333333"/>
          <w:sz w:val="24"/>
          <w:szCs w:val="24"/>
          <w:rtl w:val="0"/>
        </w:rPr>
        <w:t xml:space="preserve">Equipe : Veyssiere Sebastien, HENRY Xavier, Tingfen YU, Tarik Oushine</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Arial" w:cs="Arial" w:eastAsia="Arial" w:hAnsi="Arial"/>
          <w:color w:val="333333"/>
          <w:sz w:val="24"/>
          <w:szCs w:val="24"/>
          <w:rtl w:val="0"/>
        </w:rPr>
        <w:t xml:space="preserve">Formation Data Scientist - Liora</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Arial" w:cs="Arial" w:eastAsia="Arial" w:hAnsi="Arial"/>
          <w:i w:val="1"/>
          <w:iCs w:val="1"/>
          <w:color w:val="555555"/>
          <w:sz w:val="22"/>
          <w:szCs w:val="22"/>
          <w:rtl w:val="0"/>
        </w:rPr>
        <w:t xml:space="preserve">Mai 2026</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Fonts w:ascii="Arial" w:cs="Arial" w:eastAsia="Arial" w:hAnsi="Arial"/>
          <w:color w:val="000000"/>
          <w:sz w:val="32"/>
          <w:szCs w:val="32"/>
          <w:rtl w:val="0"/>
        </w:rPr>
        <w:t xml:space="preserve">Sommaire</w:t>
      </w:r>
      <w:r w:rsidDel="00000000" w:rsidR="00000000" w:rsidRPr="00000000">
        <w:rPr>
          <w:rtl w:val="0"/>
        </w:rPr>
      </w:r>
    </w:p>
    <w:sdt>
      <w:sdtPr>
        <w:id w:val="1370819791"/>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Sommaire</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Rappel du contexte et continuite avec l'Etape 1</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Objectifs de l'Etape 2</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xo6ul4f2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Expériences préliminaires : ablations texte et image</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Strategie de modelisation adoptee</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Premieres iterations : la baseline multimodale</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Baseline TF-IDF + LightGBM ?</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Configuration retenue</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Resultats</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Analyse des erreurs et limites identifiees</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Optimisation et comparaison : approfondissement de la branche texte</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Choix de représentation</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kcg18ai3r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Protocole OOF (Out-Of-Fold)</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Benchmark des quatre configurations texte</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Architecture et optimisation des modèles texte retenus</w:t>
              <w:tab/>
              <w:t xml:space="preserve">23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thbx8lzbp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Discussion : pourquoi e5-large n'écrase pas TF-IDF, et pourquoi CamemBERT bat e5-large ?</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Optimisation et comparaison : approfondissement de la branche image</w:t>
              <w:tab/>
              <w:t xml:space="preserve">25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Specificites du signal visuel Rakuten</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Trois familles d'architectures testees</w:t>
              <w:tab/>
              <w:t xml:space="preserve">27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Resultats sur le benchmark image</w:t>
              <w:tab/>
              <w:t xml:space="preserve">28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Limites informationnelles de la modalite image seule</w:t>
              <w:tab/>
              <w:t xml:space="preserve">29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Modelisation avancee : stacking multimodal et meta-apprentissage</w:t>
              <w:tab/>
              <w:t xml:space="preserve">29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Principe et architecture du meta-classifieur</w:t>
              <w:tab/>
              <w:t xml:space="preserve">29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Construction des meta-features</w:t>
              <w:tab/>
              <w:t xml:space="preserve">30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Architecture du MetaMLP</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Progression des expériences E0 vers E11</w:t>
              <w:tab/>
              <w:t xml:space="preserve">32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Resultats finaux et benchmark SIGIR 2020</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Interpretabilite : comprendre les decisions du modele</w:t>
              <w:tab/>
              <w:t xml:space="preserve">38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Interpretabilite de la branche texte</w:t>
              <w:tab/>
              <w:t xml:space="preserve">38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 Permutation importance sur le meta-classifieur</w:t>
              <w:tab/>
              <w:t xml:space="preserve">38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Interpretabilite de la branche image</w:t>
              <w:tab/>
              <w:t xml:space="preserve">39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Synthese interpretabilite</w:t>
              <w:tab/>
              <w:t xml:space="preserve">44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Conclusions scientifiques et metiers</w:t>
              <w:tab/>
              <w:t xml:space="preserve">45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Bilan de la modelisation</w:t>
              <w:tab/>
              <w:t xml:space="preserve">45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Enseignements scientifiques</w:t>
              <w:tab/>
              <w:t xml:space="preserve">45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Analyse critique</w:t>
              <w:tab/>
              <w:t xml:space="preserve">46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a bien fonctionne</w:t>
              <w:tab/>
              <w:t xml:space="preserve">46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qui n'a pas fonctionne comme espere</w:t>
              <w:tab/>
              <w:t xml:space="preserve">46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Biais et limites du modele</w:t>
              <w:tab/>
              <w:t xml:space="preserve">46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Perspectives d'amelioration</w:t>
              <w:tab/>
              <w:t xml:space="preserve">47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Implications metier pour Rakuten</w:t>
              <w:tab/>
              <w:t xml:space="preserve">47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Annexes</w:t>
              <w:tab/>
              <w:t xml:space="preserve">48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Annexe A - Recapitulatif des hyperparametres</w:t>
              <w:tab/>
              <w:t xml:space="preserve">48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Annexe B - Artefacts produits</w:t>
              <w:tab/>
              <w:t xml:space="preserve">48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Annexe C - Pipeline de notebooks</w:t>
              <w:tab/>
              <w:t xml:space="preserve">49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Annexe D - Reproductibilite et environnement</w:t>
              <w:tab/>
              <w:t xml:space="preserve">49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ju5zj9s50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Annexe E - Expériences Ablation sur l'input</w:t>
              <w:tab/>
              <w:t xml:space="preserve">50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Bibliographie</w:t>
              <w:tab/>
              <w:t xml:space="preserve">57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Datasets et challenges</w:t>
              <w:tab/>
              <w:t xml:space="preserve">57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Modeles texte</w:t>
              <w:tab/>
              <w:t xml:space="preserve">57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Modeles vision</w:t>
              <w:tab/>
              <w:t xml:space="preserve">57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Interpretabilite</w:t>
              <w:tab/>
              <w:t xml:space="preserve">58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Methodes d'ensemble et stacking</w:t>
              <w:tab/>
              <w:t xml:space="preserve">58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Outils et frameworks</w:t>
              <w:tab/>
              <w:t xml:space="preserve">58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Donnees et preprocessing (continuite Etape 1)</w:t>
              <w:tab/>
              <w:t xml:space="preserve">58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interne projet</w:t>
              <w:tab/>
              <w:t xml:space="preserve">59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Fonts w:ascii="Arial" w:cs="Arial" w:eastAsia="Arial" w:hAnsi="Arial"/>
          <w:color w:val="000000"/>
          <w:sz w:val="32"/>
          <w:szCs w:val="32"/>
          <w:rtl w:val="0"/>
        </w:rPr>
        <w:t xml:space="preserve">Introduction</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rFonts w:ascii="Arial" w:cs="Arial" w:eastAsia="Arial" w:hAnsi="Arial"/>
          <w:color w:val="000000"/>
          <w:sz w:val="26"/>
          <w:szCs w:val="26"/>
          <w:rtl w:val="0"/>
        </w:rPr>
        <w:t xml:space="preserve">Rappel du contexte et continuite avec l'Etape 1</w:t>
      </w:r>
      <w:r w:rsidDel="00000000" w:rsidR="00000000" w:rsidRPr="00000000">
        <w:rPr>
          <w:rtl w:val="0"/>
        </w:rPr>
      </w:r>
    </w:p>
    <w:p w:rsidR="00000000" w:rsidDel="00000000" w:rsidP="00000000" w:rsidRDefault="00000000" w:rsidRPr="00000000" w14:paraId="00000053">
      <w:pPr>
        <w:jc w:val="both"/>
        <w:rPr/>
      </w:pPr>
      <w:r w:rsidDel="00000000" w:rsidR="00000000" w:rsidRPr="00000000">
        <w:rPr>
          <w:rFonts w:ascii="Arial" w:cs="Arial" w:eastAsia="Arial" w:hAnsi="Arial"/>
          <w:b w:val="0"/>
          <w:bCs w:val="0"/>
          <w:i w:val="0"/>
          <w:iCs w:val="0"/>
          <w:sz w:val="22"/>
          <w:szCs w:val="22"/>
          <w:rtl w:val="0"/>
        </w:rPr>
        <w:t xml:space="preserve">Le </w:t>
      </w:r>
      <w:r w:rsidDel="00000000" w:rsidR="00000000" w:rsidRPr="00000000">
        <w:rPr>
          <w:rtl w:val="0"/>
        </w:rPr>
        <w:t xml:space="preserve">présent</w:t>
      </w:r>
      <w:r w:rsidDel="00000000" w:rsidR="00000000" w:rsidRPr="00000000">
        <w:rPr>
          <w:rFonts w:ascii="Arial" w:cs="Arial" w:eastAsia="Arial" w:hAnsi="Arial"/>
          <w:b w:val="0"/>
          <w:bCs w:val="0"/>
          <w:i w:val="0"/>
          <w:iCs w:val="0"/>
          <w:sz w:val="22"/>
          <w:szCs w:val="22"/>
          <w:rtl w:val="0"/>
        </w:rPr>
        <w:t xml:space="preserve"> rapport constitue le second rendu du projet de classification multimodale Rakuten France, prolongement direct de l'Etape 1 </w:t>
      </w:r>
      <w:r w:rsidDel="00000000" w:rsidR="00000000" w:rsidRPr="00000000">
        <w:rPr>
          <w:rtl w:val="0"/>
        </w:rPr>
        <w:t xml:space="preserve">consacrée à</w:t>
      </w:r>
      <w:r w:rsidDel="00000000" w:rsidR="00000000" w:rsidRPr="00000000">
        <w:rPr>
          <w:rFonts w:ascii="Arial" w:cs="Arial" w:eastAsia="Arial" w:hAnsi="Arial"/>
          <w:b w:val="0"/>
          <w:bCs w:val="0"/>
          <w:i w:val="0"/>
          <w:iCs w:val="0"/>
          <w:sz w:val="22"/>
          <w:szCs w:val="22"/>
          <w:rtl w:val="0"/>
        </w:rPr>
        <w:t xml:space="preserve"> l'exploration des donnees, a la datavisualisation et au pre-processing. Le contexte metier, scientifique et technique reste celui </w:t>
      </w:r>
      <w:r w:rsidDel="00000000" w:rsidR="00000000" w:rsidRPr="00000000">
        <w:rPr>
          <w:rtl w:val="0"/>
        </w:rPr>
        <w:t xml:space="preserve">posé</w:t>
      </w:r>
      <w:r w:rsidDel="00000000" w:rsidR="00000000" w:rsidRPr="00000000">
        <w:rPr>
          <w:rFonts w:ascii="Arial" w:cs="Arial" w:eastAsia="Arial" w:hAnsi="Arial"/>
          <w:b w:val="0"/>
          <w:bCs w:val="0"/>
          <w:i w:val="0"/>
          <w:iCs w:val="0"/>
          <w:sz w:val="22"/>
          <w:szCs w:val="22"/>
          <w:rtl w:val="0"/>
        </w:rPr>
        <w:t xml:space="preserve"> lors du premier rendu : Rakuten est l'une des principales plateformes europeennes de e-commerce, et la categorisation automatique de ses millions de fiches produits constitue un enjeu economique direct, conditionnant la decouvrabilite et le chiffre d'affaires de chaque article. La tache consiste a </w:t>
      </w:r>
      <w:r w:rsidDel="00000000" w:rsidR="00000000" w:rsidRPr="00000000">
        <w:rPr>
          <w:rtl w:val="0"/>
        </w:rPr>
        <w:t xml:space="preserve">prédire</w:t>
      </w:r>
      <w:r w:rsidDel="00000000" w:rsidR="00000000" w:rsidRPr="00000000">
        <w:rPr>
          <w:rFonts w:ascii="Arial" w:cs="Arial" w:eastAsia="Arial" w:hAnsi="Arial"/>
          <w:b w:val="0"/>
          <w:bCs w:val="0"/>
          <w:i w:val="0"/>
          <w:iCs w:val="0"/>
          <w:sz w:val="22"/>
          <w:szCs w:val="22"/>
          <w:rtl w:val="0"/>
        </w:rPr>
        <w:t xml:space="preserve">, pour chacun des 84 916 produits du jeu </w:t>
      </w:r>
      <w:r w:rsidDel="00000000" w:rsidR="00000000" w:rsidRPr="00000000">
        <w:rPr>
          <w:rtl w:val="0"/>
        </w:rPr>
        <w:t xml:space="preserve">d'entraînement</w:t>
      </w:r>
      <w:r w:rsidDel="00000000" w:rsidR="00000000" w:rsidRPr="00000000">
        <w:rPr>
          <w:rFonts w:ascii="Arial" w:cs="Arial" w:eastAsia="Arial" w:hAnsi="Arial"/>
          <w:b w:val="0"/>
          <w:bCs w:val="0"/>
          <w:i w:val="0"/>
          <w:iCs w:val="0"/>
          <w:sz w:val="22"/>
          <w:szCs w:val="22"/>
          <w:rtl w:val="0"/>
        </w:rPr>
        <w:t xml:space="preserve">, son </w:t>
      </w:r>
      <w:r w:rsidDel="00000000" w:rsidR="00000000" w:rsidRPr="00000000">
        <w:rPr>
          <w:rtl w:val="0"/>
        </w:rPr>
        <w:t xml:space="preserve">type de produit </w:t>
      </w:r>
      <w:r w:rsidDel="00000000" w:rsidR="00000000" w:rsidRPr="00000000">
        <w:rPr>
          <w:rFonts w:ascii="Arial" w:cs="Arial" w:eastAsia="Arial" w:hAnsi="Arial"/>
          <w:b w:val="0"/>
          <w:bCs w:val="0"/>
          <w:i w:val="0"/>
          <w:iCs w:val="0"/>
          <w:sz w:val="22"/>
          <w:szCs w:val="22"/>
          <w:rtl w:val="0"/>
        </w:rPr>
        <w:t xml:space="preserve">parmi 27 </w:t>
      </w:r>
      <w:r w:rsidDel="00000000" w:rsidR="00000000" w:rsidRPr="00000000">
        <w:rPr>
          <w:rtl w:val="0"/>
        </w:rPr>
        <w:t xml:space="preserve">catégories</w:t>
      </w:r>
      <w:r w:rsidDel="00000000" w:rsidR="00000000" w:rsidRPr="00000000">
        <w:rPr>
          <w:rFonts w:ascii="Arial" w:cs="Arial" w:eastAsia="Arial" w:hAnsi="Arial"/>
          <w:b w:val="0"/>
          <w:bCs w:val="0"/>
          <w:i w:val="0"/>
          <w:iCs w:val="0"/>
          <w:sz w:val="22"/>
          <w:szCs w:val="22"/>
          <w:rtl w:val="0"/>
        </w:rPr>
        <w:t xml:space="preserve"> distinctes, a partir d'une </w:t>
      </w:r>
      <w:r w:rsidDel="00000000" w:rsidR="00000000" w:rsidRPr="00000000">
        <w:rPr>
          <w:rtl w:val="0"/>
        </w:rPr>
        <w:t xml:space="preserve">désignation</w:t>
      </w:r>
      <w:r w:rsidDel="00000000" w:rsidR="00000000" w:rsidRPr="00000000">
        <w:rPr>
          <w:rFonts w:ascii="Arial" w:cs="Arial" w:eastAsia="Arial" w:hAnsi="Arial"/>
          <w:b w:val="0"/>
          <w:bCs w:val="0"/>
          <w:i w:val="0"/>
          <w:iCs w:val="0"/>
          <w:sz w:val="22"/>
          <w:szCs w:val="22"/>
          <w:rtl w:val="0"/>
        </w:rPr>
        <w:t xml:space="preserve">, d'une description optionnelle et d'une image. La </w:t>
      </w:r>
      <w:r w:rsidDel="00000000" w:rsidR="00000000" w:rsidRPr="00000000">
        <w:rPr>
          <w:rtl w:val="0"/>
        </w:rPr>
        <w:t xml:space="preserve">métrique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d'évaluation</w:t>
      </w:r>
      <w:r w:rsidDel="00000000" w:rsidR="00000000" w:rsidRPr="00000000">
        <w:rPr>
          <w:rFonts w:ascii="Arial" w:cs="Arial" w:eastAsia="Arial" w:hAnsi="Arial"/>
          <w:b w:val="0"/>
          <w:bCs w:val="0"/>
          <w:i w:val="0"/>
          <w:iCs w:val="0"/>
          <w:sz w:val="22"/>
          <w:szCs w:val="22"/>
          <w:rtl w:val="0"/>
        </w:rPr>
        <w:t xml:space="preserve"> principale est le weighted F1-score, </w:t>
      </w:r>
      <w:r w:rsidDel="00000000" w:rsidR="00000000" w:rsidRPr="00000000">
        <w:rPr>
          <w:rtl w:val="0"/>
        </w:rPr>
        <w:t xml:space="preserve">conformément</w:t>
      </w:r>
      <w:r w:rsidDel="00000000" w:rsidR="00000000" w:rsidRPr="00000000">
        <w:rPr>
          <w:rFonts w:ascii="Arial" w:cs="Arial" w:eastAsia="Arial" w:hAnsi="Arial"/>
          <w:b w:val="0"/>
          <w:bCs w:val="0"/>
          <w:i w:val="0"/>
          <w:iCs w:val="0"/>
          <w:sz w:val="22"/>
          <w:szCs w:val="22"/>
          <w:rtl w:val="0"/>
        </w:rPr>
        <w:t xml:space="preserve"> aux exigences du challenge ENS, </w:t>
      </w:r>
      <w:r w:rsidDel="00000000" w:rsidR="00000000" w:rsidRPr="00000000">
        <w:rPr>
          <w:rtl w:val="0"/>
        </w:rPr>
        <w:t xml:space="preserve">complétée</w:t>
      </w:r>
      <w:r w:rsidDel="00000000" w:rsidR="00000000" w:rsidRPr="00000000">
        <w:rPr>
          <w:rFonts w:ascii="Arial" w:cs="Arial" w:eastAsia="Arial" w:hAnsi="Arial"/>
          <w:b w:val="0"/>
          <w:bCs w:val="0"/>
          <w:i w:val="0"/>
          <w:iCs w:val="0"/>
          <w:sz w:val="22"/>
          <w:szCs w:val="22"/>
          <w:rtl w:val="0"/>
        </w:rPr>
        <w:t xml:space="preserve"> par le macro F1-score pour la surveillance des classes minoritaires.</w:t>
      </w:r>
      <w:r w:rsidDel="00000000" w:rsidR="00000000" w:rsidRPr="00000000">
        <w:rPr>
          <w:rtl w:val="0"/>
        </w:rPr>
      </w:r>
    </w:p>
    <w:p w:rsidR="00000000" w:rsidDel="00000000" w:rsidP="00000000" w:rsidRDefault="00000000" w:rsidRPr="00000000" w14:paraId="00000054">
      <w:pPr>
        <w:jc w:val="both"/>
        <w:rPr/>
      </w:pPr>
      <w:r w:rsidDel="00000000" w:rsidR="00000000" w:rsidRPr="00000000">
        <w:rPr>
          <w:rFonts w:ascii="Arial" w:cs="Arial" w:eastAsia="Arial" w:hAnsi="Arial"/>
          <w:b w:val="0"/>
          <w:bCs w:val="0"/>
          <w:i w:val="0"/>
          <w:iCs w:val="0"/>
          <w:sz w:val="22"/>
          <w:szCs w:val="22"/>
          <w:rtl w:val="0"/>
        </w:rPr>
        <w:t xml:space="preserve">Le rapport </w:t>
      </w:r>
      <w:r w:rsidDel="00000000" w:rsidR="00000000" w:rsidRPr="00000000">
        <w:rPr>
          <w:rtl w:val="0"/>
        </w:rPr>
        <w:t xml:space="preserve">précédent</w:t>
      </w:r>
      <w:r w:rsidDel="00000000" w:rsidR="00000000" w:rsidRPr="00000000">
        <w:rPr>
          <w:rFonts w:ascii="Arial" w:cs="Arial" w:eastAsia="Arial" w:hAnsi="Arial"/>
          <w:b w:val="0"/>
          <w:bCs w:val="0"/>
          <w:i w:val="0"/>
          <w:iCs w:val="0"/>
          <w:sz w:val="22"/>
          <w:szCs w:val="22"/>
          <w:rtl w:val="0"/>
        </w:rPr>
        <w:t xml:space="preserve"> avait </w:t>
      </w:r>
      <w:r w:rsidDel="00000000" w:rsidR="00000000" w:rsidRPr="00000000">
        <w:rPr>
          <w:rtl w:val="0"/>
        </w:rPr>
        <w:t xml:space="preserve">établi</w:t>
      </w:r>
      <w:r w:rsidDel="00000000" w:rsidR="00000000" w:rsidRPr="00000000">
        <w:rPr>
          <w:rFonts w:ascii="Arial" w:cs="Arial" w:eastAsia="Arial" w:hAnsi="Arial"/>
          <w:b w:val="0"/>
          <w:bCs w:val="0"/>
          <w:i w:val="0"/>
          <w:iCs w:val="0"/>
          <w:sz w:val="22"/>
          <w:szCs w:val="22"/>
          <w:rtl w:val="0"/>
        </w:rPr>
        <w:t xml:space="preserve"> un constat statistique rigoureux du jeu de </w:t>
      </w:r>
      <w:r w:rsidDel="00000000" w:rsidR="00000000" w:rsidRPr="00000000">
        <w:rPr>
          <w:rtl w:val="0"/>
        </w:rPr>
        <w:t xml:space="preserve">données</w:t>
      </w:r>
      <w:r w:rsidDel="00000000" w:rsidR="00000000" w:rsidRPr="00000000">
        <w:rPr>
          <w:rFonts w:ascii="Arial" w:cs="Arial" w:eastAsia="Arial" w:hAnsi="Arial"/>
          <w:b w:val="0"/>
          <w:bCs w:val="0"/>
          <w:i w:val="0"/>
          <w:iCs w:val="0"/>
          <w:sz w:val="22"/>
          <w:szCs w:val="22"/>
          <w:rtl w:val="0"/>
        </w:rPr>
        <w:t xml:space="preserve"> : desequilibre 13:1 entre la classe majoritaire (Piscines / Spas, 12,0 %) et la plus rare (~1 %), forte dominance du francais (84,2 %) au sein d'un corpus multilingue dont 10,8 % d'anglais, taux global de descriptions manquantes de 35,1 % significativement lie a la classe (chi2 = 2 847,4 ; p &lt; 0,001), et 48,3 % d'images mal </w:t>
      </w:r>
      <w:r w:rsidDel="00000000" w:rsidR="00000000" w:rsidRPr="00000000">
        <w:rPr>
          <w:rtl w:val="0"/>
        </w:rPr>
        <w:t xml:space="preserve">cadrées</w:t>
      </w:r>
      <w:r w:rsidDel="00000000" w:rsidR="00000000" w:rsidRPr="00000000">
        <w:rPr>
          <w:rFonts w:ascii="Arial" w:cs="Arial" w:eastAsia="Arial" w:hAnsi="Arial"/>
          <w:b w:val="0"/>
          <w:bCs w:val="0"/>
          <w:i w:val="0"/>
          <w:iCs w:val="0"/>
          <w:sz w:val="22"/>
          <w:szCs w:val="22"/>
          <w:rtl w:val="0"/>
        </w:rPr>
        <w:t xml:space="preserve"> avec un zoom_ratio moyen de 2,15x. Toutes ces </w:t>
      </w:r>
      <w:r w:rsidDel="00000000" w:rsidR="00000000" w:rsidRPr="00000000">
        <w:rPr>
          <w:rtl w:val="0"/>
        </w:rPr>
        <w:t xml:space="preserve">caractéristiques</w:t>
      </w:r>
      <w:r w:rsidDel="00000000" w:rsidR="00000000" w:rsidRPr="00000000">
        <w:rPr>
          <w:rFonts w:ascii="Arial" w:cs="Arial" w:eastAsia="Arial" w:hAnsi="Arial"/>
          <w:b w:val="0"/>
          <w:bCs w:val="0"/>
          <w:i w:val="0"/>
          <w:iCs w:val="0"/>
          <w:sz w:val="22"/>
          <w:szCs w:val="22"/>
          <w:rtl w:val="0"/>
        </w:rPr>
        <w:t xml:space="preserve"> ont conditionne les choix de modelisation presentes dans ce second rapport : usage </w:t>
      </w:r>
      <w:r w:rsidDel="00000000" w:rsidR="00000000" w:rsidRPr="00000000">
        <w:rPr>
          <w:rtl w:val="0"/>
        </w:rPr>
        <w:t xml:space="preserve">systématique</w:t>
      </w:r>
      <w:r w:rsidDel="00000000" w:rsidR="00000000" w:rsidRPr="00000000">
        <w:rPr>
          <w:rFonts w:ascii="Arial" w:cs="Arial" w:eastAsia="Arial" w:hAnsi="Arial"/>
          <w:b w:val="0"/>
          <w:bCs w:val="0"/>
          <w:i w:val="0"/>
          <w:iCs w:val="0"/>
          <w:sz w:val="22"/>
          <w:szCs w:val="22"/>
          <w:rtl w:val="0"/>
        </w:rPr>
        <w:t xml:space="preserve"> de poids de classes balances, </w:t>
      </w:r>
      <w:r w:rsidDel="00000000" w:rsidR="00000000" w:rsidRPr="00000000">
        <w:rPr>
          <w:rtl w:val="0"/>
        </w:rPr>
        <w:t xml:space="preserve">découpage</w:t>
      </w:r>
      <w:r w:rsidDel="00000000" w:rsidR="00000000" w:rsidRPr="00000000">
        <w:rPr>
          <w:rFonts w:ascii="Arial" w:cs="Arial" w:eastAsia="Arial" w:hAnsi="Arial"/>
          <w:b w:val="0"/>
          <w:bCs w:val="0"/>
          <w:i w:val="0"/>
          <w:iCs w:val="0"/>
          <w:sz w:val="22"/>
          <w:szCs w:val="22"/>
          <w:rtl w:val="0"/>
        </w:rPr>
        <w:t xml:space="preserve"> stratifie 70/15/15, conservation des deux </w:t>
      </w:r>
      <w:r w:rsidDel="00000000" w:rsidR="00000000" w:rsidRPr="00000000">
        <w:rPr>
          <w:rtl w:val="0"/>
        </w:rPr>
        <w:t xml:space="preserve">représentations</w:t>
      </w:r>
      <w:r w:rsidDel="00000000" w:rsidR="00000000" w:rsidRPr="00000000">
        <w:rPr>
          <w:rFonts w:ascii="Arial" w:cs="Arial" w:eastAsia="Arial" w:hAnsi="Arial"/>
          <w:b w:val="0"/>
          <w:bCs w:val="0"/>
          <w:i w:val="0"/>
          <w:iCs w:val="0"/>
          <w:sz w:val="22"/>
          <w:szCs w:val="22"/>
          <w:rtl w:val="0"/>
        </w:rPr>
        <w:t xml:space="preserve"> textuelles complementaires (text_combined_raw pour les Transformers, </w:t>
      </w:r>
      <w:r w:rsidDel="00000000" w:rsidR="00000000" w:rsidRPr="00000000">
        <w:rPr>
          <w:rtl w:val="0"/>
        </w:rPr>
        <w:t xml:space="preserve">text combined</w:t>
      </w:r>
      <w:r w:rsidDel="00000000" w:rsidR="00000000" w:rsidRPr="00000000">
        <w:rPr>
          <w:rFonts w:ascii="Arial" w:cs="Arial" w:eastAsia="Arial" w:hAnsi="Arial"/>
          <w:b w:val="0"/>
          <w:bCs w:val="0"/>
          <w:i w:val="0"/>
          <w:iCs w:val="0"/>
          <w:sz w:val="22"/>
          <w:szCs w:val="22"/>
          <w:rtl w:val="0"/>
        </w:rPr>
        <w:t xml:space="preserve"> pour le TF-IDF), et auto-recadrage des images mal cadrees.</w:t>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Fonts w:ascii="Arial" w:cs="Arial" w:eastAsia="Arial" w:hAnsi="Arial"/>
          <w:color w:val="000000"/>
          <w:sz w:val="26"/>
          <w:szCs w:val="26"/>
          <w:rtl w:val="0"/>
        </w:rPr>
        <w:t xml:space="preserve">Objectifs de l'Etape 2</w:t>
      </w:r>
      <w:r w:rsidDel="00000000" w:rsidR="00000000" w:rsidRPr="00000000">
        <w:rPr>
          <w:rtl w:val="0"/>
        </w:rPr>
      </w:r>
    </w:p>
    <w:p w:rsidR="00000000" w:rsidDel="00000000" w:rsidP="00000000" w:rsidRDefault="00000000" w:rsidRPr="00000000" w14:paraId="00000056">
      <w:pPr>
        <w:jc w:val="both"/>
        <w:rPr/>
      </w:pPr>
      <w:r w:rsidDel="00000000" w:rsidR="00000000" w:rsidRPr="00000000">
        <w:rPr>
          <w:rFonts w:ascii="Arial" w:cs="Arial" w:eastAsia="Arial" w:hAnsi="Arial"/>
          <w:b w:val="0"/>
          <w:bCs w:val="0"/>
          <w:i w:val="0"/>
          <w:iCs w:val="0"/>
          <w:sz w:val="22"/>
          <w:szCs w:val="22"/>
          <w:rtl w:val="0"/>
        </w:rPr>
        <w:t xml:space="preserve">La </w:t>
      </w:r>
      <w:r w:rsidDel="00000000" w:rsidR="00000000" w:rsidRPr="00000000">
        <w:rPr>
          <w:rtl w:val="0"/>
        </w:rPr>
        <w:t xml:space="preserve">présente</w:t>
      </w:r>
      <w:r w:rsidDel="00000000" w:rsidR="00000000" w:rsidRPr="00000000">
        <w:rPr>
          <w:rFonts w:ascii="Arial" w:cs="Arial" w:eastAsia="Arial" w:hAnsi="Arial"/>
          <w:b w:val="0"/>
          <w:bCs w:val="0"/>
          <w:i w:val="0"/>
          <w:iCs w:val="0"/>
          <w:sz w:val="22"/>
          <w:szCs w:val="22"/>
          <w:rtl w:val="0"/>
        </w:rPr>
        <w:t xml:space="preserve"> etape couvre les trois axes attendus au cahier des charges. </w:t>
      </w:r>
      <w:r w:rsidDel="00000000" w:rsidR="00000000" w:rsidRPr="00000000">
        <w:rPr>
          <w:rtl w:val="0"/>
        </w:rPr>
      </w:r>
    </w:p>
    <w:p w:rsidR="00000000" w:rsidDel="00000000" w:rsidP="00000000" w:rsidRDefault="00000000" w:rsidRPr="00000000" w14:paraId="00000057">
      <w:pPr>
        <w:numPr>
          <w:ilvl w:val="0"/>
          <w:numId w:val="5"/>
        </w:numPr>
        <w:spacing w:after="0" w:afterAutospacing="0"/>
        <w:ind w:left="720" w:hanging="360"/>
        <w:jc w:val="both"/>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z w:val="22"/>
          <w:szCs w:val="22"/>
          <w:rtl w:val="0"/>
        </w:rPr>
        <w:t xml:space="preserve">elaborer les </w:t>
      </w:r>
      <w:r w:rsidDel="00000000" w:rsidR="00000000" w:rsidRPr="00000000">
        <w:rPr>
          <w:rtl w:val="0"/>
        </w:rPr>
        <w:t xml:space="preserve">premières</w:t>
      </w:r>
      <w:r w:rsidDel="00000000" w:rsidR="00000000" w:rsidRPr="00000000">
        <w:rPr>
          <w:rFonts w:ascii="Arial" w:cs="Arial" w:eastAsia="Arial" w:hAnsi="Arial"/>
          <w:b w:val="0"/>
          <w:bCs w:val="0"/>
          <w:i w:val="0"/>
          <w:iCs w:val="0"/>
          <w:sz w:val="22"/>
          <w:szCs w:val="22"/>
          <w:rtl w:val="0"/>
        </w:rPr>
        <w:t xml:space="preserve"> iterations de modelisation, justifier les choix de modeles, analyser la pertinence des resultats obtenus et la coherence avec les hypotheses formulees a l'issue de l'exploration. </w:t>
      </w:r>
      <w:r w:rsidDel="00000000" w:rsidR="00000000" w:rsidRPr="00000000">
        <w:rPr>
          <w:rtl w:val="0"/>
        </w:rPr>
      </w:r>
    </w:p>
    <w:p w:rsidR="00000000" w:rsidDel="00000000" w:rsidP="00000000" w:rsidRDefault="00000000" w:rsidRPr="00000000" w14:paraId="00000058">
      <w:pPr>
        <w:numPr>
          <w:ilvl w:val="0"/>
          <w:numId w:val="5"/>
        </w:numPr>
        <w:spacing w:after="0" w:afterAutospacing="0"/>
        <w:ind w:left="720" w:hanging="360"/>
        <w:jc w:val="both"/>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z w:val="22"/>
          <w:szCs w:val="22"/>
          <w:rtl w:val="0"/>
        </w:rPr>
        <w:t xml:space="preserve">exploiter les </w:t>
      </w:r>
      <w:r w:rsidDel="00000000" w:rsidR="00000000" w:rsidRPr="00000000">
        <w:rPr>
          <w:rtl w:val="0"/>
        </w:rPr>
        <w:t xml:space="preserve">métriques</w:t>
      </w:r>
      <w:r w:rsidDel="00000000" w:rsidR="00000000" w:rsidRPr="00000000">
        <w:rPr>
          <w:rFonts w:ascii="Arial" w:cs="Arial" w:eastAsia="Arial" w:hAnsi="Arial"/>
          <w:b w:val="0"/>
          <w:bCs w:val="0"/>
          <w:i w:val="0"/>
          <w:iCs w:val="0"/>
          <w:sz w:val="22"/>
          <w:szCs w:val="22"/>
          <w:rtl w:val="0"/>
        </w:rPr>
        <w:t xml:space="preserve"> de machine learning et les outils statistiques pour comprendre et comparer les </w:t>
      </w:r>
      <w:r w:rsidDel="00000000" w:rsidR="00000000" w:rsidRPr="00000000">
        <w:rPr>
          <w:rtl w:val="0"/>
        </w:rPr>
        <w:t xml:space="preserve">modèles</w:t>
      </w:r>
      <w:r w:rsidDel="00000000" w:rsidR="00000000" w:rsidRPr="00000000">
        <w:rPr>
          <w:rFonts w:ascii="Arial" w:cs="Arial" w:eastAsia="Arial" w:hAnsi="Arial"/>
          <w:b w:val="0"/>
          <w:bCs w:val="0"/>
          <w:i w:val="0"/>
          <w:iCs w:val="0"/>
          <w:sz w:val="22"/>
          <w:szCs w:val="22"/>
          <w:rtl w:val="0"/>
        </w:rPr>
        <w:t xml:space="preserve">, mener des optimisations </w:t>
      </w:r>
      <w:r w:rsidDel="00000000" w:rsidR="00000000" w:rsidRPr="00000000">
        <w:rPr>
          <w:rtl w:val="0"/>
        </w:rPr>
        <w:t xml:space="preserve">ciblées</w:t>
      </w:r>
      <w:r w:rsidDel="00000000" w:rsidR="00000000" w:rsidRPr="00000000">
        <w:rPr>
          <w:rFonts w:ascii="Arial" w:cs="Arial" w:eastAsia="Arial" w:hAnsi="Arial"/>
          <w:b w:val="0"/>
          <w:bCs w:val="0"/>
          <w:i w:val="0"/>
          <w:iCs w:val="0"/>
          <w:sz w:val="22"/>
          <w:szCs w:val="22"/>
          <w:rtl w:val="0"/>
        </w:rPr>
        <w:t xml:space="preserve"> et documenter les tentatives </w:t>
      </w:r>
      <w:r w:rsidDel="00000000" w:rsidR="00000000" w:rsidRPr="00000000">
        <w:rPr>
          <w:rtl w:val="0"/>
        </w:rPr>
        <w:t xml:space="preserve">d'amélioration</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r>
    </w:p>
    <w:p w:rsidR="00000000" w:rsidDel="00000000" w:rsidP="00000000" w:rsidRDefault="00000000" w:rsidRPr="00000000" w14:paraId="00000059">
      <w:pPr>
        <w:numPr>
          <w:ilvl w:val="0"/>
          <w:numId w:val="5"/>
        </w:numPr>
        <w:ind w:left="720" w:hanging="360"/>
        <w:jc w:val="both"/>
        <w:rPr>
          <w:rFonts w:ascii="Arial" w:cs="Arial" w:eastAsia="Arial" w:hAnsi="Arial"/>
          <w:b w:val="0"/>
          <w:bCs w:val="0"/>
          <w:i w:val="0"/>
          <w:iCs w:val="0"/>
          <w:sz w:val="22"/>
          <w:szCs w:val="22"/>
          <w:u w:val="none"/>
        </w:rPr>
      </w:pPr>
      <w:r w:rsidDel="00000000" w:rsidR="00000000" w:rsidRPr="00000000">
        <w:rPr>
          <w:rFonts w:ascii="Arial" w:cs="Arial" w:eastAsia="Arial" w:hAnsi="Arial"/>
          <w:b w:val="0"/>
          <w:bCs w:val="0"/>
          <w:i w:val="0"/>
          <w:iCs w:val="0"/>
          <w:sz w:val="22"/>
          <w:szCs w:val="22"/>
          <w:rtl w:val="0"/>
        </w:rPr>
        <w:t xml:space="preserve">mobiliser des techniques avancees et y associer des outils </w:t>
      </w:r>
      <w:r w:rsidDel="00000000" w:rsidR="00000000" w:rsidRPr="00000000">
        <w:rPr>
          <w:rtl w:val="0"/>
        </w:rPr>
        <w:t xml:space="preserve">interprétabilité</w:t>
      </w:r>
      <w:r w:rsidDel="00000000" w:rsidR="00000000" w:rsidRPr="00000000">
        <w:rPr>
          <w:rFonts w:ascii="Arial" w:cs="Arial" w:eastAsia="Arial" w:hAnsi="Arial"/>
          <w:b w:val="0"/>
          <w:bCs w:val="0"/>
          <w:i w:val="0"/>
          <w:iCs w:val="0"/>
          <w:sz w:val="22"/>
          <w:szCs w:val="22"/>
          <w:rtl w:val="0"/>
        </w:rPr>
        <w:t xml:space="preserve"> pour expliquer les </w:t>
      </w:r>
      <w:r w:rsidDel="00000000" w:rsidR="00000000" w:rsidRPr="00000000">
        <w:rPr>
          <w:rtl w:val="0"/>
        </w:rPr>
        <w:t xml:space="preserve">décisions</w:t>
      </w:r>
      <w:r w:rsidDel="00000000" w:rsidR="00000000" w:rsidRPr="00000000">
        <w:rPr>
          <w:rFonts w:ascii="Arial" w:cs="Arial" w:eastAsia="Arial" w:hAnsi="Arial"/>
          <w:b w:val="0"/>
          <w:bCs w:val="0"/>
          <w:i w:val="0"/>
          <w:iCs w:val="0"/>
          <w:sz w:val="22"/>
          <w:szCs w:val="22"/>
          <w:rtl w:val="0"/>
        </w:rPr>
        <w:t xml:space="preserve"> du modele et tirer des conclusions a la fois scientifiques et metiers.</w:t>
      </w:r>
      <w:r w:rsidDel="00000000" w:rsidR="00000000" w:rsidRPr="00000000">
        <w:rPr>
          <w:rtl w:val="0"/>
        </w:rPr>
      </w:r>
    </w:p>
    <w:p w:rsidR="00000000" w:rsidDel="00000000" w:rsidP="00000000" w:rsidRDefault="00000000" w:rsidRPr="00000000" w14:paraId="0000005A">
      <w:pPr>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Ces trois objectifs sont </w:t>
      </w:r>
      <w:r w:rsidDel="00000000" w:rsidR="00000000" w:rsidRPr="00000000">
        <w:rPr>
          <w:rtl w:val="0"/>
        </w:rPr>
        <w:t xml:space="preserve">traités</w:t>
      </w:r>
      <w:r w:rsidDel="00000000" w:rsidR="00000000" w:rsidRPr="00000000">
        <w:rPr>
          <w:rFonts w:ascii="Arial" w:cs="Arial" w:eastAsia="Arial" w:hAnsi="Arial"/>
          <w:b w:val="0"/>
          <w:bCs w:val="0"/>
          <w:i w:val="0"/>
          <w:iCs w:val="0"/>
          <w:sz w:val="22"/>
          <w:szCs w:val="22"/>
          <w:rtl w:val="0"/>
        </w:rPr>
        <w:t xml:space="preserve"> en suivant la meme rigueur que dans le premier rendu : chaque choix de </w:t>
      </w:r>
      <w:r w:rsidDel="00000000" w:rsidR="00000000" w:rsidRPr="00000000">
        <w:rPr>
          <w:rtl w:val="0"/>
        </w:rPr>
        <w:t xml:space="preserve">modèle</w:t>
      </w:r>
      <w:r w:rsidDel="00000000" w:rsidR="00000000" w:rsidRPr="00000000">
        <w:rPr>
          <w:rFonts w:ascii="Arial" w:cs="Arial" w:eastAsia="Arial" w:hAnsi="Arial"/>
          <w:b w:val="0"/>
          <w:bCs w:val="0"/>
          <w:i w:val="0"/>
          <w:iCs w:val="0"/>
          <w:sz w:val="22"/>
          <w:szCs w:val="22"/>
          <w:rtl w:val="0"/>
        </w:rPr>
        <w:t xml:space="preserve"> est </w:t>
      </w:r>
      <w:r w:rsidDel="00000000" w:rsidR="00000000" w:rsidRPr="00000000">
        <w:rPr>
          <w:rtl w:val="0"/>
        </w:rPr>
        <w:t xml:space="preserve">argumenté</w:t>
      </w:r>
      <w:r w:rsidDel="00000000" w:rsidR="00000000" w:rsidRPr="00000000">
        <w:rPr>
          <w:rFonts w:ascii="Arial" w:cs="Arial" w:eastAsia="Arial" w:hAnsi="Arial"/>
          <w:b w:val="0"/>
          <w:bCs w:val="0"/>
          <w:i w:val="0"/>
          <w:iCs w:val="0"/>
          <w:sz w:val="22"/>
          <w:szCs w:val="22"/>
          <w:rtl w:val="0"/>
        </w:rPr>
        <w:t xml:space="preserve">, chaque resultat est </w:t>
      </w:r>
      <w:r w:rsidDel="00000000" w:rsidR="00000000" w:rsidRPr="00000000">
        <w:rPr>
          <w:rtl w:val="0"/>
        </w:rPr>
        <w:t xml:space="preserve">validé</w:t>
      </w:r>
      <w:r w:rsidDel="00000000" w:rsidR="00000000" w:rsidRPr="00000000">
        <w:rPr>
          <w:rFonts w:ascii="Arial" w:cs="Arial" w:eastAsia="Arial" w:hAnsi="Arial"/>
          <w:b w:val="0"/>
          <w:bCs w:val="0"/>
          <w:i w:val="0"/>
          <w:iCs w:val="0"/>
          <w:sz w:val="22"/>
          <w:szCs w:val="22"/>
          <w:rtl w:val="0"/>
        </w:rPr>
        <w:t xml:space="preserve"> par une metrique </w:t>
      </w:r>
      <w:r w:rsidDel="00000000" w:rsidR="00000000" w:rsidRPr="00000000">
        <w:rPr>
          <w:rtl w:val="0"/>
        </w:rPr>
        <w:t xml:space="preserve">appropriée</w:t>
      </w:r>
      <w:r w:rsidDel="00000000" w:rsidR="00000000" w:rsidRPr="00000000">
        <w:rPr>
          <w:rFonts w:ascii="Arial" w:cs="Arial" w:eastAsia="Arial" w:hAnsi="Arial"/>
          <w:b w:val="0"/>
          <w:bCs w:val="0"/>
          <w:i w:val="0"/>
          <w:iCs w:val="0"/>
          <w:sz w:val="22"/>
          <w:szCs w:val="22"/>
          <w:rtl w:val="0"/>
        </w:rPr>
        <w:t xml:space="preserve">, chaque conclusion est </w:t>
      </w:r>
      <w:r w:rsidDel="00000000" w:rsidR="00000000" w:rsidRPr="00000000">
        <w:rPr>
          <w:rtl w:val="0"/>
        </w:rPr>
        <w:t xml:space="preserve">replacée</w:t>
      </w:r>
      <w:r w:rsidDel="00000000" w:rsidR="00000000" w:rsidRPr="00000000">
        <w:rPr>
          <w:rFonts w:ascii="Arial" w:cs="Arial" w:eastAsia="Arial" w:hAnsi="Arial"/>
          <w:b w:val="0"/>
          <w:bCs w:val="0"/>
          <w:i w:val="0"/>
          <w:iCs w:val="0"/>
          <w:sz w:val="22"/>
          <w:szCs w:val="22"/>
          <w:rtl w:val="0"/>
        </w:rPr>
        <w:t xml:space="preserve"> dans le contexte du dataset Rakuten et de ses </w:t>
      </w:r>
      <w:r w:rsidDel="00000000" w:rsidR="00000000" w:rsidRPr="00000000">
        <w:rPr>
          <w:rtl w:val="0"/>
        </w:rPr>
        <w:t xml:space="preserve">spécificités</w:t>
      </w:r>
      <w:r w:rsidDel="00000000" w:rsidR="00000000" w:rsidRPr="00000000">
        <w:rPr>
          <w:rFonts w:ascii="Arial" w:cs="Arial" w:eastAsia="Arial" w:hAnsi="Arial"/>
          <w:b w:val="0"/>
          <w:bCs w:val="0"/>
          <w:i w:val="0"/>
          <w:iCs w:val="0"/>
          <w:sz w:val="22"/>
          <w:szCs w:val="22"/>
          <w:rtl w:val="0"/>
        </w:rPr>
        <w:t xml:space="preserve">. Le rapport adopte une logique strictement </w:t>
      </w:r>
      <w:r w:rsidDel="00000000" w:rsidR="00000000" w:rsidRPr="00000000">
        <w:rPr>
          <w:rtl w:val="0"/>
        </w:rPr>
        <w:t xml:space="preserve">incrémentale</w:t>
      </w:r>
      <w:r w:rsidDel="00000000" w:rsidR="00000000" w:rsidRPr="00000000">
        <w:rPr>
          <w:rFonts w:ascii="Arial" w:cs="Arial" w:eastAsia="Arial" w:hAnsi="Arial"/>
          <w:b w:val="0"/>
          <w:bCs w:val="0"/>
          <w:i w:val="0"/>
          <w:iCs w:val="0"/>
          <w:sz w:val="22"/>
          <w:szCs w:val="22"/>
          <w:rtl w:val="0"/>
        </w:rPr>
        <w:t xml:space="preserve">, depuis une baseline simple jusqu'a un meta-classifieur multimodal exploitant le stacking out-of-fold, afin que l'apport de chaque levier soit isolable et quantifiable.</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spacing w:after="240" w:before="240" w:lineRule="auto"/>
        <w:jc w:val="both"/>
        <w:rPr>
          <w:b w:val="1"/>
          <w:bCs w:val="1"/>
        </w:rPr>
      </w:pPr>
      <w:r w:rsidDel="00000000" w:rsidR="00000000" w:rsidRPr="00000000">
        <w:rPr>
          <w:b w:val="1"/>
          <w:bCs w:val="1"/>
          <w:rtl w:val="0"/>
        </w:rPr>
        <w:t xml:space="preserve">Note sur la nomenclature des 27 classes prdtypecode</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Le dataset Rakuten France ne fournit aucun libellé officiel pour les 27 catégories cibles : la variable </w:t>
      </w:r>
      <w:r w:rsidDel="00000000" w:rsidR="00000000" w:rsidRPr="00000000">
        <w:rPr>
          <w:rtl w:val="0"/>
        </w:rPr>
        <w:t xml:space="preserve">prdtypecode</w:t>
      </w:r>
      <w:r w:rsidDel="00000000" w:rsidR="00000000" w:rsidRPr="00000000">
        <w:rPr>
          <w:rtl w:val="0"/>
        </w:rPr>
        <w:t xml:space="preserve"> figure dans les fichiers du challenge sous forme d'identifiants numériques bruts (10, 40, …, 2905), et la clause de confidentialité du challenge interdit aux participants d'en diffuser une nomenclature officielle. Pour rendre les figures et tableaux du rapport lisibles, l'équipe a reconstruit une nomenclature de travail par triangulation entre la liste communautaire diffusée par plusieurs projets et l'observation directe d'échantillons de produits par classe. La correspondance finale est implémentée dans le dictionnaire du Notebook 1 et utilisée dans toutes les visualisations du rapport, elle reste une reconstruction non officielle et n'engage que l'équipe projet. </w:t>
      </w:r>
    </w:p>
    <w:p w:rsidR="00000000" w:rsidDel="00000000" w:rsidP="00000000" w:rsidRDefault="00000000" w:rsidRPr="00000000" w14:paraId="0000005E">
      <w:pPr>
        <w:spacing w:after="240" w:before="240" w:lineRule="auto"/>
        <w:jc w:val="both"/>
        <w:rPr/>
      </w:pPr>
      <w:r w:rsidDel="00000000" w:rsidR="00000000" w:rsidRPr="00000000">
        <w:rPr>
          <w:rtl w:val="0"/>
        </w:rPr>
      </w:r>
    </w:p>
    <w:tbl>
      <w:tblPr>
        <w:tblStyle w:val="Table1"/>
        <w:tblW w:w="9072.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36"/>
        <w:gridCol w:w="4536"/>
        <w:tblGridChange w:id="0">
          <w:tblGrid>
            <w:gridCol w:w="4536"/>
            <w:gridCol w:w="453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jc w:val="center"/>
              <w:rPr/>
            </w:pPr>
            <w:r w:rsidDel="00000000" w:rsidR="00000000" w:rsidRPr="00000000">
              <w:rPr>
                <w:b w:val="1"/>
                <w:bCs w:val="1"/>
                <w:rtl w:val="0"/>
              </w:rPr>
              <w:t xml:space="preserve">prdtypecode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jc w:val="center"/>
              <w:rPr/>
            </w:pPr>
            <w:r w:rsidDel="00000000" w:rsidR="00000000" w:rsidRPr="00000000">
              <w:rPr>
                <w:b w:val="1"/>
                <w:bCs w:val="1"/>
                <w:rtl w:val="0"/>
              </w:rPr>
              <w:t xml:space="preserve">Nom de classe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pPr>
            <w:r w:rsidDel="00000000" w:rsidR="00000000" w:rsidRPr="00000000">
              <w:rPr>
                <w:rtl w:val="0"/>
              </w:rPr>
              <w:t xml:space="preserve">Livres occasion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pPr>
            <w:r w:rsidDel="00000000" w:rsidR="00000000" w:rsidRPr="00000000">
              <w:rPr>
                <w:rtl w:val="0"/>
              </w:rPr>
              <w:t xml:space="preserve">40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Jeux vidéo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Accessoires gaming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pPr>
            <w:r w:rsidDel="00000000" w:rsidR="00000000" w:rsidRPr="00000000">
              <w:rPr>
                <w:rtl w:val="0"/>
              </w:rPr>
              <w:t xml:space="preserve">60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Consoles de jeux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1140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Figurines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1160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Cartes collection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1180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Jeux de société</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pPr>
            <w:r w:rsidDel="00000000" w:rsidR="00000000" w:rsidRPr="00000000">
              <w:rPr>
                <w:rtl w:val="0"/>
              </w:rPr>
              <w:t xml:space="preserve">1281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Jeux enfants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1300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Miniatures véhicules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pPr>
            <w:r w:rsidDel="00000000" w:rsidR="00000000" w:rsidRPr="00000000">
              <w:rPr>
                <w:rtl w:val="0"/>
              </w:rPr>
              <w:t xml:space="preserve">1301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Bébé / Puériculture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pPr>
            <w:r w:rsidDel="00000000" w:rsidR="00000000" w:rsidRPr="00000000">
              <w:rPr>
                <w:rtl w:val="0"/>
              </w:rPr>
              <w:t xml:space="preserve">1302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Jeux plein air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1320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Puériculture &amp; Peluches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pPr>
            <w:r w:rsidDel="00000000" w:rsidR="00000000" w:rsidRPr="00000000">
              <w:rPr>
                <w:rtl w:val="0"/>
              </w:rPr>
              <w:t xml:space="preserve">1560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Mobilier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rPr/>
            </w:pPr>
            <w:r w:rsidDel="00000000" w:rsidR="00000000" w:rsidRPr="00000000">
              <w:rPr>
                <w:rtl w:val="0"/>
              </w:rPr>
              <w:t xml:space="preserve">1920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rPr/>
            </w:pPr>
            <w:r w:rsidDel="00000000" w:rsidR="00000000" w:rsidRPr="00000000">
              <w:rPr>
                <w:rtl w:val="0"/>
              </w:rPr>
              <w:t xml:space="preserve">Linge maison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1940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pPr>
            <w:r w:rsidDel="00000000" w:rsidR="00000000" w:rsidRPr="00000000">
              <w:rPr>
                <w:rtl w:val="0"/>
              </w:rPr>
              <w:t xml:space="preserve">Épicerie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pPr>
            <w:r w:rsidDel="00000000" w:rsidR="00000000" w:rsidRPr="00000000">
              <w:rPr>
                <w:rtl w:val="0"/>
              </w:rPr>
              <w:t xml:space="preserve">1970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Cuisine / Électroménager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pPr>
            <w:r w:rsidDel="00000000" w:rsidR="00000000" w:rsidRPr="00000000">
              <w:rPr>
                <w:rtl w:val="0"/>
              </w:rPr>
              <w:t xml:space="preserve">2060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Décoration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2220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Animalerie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2280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Journaux / Revues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pPr>
            <w:r w:rsidDel="00000000" w:rsidR="00000000" w:rsidRPr="00000000">
              <w:rPr>
                <w:rtl w:val="0"/>
              </w:rPr>
              <w:t xml:space="preserve">2403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pPr>
            <w:r w:rsidDel="00000000" w:rsidR="00000000" w:rsidRPr="00000000">
              <w:rPr>
                <w:rtl w:val="0"/>
              </w:rPr>
              <w:t xml:space="preserve">Livres neufs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pPr>
            <w:r w:rsidDel="00000000" w:rsidR="00000000" w:rsidRPr="00000000">
              <w:rPr>
                <w:rtl w:val="0"/>
              </w:rPr>
              <w:t xml:space="preserve">2462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pPr>
            <w:r w:rsidDel="00000000" w:rsidR="00000000" w:rsidRPr="00000000">
              <w:rPr>
                <w:rtl w:val="0"/>
              </w:rPr>
              <w:t xml:space="preserve">Jeux PC dématérialisés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pPr>
            <w:r w:rsidDel="00000000" w:rsidR="00000000" w:rsidRPr="00000000">
              <w:rPr>
                <w:rtl w:val="0"/>
              </w:rPr>
              <w:t xml:space="preserve">2522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pPr>
            <w:r w:rsidDel="00000000" w:rsidR="00000000" w:rsidRPr="00000000">
              <w:rPr>
                <w:rtl w:val="0"/>
              </w:rPr>
              <w:t xml:space="preserve">Papeterie / Bureautique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pPr>
            <w:r w:rsidDel="00000000" w:rsidR="00000000" w:rsidRPr="00000000">
              <w:rPr>
                <w:rtl w:val="0"/>
              </w:rPr>
              <w:t xml:space="preserve">2582</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pPr>
            <w:r w:rsidDel="00000000" w:rsidR="00000000" w:rsidRPr="00000000">
              <w:rPr>
                <w:rtl w:val="0"/>
              </w:rPr>
              <w:t xml:space="preserve">Piscines / Spas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pPr>
            <w:r w:rsidDel="00000000" w:rsidR="00000000" w:rsidRPr="00000000">
              <w:rPr>
                <w:rtl w:val="0"/>
              </w:rPr>
              <w:t xml:space="preserve">2583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pPr>
            <w:r w:rsidDel="00000000" w:rsidR="00000000" w:rsidRPr="00000000">
              <w:rPr>
                <w:rtl w:val="0"/>
              </w:rPr>
              <w:t xml:space="preserve">Outillage jardinage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pPr>
            <w:r w:rsidDel="00000000" w:rsidR="00000000" w:rsidRPr="00000000">
              <w:rPr>
                <w:rtl w:val="0"/>
              </w:rPr>
              <w:t xml:space="preserve">2585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pPr>
            <w:r w:rsidDel="00000000" w:rsidR="00000000" w:rsidRPr="00000000">
              <w:rPr>
                <w:rtl w:val="0"/>
              </w:rPr>
              <w:t xml:space="preserve">Bricolage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pPr>
            <w:r w:rsidDel="00000000" w:rsidR="00000000" w:rsidRPr="00000000">
              <w:rPr>
                <w:rtl w:val="0"/>
              </w:rPr>
              <w:t xml:space="preserve">2705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t xml:space="preserve">Livres BD / Mangas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pPr>
            <w:r w:rsidDel="00000000" w:rsidR="00000000" w:rsidRPr="00000000">
              <w:rPr>
                <w:rtl w:val="0"/>
              </w:rPr>
              <w:t xml:space="preserve">2905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pPr>
            <w:r w:rsidDel="00000000" w:rsidR="00000000" w:rsidRPr="00000000">
              <w:rPr>
                <w:rtl w:val="0"/>
              </w:rPr>
              <w:t xml:space="preserve">Jeux de rôle </w:t>
            </w:r>
          </w:p>
        </w:tc>
      </w:tr>
    </w:tbl>
    <w:p w:rsidR="00000000" w:rsidDel="00000000" w:rsidP="00000000" w:rsidRDefault="00000000" w:rsidRPr="00000000" w14:paraId="00000097">
      <w:pPr>
        <w:pStyle w:val="Heading2"/>
        <w:rPr>
          <w:sz w:val="22"/>
          <w:szCs w:val="22"/>
        </w:rPr>
      </w:pPr>
      <w:bookmarkStart w:colFirst="0" w:colLast="0" w:name="_v2kj89rgcs3c" w:id="0"/>
      <w:bookmarkEnd w:id="0"/>
      <w:r w:rsidDel="00000000" w:rsidR="00000000" w:rsidRPr="00000000">
        <w:rPr>
          <w:rtl w:val="0"/>
        </w:rPr>
      </w:r>
    </w:p>
    <w:p w:rsidR="00000000" w:rsidDel="00000000" w:rsidP="00000000" w:rsidRDefault="00000000" w:rsidRPr="00000000" w14:paraId="00000098">
      <w:pPr>
        <w:pStyle w:val="Heading2"/>
        <w:rPr>
          <w:sz w:val="30"/>
          <w:szCs w:val="30"/>
        </w:rPr>
      </w:pPr>
      <w:bookmarkStart w:colFirst="0" w:colLast="0" w:name="_nxxo6ul4f2xe" w:id="1"/>
      <w:bookmarkEnd w:id="1"/>
      <w:r w:rsidDel="00000000" w:rsidR="00000000" w:rsidRPr="00000000">
        <w:rPr>
          <w:rtl w:val="0"/>
        </w:rPr>
        <w:t xml:space="preserve">Expériences préliminaires : ablations texte et image</w:t>
      </w:r>
      <w:r w:rsidDel="00000000" w:rsidR="00000000" w:rsidRPr="00000000">
        <w:rPr>
          <w:rtl w:val="0"/>
        </w:rPr>
      </w:r>
    </w:p>
    <w:p w:rsidR="00000000" w:rsidDel="00000000" w:rsidP="00000000" w:rsidRDefault="00000000" w:rsidRPr="00000000" w14:paraId="00000099">
      <w:pPr>
        <w:spacing w:after="240" w:before="240" w:lineRule="auto"/>
        <w:jc w:val="both"/>
        <w:rPr/>
      </w:pPr>
      <w:r w:rsidDel="00000000" w:rsidR="00000000" w:rsidRPr="00000000">
        <w:rPr>
          <w:rtl w:val="0"/>
        </w:rPr>
        <w:t xml:space="preserve">Avant d'aborder la stratégie de modélisation principale, une série d'ablations préliminaires a été conduite pour identifier les choix optimaux de preprocessing et de représentation sur chaque modalité.</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Pour la branche texte, sept configurations ont été testées (EXP_T01 à EXP_T_KW) en faisant varier l'input textuel (désignation seule, description seule, combinaison des deux), l'application ou non de stemming et stopwords, la traduction vers le français, et l'enrichissement par c-TF-IDF. Le pipeline restait fixe : TF-IDF (50 000 features, bigrammes) + LightGBM (1 000 estimateurs, class_weight balanced). Le split 70/15/15 stratifié (seed=42) garantissait la comparabilité directe des scores.</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Pour la branche image, six configurations ResNet50 ont été comparées (EXP_I01 à EXP_I06) en faisant varier l'autocrop, la stratégie de fine-tuning (complet, progressif, frozen), le scheduler (CosineAnnealing vs StepLR) et la régularisation (dropout, augmentation). L'optimiseur AdamW et le split 80/20 stratifié restaient identiques (seed=42).</w:t>
      </w:r>
    </w:p>
    <w:p w:rsidR="00000000" w:rsidDel="00000000" w:rsidP="00000000" w:rsidRDefault="00000000" w:rsidRPr="00000000" w14:paraId="0000009C">
      <w:pPr>
        <w:spacing w:after="240" w:before="240" w:lineRule="auto"/>
        <w:jc w:val="both"/>
        <w:rPr>
          <w:b w:val="1"/>
          <w:bCs w:val="1"/>
        </w:rPr>
      </w:pPr>
      <w:r w:rsidDel="00000000" w:rsidR="00000000" w:rsidRPr="00000000">
        <w:rPr>
          <w:b w:val="1"/>
          <w:bCs w:val="1"/>
          <w:rtl w:val="0"/>
        </w:rPr>
        <w:t xml:space="preserve">Ces ablations préliminaires, documentées en détail en Annexe E, ont orienté les choix structurants de la modélisation principale :</w:t>
      </w:r>
    </w:p>
    <w:p w:rsidR="00000000" w:rsidDel="00000000" w:rsidP="00000000" w:rsidRDefault="00000000" w:rsidRPr="00000000" w14:paraId="0000009D">
      <w:pPr>
        <w:numPr>
          <w:ilvl w:val="0"/>
          <w:numId w:val="2"/>
        </w:numPr>
        <w:spacing w:after="0" w:afterAutospacing="0" w:before="240" w:lineRule="auto"/>
        <w:ind w:left="720" w:hanging="360"/>
      </w:pPr>
      <w:r w:rsidDel="00000000" w:rsidR="00000000" w:rsidRPr="00000000">
        <w:rPr>
          <w:b w:val="1"/>
          <w:bCs w:val="1"/>
          <w:rtl w:val="0"/>
        </w:rPr>
        <w:t xml:space="preserve">Texte</w:t>
      </w:r>
      <w:r w:rsidDel="00000000" w:rsidR="00000000" w:rsidRPr="00000000">
        <w:rPr>
          <w:rtl w:val="0"/>
        </w:rPr>
        <w:t xml:space="preserve"> : l'assemblage désignation + description (EXP_T03, F1 = 0,8274) surpasse systématiquement l'usage isolé de l'un ou l'autre champ ; la traduction dégrade les performances (EXP_T04/T05) ; le stemming agressif nuit sur un corpus e-commerce dominé par les noms propres (EXP_T03b) ; l'enrichissement c-TF-IDF apporte un gain marginal mais reproductible (EXP_T_KW, F1 = 0,8321, meilleure configuration TF-IDF + LightGBM).</w:t>
      </w:r>
    </w:p>
    <w:p w:rsidR="00000000" w:rsidDel="00000000" w:rsidP="00000000" w:rsidRDefault="00000000" w:rsidRPr="00000000" w14:paraId="0000009E">
      <w:pPr>
        <w:numPr>
          <w:ilvl w:val="0"/>
          <w:numId w:val="2"/>
        </w:numPr>
        <w:spacing w:after="240" w:before="0" w:beforeAutospacing="0" w:lineRule="auto"/>
        <w:ind w:left="720" w:hanging="360"/>
      </w:pPr>
      <w:r w:rsidDel="00000000" w:rsidR="00000000" w:rsidRPr="00000000">
        <w:rPr>
          <w:b w:val="1"/>
          <w:bCs w:val="1"/>
          <w:rtl w:val="0"/>
        </w:rPr>
        <w:t xml:space="preserve">Image</w:t>
      </w:r>
      <w:r w:rsidDel="00000000" w:rsidR="00000000" w:rsidRPr="00000000">
        <w:rPr>
          <w:rtl w:val="0"/>
        </w:rPr>
        <w:t xml:space="preserve"> : le fine-tuning complet dès la première epoch (EXP_I01, F1 = 0,6774) est optimal ; l'autocrop dégrade légèrement les performances (EXP_I02), le fond blanc contenant un signal de contexte exploitable ; la régularisation agressive est contre-productive sur les images catalogue standardisées (EXP_I06).</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Le lecteur trouvera en Annexe E les résultats détaillés, tableaux de synthèse et analyses de chaque expérience. Les sections suivantes s'appuient sur ces conclusions pour construire la stratégie de modélisation finale.</w:t>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Fonts w:ascii="Arial" w:cs="Arial" w:eastAsia="Arial" w:hAnsi="Arial"/>
          <w:color w:val="000000"/>
          <w:sz w:val="26"/>
          <w:szCs w:val="26"/>
          <w:rtl w:val="0"/>
        </w:rPr>
        <w:t xml:space="preserve">Strategie de modelisation adoptee</w:t>
      </w:r>
      <w:r w:rsidDel="00000000" w:rsidR="00000000" w:rsidRPr="00000000">
        <w:rPr>
          <w:rtl w:val="0"/>
        </w:rPr>
      </w:r>
    </w:p>
    <w:p w:rsidR="00000000" w:rsidDel="00000000" w:rsidP="00000000" w:rsidRDefault="00000000" w:rsidRPr="00000000" w14:paraId="000000A1">
      <w:pPr>
        <w:jc w:val="both"/>
        <w:rPr/>
      </w:pPr>
      <w:r w:rsidDel="00000000" w:rsidR="00000000" w:rsidRPr="00000000">
        <w:rPr>
          <w:rFonts w:ascii="Arial" w:cs="Arial" w:eastAsia="Arial" w:hAnsi="Arial"/>
          <w:b w:val="0"/>
          <w:bCs w:val="0"/>
          <w:i w:val="0"/>
          <w:iCs w:val="0"/>
          <w:sz w:val="22"/>
          <w:szCs w:val="22"/>
          <w:rtl w:val="0"/>
        </w:rPr>
        <w:t xml:space="preserve">La </w:t>
      </w:r>
      <w:r w:rsidDel="00000000" w:rsidR="00000000" w:rsidRPr="00000000">
        <w:rPr>
          <w:rtl w:val="0"/>
        </w:rPr>
        <w:t xml:space="preserve">stratégie</w:t>
      </w:r>
      <w:r w:rsidDel="00000000" w:rsidR="00000000" w:rsidRPr="00000000">
        <w:rPr>
          <w:rFonts w:ascii="Arial" w:cs="Arial" w:eastAsia="Arial" w:hAnsi="Arial"/>
          <w:b w:val="0"/>
          <w:bCs w:val="0"/>
          <w:i w:val="0"/>
          <w:iCs w:val="0"/>
          <w:sz w:val="22"/>
          <w:szCs w:val="22"/>
          <w:rtl w:val="0"/>
        </w:rPr>
        <w:t xml:space="preserve"> globale s'articule autour de quatre </w:t>
      </w:r>
      <w:r w:rsidDel="00000000" w:rsidR="00000000" w:rsidRPr="00000000">
        <w:rPr>
          <w:rtl w:val="0"/>
        </w:rPr>
        <w:t xml:space="preserve">étapes</w:t>
      </w:r>
      <w:r w:rsidDel="00000000" w:rsidR="00000000" w:rsidRPr="00000000">
        <w:rPr>
          <w:rFonts w:ascii="Arial" w:cs="Arial" w:eastAsia="Arial" w:hAnsi="Arial"/>
          <w:b w:val="0"/>
          <w:bCs w:val="0"/>
          <w:i w:val="0"/>
          <w:iCs w:val="0"/>
          <w:sz w:val="22"/>
          <w:szCs w:val="22"/>
          <w:rtl w:val="0"/>
        </w:rPr>
        <w:t xml:space="preserve"> architecturales formant une progression </w:t>
      </w:r>
      <w:r w:rsidDel="00000000" w:rsidR="00000000" w:rsidRPr="00000000">
        <w:rPr>
          <w:rtl w:val="0"/>
        </w:rPr>
        <w:t xml:space="preserve">cohérente</w:t>
      </w:r>
      <w:r w:rsidDel="00000000" w:rsidR="00000000" w:rsidRPr="00000000">
        <w:rPr>
          <w:rFonts w:ascii="Arial" w:cs="Arial" w:eastAsia="Arial" w:hAnsi="Arial"/>
          <w:b w:val="0"/>
          <w:bCs w:val="0"/>
          <w:i w:val="0"/>
          <w:iCs w:val="0"/>
          <w:sz w:val="22"/>
          <w:szCs w:val="22"/>
          <w:rtl w:val="0"/>
        </w:rPr>
        <w:t xml:space="preserve">. La </w:t>
      </w:r>
      <w:r w:rsidDel="00000000" w:rsidR="00000000" w:rsidRPr="00000000">
        <w:rPr>
          <w:rtl w:val="0"/>
        </w:rPr>
        <w:t xml:space="preserve">première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étape</w:t>
      </w:r>
      <w:r w:rsidDel="00000000" w:rsidR="00000000" w:rsidRPr="00000000">
        <w:rPr>
          <w:rFonts w:ascii="Arial" w:cs="Arial" w:eastAsia="Arial" w:hAnsi="Arial"/>
          <w:b w:val="0"/>
          <w:bCs w:val="0"/>
          <w:i w:val="0"/>
          <w:iCs w:val="0"/>
          <w:sz w:val="22"/>
          <w:szCs w:val="22"/>
          <w:rtl w:val="0"/>
        </w:rPr>
        <w:t xml:space="preserve"> met en place une baseline multimodale </w:t>
      </w:r>
      <w:r w:rsidDel="00000000" w:rsidR="00000000" w:rsidRPr="00000000">
        <w:rPr>
          <w:rtl w:val="0"/>
        </w:rPr>
        <w:t xml:space="preserve">légère</w:t>
      </w:r>
      <w:r w:rsidDel="00000000" w:rsidR="00000000" w:rsidRPr="00000000">
        <w:rPr>
          <w:rFonts w:ascii="Arial" w:cs="Arial" w:eastAsia="Arial" w:hAnsi="Arial"/>
          <w:b w:val="0"/>
          <w:bCs w:val="0"/>
          <w:i w:val="0"/>
          <w:iCs w:val="0"/>
          <w:sz w:val="22"/>
          <w:szCs w:val="22"/>
          <w:rtl w:val="0"/>
        </w:rPr>
        <w:t xml:space="preserve"> combinant une </w:t>
      </w:r>
      <w:r w:rsidDel="00000000" w:rsidR="00000000" w:rsidRPr="00000000">
        <w:rPr>
          <w:rtl w:val="0"/>
        </w:rPr>
        <w:t xml:space="preserve">représentation</w:t>
      </w:r>
      <w:r w:rsidDel="00000000" w:rsidR="00000000" w:rsidRPr="00000000">
        <w:rPr>
          <w:rFonts w:ascii="Arial" w:cs="Arial" w:eastAsia="Arial" w:hAnsi="Arial"/>
          <w:b w:val="0"/>
          <w:bCs w:val="0"/>
          <w:i w:val="0"/>
          <w:iCs w:val="0"/>
          <w:sz w:val="22"/>
          <w:szCs w:val="22"/>
          <w:rtl w:val="0"/>
        </w:rPr>
        <w:t xml:space="preserve"> TF-IDF (50 000 features, </w:t>
      </w:r>
      <w:r w:rsidDel="00000000" w:rsidR="00000000" w:rsidRPr="00000000">
        <w:rPr>
          <w:rtl w:val="0"/>
        </w:rPr>
        <w:t xml:space="preserve">monogrammes</w:t>
      </w:r>
      <w:r w:rsidDel="00000000" w:rsidR="00000000" w:rsidRPr="00000000">
        <w:rPr>
          <w:rFonts w:ascii="Arial" w:cs="Arial" w:eastAsia="Arial" w:hAnsi="Arial"/>
          <w:b w:val="0"/>
          <w:bCs w:val="0"/>
          <w:i w:val="0"/>
          <w:iCs w:val="0"/>
          <w:sz w:val="22"/>
          <w:szCs w:val="22"/>
          <w:rtl w:val="0"/>
        </w:rPr>
        <w:t xml:space="preserve"> et bigrammes, sublinear_tf) avec des features image simples (histogramme couleur) et un classifieur LightGBM. Elle reproduit en grande partie le pipeline </w:t>
      </w:r>
      <w:r w:rsidDel="00000000" w:rsidR="00000000" w:rsidRPr="00000000">
        <w:rPr>
          <w:rtl w:val="0"/>
        </w:rPr>
        <w:t xml:space="preserve">posé</w:t>
      </w:r>
      <w:r w:rsidDel="00000000" w:rsidR="00000000" w:rsidRPr="00000000">
        <w:rPr>
          <w:rFonts w:ascii="Arial" w:cs="Arial" w:eastAsia="Arial" w:hAnsi="Arial"/>
          <w:b w:val="0"/>
          <w:bCs w:val="0"/>
          <w:i w:val="0"/>
          <w:iCs w:val="0"/>
          <w:sz w:val="22"/>
          <w:szCs w:val="22"/>
          <w:rtl w:val="0"/>
        </w:rPr>
        <w:t xml:space="preserve"> en Etape 1, en y associant cette fois un </w:t>
      </w:r>
      <w:r w:rsidDel="00000000" w:rsidR="00000000" w:rsidRPr="00000000">
        <w:rPr>
          <w:rtl w:val="0"/>
        </w:rPr>
        <w:t xml:space="preserve">modèle</w:t>
      </w:r>
      <w:r w:rsidDel="00000000" w:rsidR="00000000" w:rsidRPr="00000000">
        <w:rPr>
          <w:rFonts w:ascii="Arial" w:cs="Arial" w:eastAsia="Arial" w:hAnsi="Arial"/>
          <w:b w:val="0"/>
          <w:bCs w:val="0"/>
          <w:i w:val="0"/>
          <w:iCs w:val="0"/>
          <w:sz w:val="22"/>
          <w:szCs w:val="22"/>
          <w:rtl w:val="0"/>
        </w:rPr>
        <w:t xml:space="preserve"> d'apprentissage et une </w:t>
      </w:r>
      <w:r w:rsidDel="00000000" w:rsidR="00000000" w:rsidRPr="00000000">
        <w:rPr>
          <w:rtl w:val="0"/>
        </w:rPr>
        <w:t xml:space="preserve">évaluation</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chiffrée</w:t>
      </w:r>
      <w:r w:rsidDel="00000000" w:rsidR="00000000" w:rsidRPr="00000000">
        <w:rPr>
          <w:rFonts w:ascii="Arial" w:cs="Arial" w:eastAsia="Arial" w:hAnsi="Arial"/>
          <w:b w:val="0"/>
          <w:bCs w:val="0"/>
          <w:i w:val="0"/>
          <w:iCs w:val="0"/>
          <w:sz w:val="22"/>
          <w:szCs w:val="22"/>
          <w:rtl w:val="0"/>
        </w:rPr>
        <w:t xml:space="preserve">. La </w:t>
      </w:r>
      <w:r w:rsidDel="00000000" w:rsidR="00000000" w:rsidRPr="00000000">
        <w:rPr>
          <w:rtl w:val="0"/>
        </w:rPr>
        <w:t xml:space="preserve">deuxième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étape</w:t>
      </w:r>
      <w:r w:rsidDel="00000000" w:rsidR="00000000" w:rsidRPr="00000000">
        <w:rPr>
          <w:rFonts w:ascii="Arial" w:cs="Arial" w:eastAsia="Arial" w:hAnsi="Arial"/>
          <w:b w:val="0"/>
          <w:bCs w:val="0"/>
          <w:i w:val="0"/>
          <w:iCs w:val="0"/>
          <w:sz w:val="22"/>
          <w:szCs w:val="22"/>
          <w:rtl w:val="0"/>
        </w:rPr>
        <w:t xml:space="preserve"> explore la branche texte en profondeur, en testant plusieurs </w:t>
      </w:r>
      <w:r w:rsidDel="00000000" w:rsidR="00000000" w:rsidRPr="00000000">
        <w:rPr>
          <w:rtl w:val="0"/>
        </w:rPr>
        <w:t xml:space="preserve">représentations</w:t>
      </w:r>
      <w:r w:rsidDel="00000000" w:rsidR="00000000" w:rsidRPr="00000000">
        <w:rPr>
          <w:rFonts w:ascii="Arial" w:cs="Arial" w:eastAsia="Arial" w:hAnsi="Arial"/>
          <w:b w:val="0"/>
          <w:bCs w:val="0"/>
          <w:i w:val="0"/>
          <w:iCs w:val="0"/>
          <w:sz w:val="22"/>
          <w:szCs w:val="22"/>
          <w:rtl w:val="0"/>
        </w:rPr>
        <w:t xml:space="preserve"> et plusieurs classifieurs (</w:t>
      </w:r>
      <w:r w:rsidDel="00000000" w:rsidR="00000000" w:rsidRPr="00000000">
        <w:rPr>
          <w:rtl w:val="0"/>
        </w:rPr>
        <w:t xml:space="preserve">régression</w:t>
      </w:r>
      <w:r w:rsidDel="00000000" w:rsidR="00000000" w:rsidRPr="00000000">
        <w:rPr>
          <w:rFonts w:ascii="Arial" w:cs="Arial" w:eastAsia="Arial" w:hAnsi="Arial"/>
          <w:b w:val="0"/>
          <w:bCs w:val="0"/>
          <w:i w:val="0"/>
          <w:iCs w:val="0"/>
          <w:sz w:val="22"/>
          <w:szCs w:val="22"/>
          <w:rtl w:val="0"/>
        </w:rPr>
        <w:t xml:space="preserve"> logistique, MLP). Le choix initial mentionne en Etape 1 d'utiliser paraphrase-multilingual-mpnet-base-v2 a evolue au profit de multilingual-e5-large, un encodeur plus </w:t>
      </w:r>
      <w:r w:rsidDel="00000000" w:rsidR="00000000" w:rsidRPr="00000000">
        <w:rPr>
          <w:rtl w:val="0"/>
        </w:rPr>
        <w:t xml:space="preserve">récent</w:t>
      </w:r>
      <w:r w:rsidDel="00000000" w:rsidR="00000000" w:rsidRPr="00000000">
        <w:rPr>
          <w:rFonts w:ascii="Arial" w:cs="Arial" w:eastAsia="Arial" w:hAnsi="Arial"/>
          <w:b w:val="0"/>
          <w:bCs w:val="0"/>
          <w:i w:val="0"/>
          <w:iCs w:val="0"/>
          <w:sz w:val="22"/>
          <w:szCs w:val="22"/>
          <w:rtl w:val="0"/>
        </w:rPr>
        <w:t xml:space="preserve"> et plus performant sur les benchmarks MTEB, mais relevant de la </w:t>
      </w:r>
      <w:r w:rsidDel="00000000" w:rsidR="00000000" w:rsidRPr="00000000">
        <w:rPr>
          <w:rtl w:val="0"/>
        </w:rPr>
        <w:t xml:space="preserve">même</w:t>
      </w:r>
      <w:r w:rsidDel="00000000" w:rsidR="00000000" w:rsidRPr="00000000">
        <w:rPr>
          <w:rFonts w:ascii="Arial" w:cs="Arial" w:eastAsia="Arial" w:hAnsi="Arial"/>
          <w:b w:val="0"/>
          <w:bCs w:val="0"/>
          <w:i w:val="0"/>
          <w:iCs w:val="0"/>
          <w:sz w:val="22"/>
          <w:szCs w:val="22"/>
          <w:rtl w:val="0"/>
        </w:rPr>
        <w:t xml:space="preserve"> famille des sentence-Transformers multilingues alignes cross-langue.</w:t>
      </w:r>
      <w:r w:rsidDel="00000000" w:rsidR="00000000" w:rsidRPr="00000000">
        <w:rPr>
          <w:rtl w:val="0"/>
        </w:rPr>
      </w:r>
    </w:p>
    <w:p w:rsidR="00000000" w:rsidDel="00000000" w:rsidP="00000000" w:rsidRDefault="00000000" w:rsidRPr="00000000" w14:paraId="000000A2">
      <w:pPr>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La </w:t>
      </w:r>
      <w:r w:rsidDel="00000000" w:rsidR="00000000" w:rsidRPr="00000000">
        <w:rPr>
          <w:rtl w:val="0"/>
        </w:rPr>
        <w:t xml:space="preserve">troisième</w:t>
      </w:r>
      <w:r w:rsidDel="00000000" w:rsidR="00000000" w:rsidRPr="00000000">
        <w:rPr>
          <w:rFonts w:ascii="Arial" w:cs="Arial" w:eastAsia="Arial" w:hAnsi="Arial"/>
          <w:b w:val="0"/>
          <w:bCs w:val="0"/>
          <w:i w:val="0"/>
          <w:iCs w:val="0"/>
          <w:sz w:val="22"/>
          <w:szCs w:val="22"/>
          <w:rtl w:val="0"/>
        </w:rPr>
        <w:t xml:space="preserve"> etape prend en charge la branche image avec trois familles d'architectures : DINOv2-base en frozen feature extractor, CLIP ViT-B/32 (frozen et fine-tune) et ResNet50 en fine-tuning progressif sur trois phases. La quatrieme etape construit le meta-classifieur final par stacking, en </w:t>
      </w:r>
      <w:r w:rsidDel="00000000" w:rsidR="00000000" w:rsidRPr="00000000">
        <w:rPr>
          <w:rtl w:val="0"/>
        </w:rPr>
        <w:t xml:space="preserve">agrégeant</w:t>
      </w:r>
      <w:r w:rsidDel="00000000" w:rsidR="00000000" w:rsidRPr="00000000">
        <w:rPr>
          <w:rFonts w:ascii="Arial" w:cs="Arial" w:eastAsia="Arial" w:hAnsi="Arial"/>
          <w:b w:val="0"/>
          <w:bCs w:val="0"/>
          <w:i w:val="0"/>
          <w:iCs w:val="0"/>
          <w:sz w:val="22"/>
          <w:szCs w:val="22"/>
          <w:rtl w:val="0"/>
        </w:rPr>
        <w:t xml:space="preserve"> les sorties probabilistes des deux meilleurs </w:t>
      </w:r>
      <w:r w:rsidDel="00000000" w:rsidR="00000000" w:rsidRPr="00000000">
        <w:rPr>
          <w:rtl w:val="0"/>
        </w:rPr>
        <w:t xml:space="preserve">modèles</w:t>
      </w:r>
      <w:r w:rsidDel="00000000" w:rsidR="00000000" w:rsidRPr="00000000">
        <w:rPr>
          <w:rFonts w:ascii="Arial" w:cs="Arial" w:eastAsia="Arial" w:hAnsi="Arial"/>
          <w:b w:val="0"/>
          <w:bCs w:val="0"/>
          <w:i w:val="0"/>
          <w:iCs w:val="0"/>
          <w:sz w:val="22"/>
          <w:szCs w:val="22"/>
          <w:rtl w:val="0"/>
        </w:rPr>
        <w:t xml:space="preserve"> unimodaux et en y ajoutant un ensemble de meta-features </w:t>
      </w:r>
      <w:r w:rsidDel="00000000" w:rsidR="00000000" w:rsidRPr="00000000">
        <w:rPr>
          <w:rtl w:val="0"/>
        </w:rPr>
        <w:t xml:space="preserve">sémantiques</w:t>
      </w:r>
      <w:r w:rsidDel="00000000" w:rsidR="00000000" w:rsidRPr="00000000">
        <w:rPr>
          <w:rFonts w:ascii="Arial" w:cs="Arial" w:eastAsia="Arial" w:hAnsi="Arial"/>
          <w:b w:val="0"/>
          <w:bCs w:val="0"/>
          <w:i w:val="0"/>
          <w:iCs w:val="0"/>
          <w:sz w:val="22"/>
          <w:szCs w:val="22"/>
          <w:rtl w:val="0"/>
        </w:rPr>
        <w:t xml:space="preserve"> ainsi que les features de preprocessing </w:t>
      </w:r>
      <w:r w:rsidDel="00000000" w:rsidR="00000000" w:rsidRPr="00000000">
        <w:rPr>
          <w:rtl w:val="0"/>
        </w:rPr>
        <w:t xml:space="preserve">identifiées</w:t>
      </w:r>
      <w:r w:rsidDel="00000000" w:rsidR="00000000" w:rsidRPr="00000000">
        <w:rPr>
          <w:rFonts w:ascii="Arial" w:cs="Arial" w:eastAsia="Arial" w:hAnsi="Arial"/>
          <w:b w:val="0"/>
          <w:bCs w:val="0"/>
          <w:i w:val="0"/>
          <w:iCs w:val="0"/>
          <w:sz w:val="22"/>
          <w:szCs w:val="22"/>
          <w:rtl w:val="0"/>
        </w:rPr>
        <w:t xml:space="preserve"> lors de l'Etape 1. La </w:t>
      </w:r>
      <w:r w:rsidDel="00000000" w:rsidR="00000000" w:rsidRPr="00000000">
        <w:rPr>
          <w:rtl w:val="0"/>
        </w:rPr>
        <w:t xml:space="preserve">métrique</w:t>
      </w:r>
      <w:r w:rsidDel="00000000" w:rsidR="00000000" w:rsidRPr="00000000">
        <w:rPr>
          <w:rFonts w:ascii="Arial" w:cs="Arial" w:eastAsia="Arial" w:hAnsi="Arial"/>
          <w:b w:val="0"/>
          <w:bCs w:val="0"/>
          <w:i w:val="0"/>
          <w:iCs w:val="0"/>
          <w:sz w:val="22"/>
          <w:szCs w:val="22"/>
          <w:rtl w:val="0"/>
        </w:rPr>
        <w:t xml:space="preserve"> principale </w:t>
      </w:r>
      <w:r w:rsidDel="00000000" w:rsidR="00000000" w:rsidRPr="00000000">
        <w:rPr>
          <w:rtl w:val="0"/>
        </w:rPr>
        <w:t xml:space="preserve">conservée</w:t>
      </w:r>
      <w:r w:rsidDel="00000000" w:rsidR="00000000" w:rsidRPr="00000000">
        <w:rPr>
          <w:rFonts w:ascii="Arial" w:cs="Arial" w:eastAsia="Arial" w:hAnsi="Arial"/>
          <w:b w:val="0"/>
          <w:bCs w:val="0"/>
          <w:i w:val="0"/>
          <w:iCs w:val="0"/>
          <w:sz w:val="22"/>
          <w:szCs w:val="22"/>
          <w:rtl w:val="0"/>
        </w:rPr>
        <w:t xml:space="preserve"> est le weighted F1-score, identique au challenge SIGIR eCom 2020 dont le meilleur score </w:t>
      </w:r>
      <w:r w:rsidDel="00000000" w:rsidR="00000000" w:rsidRPr="00000000">
        <w:rPr>
          <w:rtl w:val="0"/>
        </w:rPr>
        <w:t xml:space="preserve">recense 91,44</w:t>
      </w:r>
      <w:r w:rsidDel="00000000" w:rsidR="00000000" w:rsidRPr="00000000">
        <w:rPr>
          <w:rFonts w:ascii="Arial" w:cs="Arial" w:eastAsia="Arial" w:hAnsi="Arial"/>
          <w:b w:val="0"/>
          <w:bCs w:val="0"/>
          <w:i w:val="0"/>
          <w:iCs w:val="0"/>
          <w:sz w:val="22"/>
          <w:szCs w:val="22"/>
          <w:rtl w:val="0"/>
        </w:rPr>
        <w:t xml:space="preserve"> % en phase 2.</w:t>
      </w:r>
    </w:p>
    <w:p w:rsidR="00000000" w:rsidDel="00000000" w:rsidP="00000000" w:rsidRDefault="00000000" w:rsidRPr="00000000" w14:paraId="000000A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Fonts w:ascii="Arial" w:cs="Arial" w:eastAsia="Arial" w:hAnsi="Arial"/>
          <w:color w:val="000000"/>
          <w:sz w:val="32"/>
          <w:szCs w:val="32"/>
          <w:rtl w:val="0"/>
        </w:rPr>
        <w:t xml:space="preserve">1. Premieres iterations : la baseline multimodale</w:t>
      </w:r>
      <w:r w:rsidDel="00000000" w:rsidR="00000000" w:rsidRPr="00000000">
        <w:rPr>
          <w:rtl w:val="0"/>
        </w:rPr>
      </w:r>
    </w:p>
    <w:p w:rsidR="00000000" w:rsidDel="00000000" w:rsidP="00000000" w:rsidRDefault="00000000" w:rsidRPr="00000000" w14:paraId="000000A5">
      <w:pPr>
        <w:pStyle w:val="Heading2"/>
        <w:rPr/>
      </w:pPr>
      <w:r w:rsidDel="00000000" w:rsidR="00000000" w:rsidRPr="00000000">
        <w:rPr>
          <w:rFonts w:ascii="Arial" w:cs="Arial" w:eastAsia="Arial" w:hAnsi="Arial"/>
          <w:color w:val="000000"/>
          <w:sz w:val="26"/>
          <w:szCs w:val="26"/>
          <w:rtl w:val="0"/>
        </w:rPr>
        <w:t xml:space="preserve">1.1 </w:t>
      </w:r>
      <w:r w:rsidDel="00000000" w:rsidR="00000000" w:rsidRPr="00000000">
        <w:rPr>
          <w:rtl w:val="0"/>
        </w:rPr>
        <w:t xml:space="preserve">B</w:t>
      </w:r>
      <w:r w:rsidDel="00000000" w:rsidR="00000000" w:rsidRPr="00000000">
        <w:rPr>
          <w:rFonts w:ascii="Arial" w:cs="Arial" w:eastAsia="Arial" w:hAnsi="Arial"/>
          <w:color w:val="000000"/>
          <w:sz w:val="26"/>
          <w:szCs w:val="26"/>
          <w:rtl w:val="0"/>
        </w:rPr>
        <w:t xml:space="preserve">aseline TF-IDF + LightGBM </w:t>
      </w:r>
      <w:r w:rsidDel="00000000" w:rsidR="00000000" w:rsidRPr="00000000">
        <w:rPr>
          <w:rtl w:val="0"/>
        </w:rPr>
      </w:r>
    </w:p>
    <w:p w:rsidR="00000000" w:rsidDel="00000000" w:rsidP="00000000" w:rsidRDefault="00000000" w:rsidRPr="00000000" w14:paraId="000000A6">
      <w:pPr>
        <w:jc w:val="both"/>
        <w:rPr/>
      </w:pPr>
      <w:r w:rsidDel="00000000" w:rsidR="00000000" w:rsidRPr="00000000">
        <w:rPr>
          <w:rFonts w:ascii="Arial" w:cs="Arial" w:eastAsia="Arial" w:hAnsi="Arial"/>
          <w:b w:val="0"/>
          <w:bCs w:val="0"/>
          <w:i w:val="0"/>
          <w:iCs w:val="0"/>
          <w:sz w:val="22"/>
          <w:szCs w:val="22"/>
          <w:rtl w:val="0"/>
        </w:rPr>
        <w:t xml:space="preserve">Le choix d'amorcer la </w:t>
      </w:r>
      <w:r w:rsidDel="00000000" w:rsidR="00000000" w:rsidRPr="00000000">
        <w:rPr>
          <w:rtl w:val="0"/>
        </w:rPr>
        <w:t xml:space="preserve">modélisation</w:t>
      </w:r>
      <w:r w:rsidDel="00000000" w:rsidR="00000000" w:rsidRPr="00000000">
        <w:rPr>
          <w:rFonts w:ascii="Arial" w:cs="Arial" w:eastAsia="Arial" w:hAnsi="Arial"/>
          <w:b w:val="0"/>
          <w:bCs w:val="0"/>
          <w:i w:val="0"/>
          <w:iCs w:val="0"/>
          <w:sz w:val="22"/>
          <w:szCs w:val="22"/>
          <w:rtl w:val="0"/>
        </w:rPr>
        <w:t xml:space="preserve"> par un couple TF-IDF / LightGBM n'est pas un compromis par </w:t>
      </w:r>
      <w:r w:rsidDel="00000000" w:rsidR="00000000" w:rsidRPr="00000000">
        <w:rPr>
          <w:rtl w:val="0"/>
        </w:rPr>
        <w:t xml:space="preserve">défaut</w:t>
      </w:r>
      <w:r w:rsidDel="00000000" w:rsidR="00000000" w:rsidRPr="00000000">
        <w:rPr>
          <w:rFonts w:ascii="Arial" w:cs="Arial" w:eastAsia="Arial" w:hAnsi="Arial"/>
          <w:b w:val="0"/>
          <w:bCs w:val="0"/>
          <w:i w:val="0"/>
          <w:iCs w:val="0"/>
          <w:sz w:val="22"/>
          <w:szCs w:val="22"/>
          <w:rtl w:val="0"/>
        </w:rPr>
        <w:t xml:space="preserve">, mais une decision </w:t>
      </w:r>
      <w:r w:rsidDel="00000000" w:rsidR="00000000" w:rsidRPr="00000000">
        <w:rPr>
          <w:rtl w:val="0"/>
        </w:rPr>
        <w:t xml:space="preserve">argumentée à</w:t>
      </w:r>
      <w:r w:rsidDel="00000000" w:rsidR="00000000" w:rsidRPr="00000000">
        <w:rPr>
          <w:rFonts w:ascii="Arial" w:cs="Arial" w:eastAsia="Arial" w:hAnsi="Arial"/>
          <w:b w:val="0"/>
          <w:bCs w:val="0"/>
          <w:i w:val="0"/>
          <w:iCs w:val="0"/>
          <w:sz w:val="22"/>
          <w:szCs w:val="22"/>
          <w:rtl w:val="0"/>
        </w:rPr>
        <w:t xml:space="preserve"> partir des constats de l'Etape 1. L'analyse exploratoire avait </w:t>
      </w:r>
      <w:r w:rsidDel="00000000" w:rsidR="00000000" w:rsidRPr="00000000">
        <w:rPr>
          <w:rtl w:val="0"/>
        </w:rPr>
        <w:t xml:space="preserve">montré</w:t>
      </w:r>
      <w:r w:rsidDel="00000000" w:rsidR="00000000" w:rsidRPr="00000000">
        <w:rPr>
          <w:rFonts w:ascii="Arial" w:cs="Arial" w:eastAsia="Arial" w:hAnsi="Arial"/>
          <w:b w:val="0"/>
          <w:bCs w:val="0"/>
          <w:i w:val="0"/>
          <w:iCs w:val="0"/>
          <w:sz w:val="22"/>
          <w:szCs w:val="22"/>
          <w:rtl w:val="0"/>
        </w:rPr>
        <w:t xml:space="preserve"> que le signal textuel est structurellement fort sur ce corpus</w:t>
      </w:r>
      <w:r w:rsidDel="00000000" w:rsidR="00000000" w:rsidRPr="00000000">
        <w:rPr>
          <w:rtl w:val="0"/>
        </w:rPr>
        <w:t xml:space="preserv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C</w:t>
      </w:r>
      <w:r w:rsidDel="00000000" w:rsidR="00000000" w:rsidRPr="00000000">
        <w:rPr>
          <w:rFonts w:ascii="Arial" w:cs="Arial" w:eastAsia="Arial" w:hAnsi="Arial"/>
          <w:b w:val="0"/>
          <w:bCs w:val="0"/>
          <w:i w:val="0"/>
          <w:iCs w:val="0"/>
          <w:sz w:val="22"/>
          <w:szCs w:val="22"/>
          <w:rtl w:val="0"/>
        </w:rPr>
        <w:t xml:space="preserve">haque </w:t>
      </w:r>
      <w:r w:rsidDel="00000000" w:rsidR="00000000" w:rsidRPr="00000000">
        <w:rPr>
          <w:rtl w:val="0"/>
        </w:rPr>
        <w:t xml:space="preserve">catégorie</w:t>
      </w:r>
      <w:r w:rsidDel="00000000" w:rsidR="00000000" w:rsidRPr="00000000">
        <w:rPr>
          <w:rFonts w:ascii="Arial" w:cs="Arial" w:eastAsia="Arial" w:hAnsi="Arial"/>
          <w:b w:val="0"/>
          <w:bCs w:val="0"/>
          <w:i w:val="0"/>
          <w:iCs w:val="0"/>
          <w:sz w:val="22"/>
          <w:szCs w:val="22"/>
          <w:rtl w:val="0"/>
        </w:rPr>
        <w:t xml:space="preserve"> dispose d'un vocabulaire propre, dense et </w:t>
      </w:r>
      <w:r w:rsidDel="00000000" w:rsidR="00000000" w:rsidRPr="00000000">
        <w:rPr>
          <w:rtl w:val="0"/>
        </w:rPr>
        <w:t xml:space="preserve">cohérent</w:t>
      </w:r>
      <w:r w:rsidDel="00000000" w:rsidR="00000000" w:rsidRPr="00000000">
        <w:rPr>
          <w:rFonts w:ascii="Arial" w:cs="Arial" w:eastAsia="Arial" w:hAnsi="Arial"/>
          <w:b w:val="0"/>
          <w:bCs w:val="0"/>
          <w:i w:val="0"/>
          <w:iCs w:val="0"/>
          <w:sz w:val="22"/>
          <w:szCs w:val="22"/>
          <w:rtl w:val="0"/>
        </w:rPr>
        <w:t xml:space="preserve">, et la </w:t>
      </w:r>
      <w:r w:rsidDel="00000000" w:rsidR="00000000" w:rsidRPr="00000000">
        <w:rPr>
          <w:rtl w:val="0"/>
        </w:rPr>
        <w:t xml:space="preserve">séparation</w:t>
      </w:r>
      <w:r w:rsidDel="00000000" w:rsidR="00000000" w:rsidRPr="00000000">
        <w:rPr>
          <w:rFonts w:ascii="Arial" w:cs="Arial" w:eastAsia="Arial" w:hAnsi="Arial"/>
          <w:b w:val="0"/>
          <w:bCs w:val="0"/>
          <w:i w:val="0"/>
          <w:iCs w:val="0"/>
          <w:sz w:val="22"/>
          <w:szCs w:val="22"/>
          <w:rtl w:val="0"/>
        </w:rPr>
        <w:t xml:space="preserve"> lexicale entre classes est suffisamment </w:t>
      </w:r>
      <w:r w:rsidDel="00000000" w:rsidR="00000000" w:rsidRPr="00000000">
        <w:rPr>
          <w:rtl w:val="0"/>
        </w:rPr>
        <w:t xml:space="preserve">marquée</w:t>
      </w:r>
      <w:r w:rsidDel="00000000" w:rsidR="00000000" w:rsidRPr="00000000">
        <w:rPr>
          <w:rFonts w:ascii="Arial" w:cs="Arial" w:eastAsia="Arial" w:hAnsi="Arial"/>
          <w:b w:val="0"/>
          <w:bCs w:val="0"/>
          <w:i w:val="0"/>
          <w:iCs w:val="0"/>
          <w:sz w:val="22"/>
          <w:szCs w:val="22"/>
          <w:rtl w:val="0"/>
        </w:rPr>
        <w:t xml:space="preserve"> pour qu'une </w:t>
      </w:r>
      <w:r w:rsidDel="00000000" w:rsidR="00000000" w:rsidRPr="00000000">
        <w:rPr>
          <w:rtl w:val="0"/>
        </w:rPr>
        <w:t xml:space="preserve">représentation</w:t>
      </w:r>
      <w:r w:rsidDel="00000000" w:rsidR="00000000" w:rsidRPr="00000000">
        <w:rPr>
          <w:rFonts w:ascii="Arial" w:cs="Arial" w:eastAsia="Arial" w:hAnsi="Arial"/>
          <w:b w:val="0"/>
          <w:bCs w:val="0"/>
          <w:i w:val="0"/>
          <w:iCs w:val="0"/>
          <w:sz w:val="22"/>
          <w:szCs w:val="22"/>
          <w:rtl w:val="0"/>
        </w:rPr>
        <w:t xml:space="preserve"> sparse non </w:t>
      </w:r>
      <w:r w:rsidDel="00000000" w:rsidR="00000000" w:rsidRPr="00000000">
        <w:rPr>
          <w:rtl w:val="0"/>
        </w:rPr>
        <w:t xml:space="preserve">séquentielle</w:t>
      </w:r>
      <w:r w:rsidDel="00000000" w:rsidR="00000000" w:rsidRPr="00000000">
        <w:rPr>
          <w:rFonts w:ascii="Arial" w:cs="Arial" w:eastAsia="Arial" w:hAnsi="Arial"/>
          <w:b w:val="0"/>
          <w:bCs w:val="0"/>
          <w:i w:val="0"/>
          <w:iCs w:val="0"/>
          <w:sz w:val="22"/>
          <w:szCs w:val="22"/>
          <w:rtl w:val="0"/>
        </w:rPr>
        <w:t xml:space="preserve"> puisse en capturer une large part de la variance inter-classes. TF-IDF avec 50 000 features et bigrammes constitue </w:t>
      </w:r>
      <w:r w:rsidDel="00000000" w:rsidR="00000000" w:rsidRPr="00000000">
        <w:rPr>
          <w:rtl w:val="0"/>
        </w:rPr>
        <w:t xml:space="preserve">précisément</w:t>
      </w:r>
      <w:r w:rsidDel="00000000" w:rsidR="00000000" w:rsidRPr="00000000">
        <w:rPr>
          <w:rFonts w:ascii="Arial" w:cs="Arial" w:eastAsia="Arial" w:hAnsi="Arial"/>
          <w:b w:val="0"/>
          <w:bCs w:val="0"/>
          <w:i w:val="0"/>
          <w:iCs w:val="0"/>
          <w:sz w:val="22"/>
          <w:szCs w:val="22"/>
          <w:rtl w:val="0"/>
        </w:rPr>
        <w:t xml:space="preserve"> ce type de </w:t>
      </w:r>
      <w:r w:rsidDel="00000000" w:rsidR="00000000" w:rsidRPr="00000000">
        <w:rPr>
          <w:rtl w:val="0"/>
        </w:rPr>
        <w:t xml:space="preserve">représentation</w:t>
      </w:r>
      <w:r w:rsidDel="00000000" w:rsidR="00000000" w:rsidRPr="00000000">
        <w:rPr>
          <w:rFonts w:ascii="Arial" w:cs="Arial" w:eastAsia="Arial" w:hAnsi="Arial"/>
          <w:b w:val="0"/>
          <w:bCs w:val="0"/>
          <w:i w:val="0"/>
          <w:iCs w:val="0"/>
          <w:sz w:val="22"/>
          <w:szCs w:val="22"/>
          <w:rtl w:val="0"/>
        </w:rPr>
        <w:t xml:space="preserve">, et </w:t>
      </w:r>
      <w:r w:rsidDel="00000000" w:rsidR="00000000" w:rsidRPr="00000000">
        <w:rPr>
          <w:rtl w:val="0"/>
        </w:rPr>
        <w:t xml:space="preserve">bénéficie</w:t>
      </w:r>
      <w:r w:rsidDel="00000000" w:rsidR="00000000" w:rsidRPr="00000000">
        <w:rPr>
          <w:rFonts w:ascii="Arial" w:cs="Arial" w:eastAsia="Arial" w:hAnsi="Arial"/>
          <w:b w:val="0"/>
          <w:bCs w:val="0"/>
          <w:i w:val="0"/>
          <w:iCs w:val="0"/>
          <w:sz w:val="22"/>
          <w:szCs w:val="22"/>
          <w:rtl w:val="0"/>
        </w:rPr>
        <w:t xml:space="preserve"> de trois avantages </w:t>
      </w:r>
      <w:r w:rsidDel="00000000" w:rsidR="00000000" w:rsidRPr="00000000">
        <w:rPr>
          <w:rtl w:val="0"/>
        </w:rPr>
        <w:t xml:space="preserve">décisifs</w:t>
      </w:r>
      <w:r w:rsidDel="00000000" w:rsidR="00000000" w:rsidRPr="00000000">
        <w:rPr>
          <w:rFonts w:ascii="Arial" w:cs="Arial" w:eastAsia="Arial" w:hAnsi="Arial"/>
          <w:b w:val="0"/>
          <w:bCs w:val="0"/>
          <w:i w:val="0"/>
          <w:iCs w:val="0"/>
          <w:sz w:val="22"/>
          <w:szCs w:val="22"/>
          <w:rtl w:val="0"/>
        </w:rPr>
        <w:t xml:space="preserve"> pour une baseline</w:t>
      </w:r>
      <w:r w:rsidDel="00000000" w:rsidR="00000000" w:rsidRPr="00000000">
        <w:rPr>
          <w:rtl w:val="0"/>
        </w:rPr>
        <w:t xml:space="preserve"> </w:t>
      </w:r>
      <w:r w:rsidDel="00000000" w:rsidR="00000000" w:rsidRPr="00000000">
        <w:rPr>
          <w:rFonts w:ascii="Arial" w:cs="Arial" w:eastAsia="Arial" w:hAnsi="Arial"/>
          <w:b w:val="0"/>
          <w:bCs w:val="0"/>
          <w:i w:val="0"/>
          <w:iCs w:val="0"/>
          <w:sz w:val="22"/>
          <w:szCs w:val="22"/>
          <w:rtl w:val="0"/>
        </w:rPr>
        <w:t xml:space="preserve">: la robustesse a la longueur variable des textes, </w:t>
      </w:r>
      <w:r w:rsidDel="00000000" w:rsidR="00000000" w:rsidRPr="00000000">
        <w:rPr>
          <w:rtl w:val="0"/>
        </w:rPr>
        <w:t xml:space="preserve">interprétabilité</w:t>
      </w:r>
      <w:r w:rsidDel="00000000" w:rsidR="00000000" w:rsidRPr="00000000">
        <w:rPr>
          <w:rFonts w:ascii="Arial" w:cs="Arial" w:eastAsia="Arial" w:hAnsi="Arial"/>
          <w:b w:val="0"/>
          <w:bCs w:val="0"/>
          <w:i w:val="0"/>
          <w:iCs w:val="0"/>
          <w:sz w:val="22"/>
          <w:szCs w:val="22"/>
          <w:rtl w:val="0"/>
        </w:rPr>
        <w:t xml:space="preserve"> directe au niveau du token (chaque coefficient appris est attache a un mot du vocabulaire), et la </w:t>
      </w:r>
      <w:r w:rsidDel="00000000" w:rsidR="00000000" w:rsidRPr="00000000">
        <w:rPr>
          <w:rtl w:val="0"/>
        </w:rPr>
        <w:t xml:space="preserve">compatibilité</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immédiate</w:t>
      </w:r>
      <w:r w:rsidDel="00000000" w:rsidR="00000000" w:rsidRPr="00000000">
        <w:rPr>
          <w:rFonts w:ascii="Arial" w:cs="Arial" w:eastAsia="Arial" w:hAnsi="Arial"/>
          <w:b w:val="0"/>
          <w:bCs w:val="0"/>
          <w:i w:val="0"/>
          <w:iCs w:val="0"/>
          <w:sz w:val="22"/>
          <w:szCs w:val="22"/>
          <w:rtl w:val="0"/>
        </w:rPr>
        <w:t xml:space="preserve"> avec un classifieur sparse comme LightGBM.</w:t>
      </w:r>
      <w:r w:rsidDel="00000000" w:rsidR="00000000" w:rsidRPr="00000000">
        <w:rPr>
          <w:rtl w:val="0"/>
        </w:rPr>
      </w:r>
    </w:p>
    <w:p w:rsidR="00000000" w:rsidDel="00000000" w:rsidP="00000000" w:rsidRDefault="00000000" w:rsidRPr="00000000" w14:paraId="000000A7">
      <w:pPr>
        <w:jc w:val="both"/>
        <w:rPr/>
      </w:pPr>
      <w:r w:rsidDel="00000000" w:rsidR="00000000" w:rsidRPr="00000000">
        <w:rPr>
          <w:rFonts w:ascii="Arial" w:cs="Arial" w:eastAsia="Arial" w:hAnsi="Arial"/>
          <w:b w:val="0"/>
          <w:bCs w:val="0"/>
          <w:i w:val="0"/>
          <w:iCs w:val="0"/>
          <w:sz w:val="22"/>
          <w:szCs w:val="22"/>
          <w:rtl w:val="0"/>
        </w:rPr>
        <w:t xml:space="preserve">Le choix de LightGBM </w:t>
      </w:r>
      <w:r w:rsidDel="00000000" w:rsidR="00000000" w:rsidRPr="00000000">
        <w:rPr>
          <w:rtl w:val="0"/>
        </w:rPr>
        <w:t xml:space="preserve">répond à</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trois critères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complémentaires</w:t>
      </w:r>
      <w:r w:rsidDel="00000000" w:rsidR="00000000" w:rsidRPr="00000000">
        <w:rPr>
          <w:rFonts w:ascii="Arial" w:cs="Arial" w:eastAsia="Arial" w:hAnsi="Arial"/>
          <w:b w:val="0"/>
          <w:bCs w:val="0"/>
          <w:i w:val="0"/>
          <w:iCs w:val="0"/>
          <w:sz w:val="22"/>
          <w:szCs w:val="22"/>
          <w:rtl w:val="0"/>
        </w:rPr>
        <w:t xml:space="preserve">. D'abord, il </w:t>
      </w:r>
      <w:r w:rsidDel="00000000" w:rsidR="00000000" w:rsidRPr="00000000">
        <w:rPr>
          <w:rtl w:val="0"/>
        </w:rPr>
        <w:t xml:space="preserve">gère</w:t>
      </w:r>
      <w:r w:rsidDel="00000000" w:rsidR="00000000" w:rsidRPr="00000000">
        <w:rPr>
          <w:rFonts w:ascii="Arial" w:cs="Arial" w:eastAsia="Arial" w:hAnsi="Arial"/>
          <w:b w:val="0"/>
          <w:bCs w:val="0"/>
          <w:i w:val="0"/>
          <w:iCs w:val="0"/>
          <w:sz w:val="22"/>
          <w:szCs w:val="22"/>
          <w:rtl w:val="0"/>
        </w:rPr>
        <w:t xml:space="preserve"> nativement les matrices sparses, ce qui </w:t>
      </w:r>
      <w:r w:rsidDel="00000000" w:rsidR="00000000" w:rsidRPr="00000000">
        <w:rPr>
          <w:rtl w:val="0"/>
        </w:rPr>
        <w:t xml:space="preserve">évite</w:t>
      </w:r>
      <w:r w:rsidDel="00000000" w:rsidR="00000000" w:rsidRPr="00000000">
        <w:rPr>
          <w:rFonts w:ascii="Arial" w:cs="Arial" w:eastAsia="Arial" w:hAnsi="Arial"/>
          <w:b w:val="0"/>
          <w:bCs w:val="0"/>
          <w:i w:val="0"/>
          <w:iCs w:val="0"/>
          <w:sz w:val="22"/>
          <w:szCs w:val="22"/>
          <w:rtl w:val="0"/>
        </w:rPr>
        <w:t xml:space="preserve"> toute densification couteuse en </w:t>
      </w:r>
      <w:r w:rsidDel="00000000" w:rsidR="00000000" w:rsidRPr="00000000">
        <w:rPr>
          <w:rtl w:val="0"/>
        </w:rPr>
        <w:t xml:space="preserve">mémoire</w:t>
      </w:r>
      <w:r w:rsidDel="00000000" w:rsidR="00000000" w:rsidRPr="00000000">
        <w:rPr>
          <w:rFonts w:ascii="Arial" w:cs="Arial" w:eastAsia="Arial" w:hAnsi="Arial"/>
          <w:b w:val="0"/>
          <w:bCs w:val="0"/>
          <w:i w:val="0"/>
          <w:iCs w:val="0"/>
          <w:sz w:val="22"/>
          <w:szCs w:val="22"/>
          <w:rtl w:val="0"/>
        </w:rPr>
        <w:t xml:space="preserve"> des 50 000 features TF-IDF. Ensuite, il supporte l'option class_weight='balanced', condition </w:t>
      </w:r>
      <w:r w:rsidDel="00000000" w:rsidR="00000000" w:rsidRPr="00000000">
        <w:rPr>
          <w:rtl w:val="0"/>
        </w:rPr>
        <w:t xml:space="preserve">imposée</w:t>
      </w:r>
      <w:r w:rsidDel="00000000" w:rsidR="00000000" w:rsidRPr="00000000">
        <w:rPr>
          <w:rFonts w:ascii="Arial" w:cs="Arial" w:eastAsia="Arial" w:hAnsi="Arial"/>
          <w:b w:val="0"/>
          <w:bCs w:val="0"/>
          <w:i w:val="0"/>
          <w:iCs w:val="0"/>
          <w:sz w:val="22"/>
          <w:szCs w:val="22"/>
          <w:rtl w:val="0"/>
        </w:rPr>
        <w:t xml:space="preserve"> par le </w:t>
      </w:r>
      <w:r w:rsidDel="00000000" w:rsidR="00000000" w:rsidRPr="00000000">
        <w:rPr>
          <w:rtl w:val="0"/>
        </w:rPr>
        <w:t xml:space="preserve">déséquilibre</w:t>
      </w:r>
      <w:r w:rsidDel="00000000" w:rsidR="00000000" w:rsidRPr="00000000">
        <w:rPr>
          <w:rFonts w:ascii="Arial" w:cs="Arial" w:eastAsia="Arial" w:hAnsi="Arial"/>
          <w:b w:val="0"/>
          <w:bCs w:val="0"/>
          <w:i w:val="0"/>
          <w:iCs w:val="0"/>
          <w:sz w:val="22"/>
          <w:szCs w:val="22"/>
          <w:rtl w:val="0"/>
        </w:rPr>
        <w:t xml:space="preserve"> 13:1 mis en </w:t>
      </w:r>
      <w:r w:rsidDel="00000000" w:rsidR="00000000" w:rsidRPr="00000000">
        <w:rPr>
          <w:rtl w:val="0"/>
        </w:rPr>
        <w:t xml:space="preserve">évidence</w:t>
      </w:r>
      <w:r w:rsidDel="00000000" w:rsidR="00000000" w:rsidRPr="00000000">
        <w:rPr>
          <w:rFonts w:ascii="Arial" w:cs="Arial" w:eastAsia="Arial" w:hAnsi="Arial"/>
          <w:b w:val="0"/>
          <w:bCs w:val="0"/>
          <w:i w:val="0"/>
          <w:iCs w:val="0"/>
          <w:sz w:val="22"/>
          <w:szCs w:val="22"/>
          <w:rtl w:val="0"/>
        </w:rPr>
        <w:t xml:space="preserve"> en Etape 1</w:t>
      </w:r>
      <w:r w:rsidDel="00000000" w:rsidR="00000000" w:rsidRPr="00000000">
        <w:rPr>
          <w:rtl w:val="0"/>
        </w:rPr>
        <w:t xml:space="preserve">. S</w:t>
      </w:r>
      <w:r w:rsidDel="00000000" w:rsidR="00000000" w:rsidRPr="00000000">
        <w:rPr>
          <w:rFonts w:ascii="Arial" w:cs="Arial" w:eastAsia="Arial" w:hAnsi="Arial"/>
          <w:b w:val="0"/>
          <w:bCs w:val="0"/>
          <w:i w:val="0"/>
          <w:iCs w:val="0"/>
          <w:sz w:val="22"/>
          <w:szCs w:val="22"/>
          <w:rtl w:val="0"/>
        </w:rPr>
        <w:t xml:space="preserve">ans cette </w:t>
      </w:r>
      <w:r w:rsidDel="00000000" w:rsidR="00000000" w:rsidRPr="00000000">
        <w:rPr>
          <w:rtl w:val="0"/>
        </w:rPr>
        <w:t xml:space="preserve">pondération</w:t>
      </w:r>
      <w:r w:rsidDel="00000000" w:rsidR="00000000" w:rsidRPr="00000000">
        <w:rPr>
          <w:rFonts w:ascii="Arial" w:cs="Arial" w:eastAsia="Arial" w:hAnsi="Arial"/>
          <w:b w:val="0"/>
          <w:bCs w:val="0"/>
          <w:i w:val="0"/>
          <w:iCs w:val="0"/>
          <w:sz w:val="22"/>
          <w:szCs w:val="22"/>
          <w:rtl w:val="0"/>
        </w:rPr>
        <w:t xml:space="preserve">, le </w:t>
      </w:r>
      <w:r w:rsidDel="00000000" w:rsidR="00000000" w:rsidRPr="00000000">
        <w:rPr>
          <w:rtl w:val="0"/>
        </w:rPr>
        <w:t xml:space="preserve">modèle</w:t>
      </w:r>
      <w:r w:rsidDel="00000000" w:rsidR="00000000" w:rsidRPr="00000000">
        <w:rPr>
          <w:rFonts w:ascii="Arial" w:cs="Arial" w:eastAsia="Arial" w:hAnsi="Arial"/>
          <w:b w:val="0"/>
          <w:bCs w:val="0"/>
          <w:i w:val="0"/>
          <w:iCs w:val="0"/>
          <w:sz w:val="22"/>
          <w:szCs w:val="22"/>
          <w:rtl w:val="0"/>
        </w:rPr>
        <w:t xml:space="preserve"> optimiserait ses </w:t>
      </w:r>
      <w:r w:rsidDel="00000000" w:rsidR="00000000" w:rsidRPr="00000000">
        <w:rPr>
          <w:rtl w:val="0"/>
        </w:rPr>
        <w:t xml:space="preserve">prédictions</w:t>
      </w:r>
      <w:r w:rsidDel="00000000" w:rsidR="00000000" w:rsidRPr="00000000">
        <w:rPr>
          <w:rFonts w:ascii="Arial" w:cs="Arial" w:eastAsia="Arial" w:hAnsi="Arial"/>
          <w:b w:val="0"/>
          <w:bCs w:val="0"/>
          <w:i w:val="0"/>
          <w:iCs w:val="0"/>
          <w:sz w:val="22"/>
          <w:szCs w:val="22"/>
          <w:rtl w:val="0"/>
        </w:rPr>
        <w:t xml:space="preserve"> au profit des Piscines / Spas (12,0 %) au </w:t>
      </w:r>
      <w:r w:rsidDel="00000000" w:rsidR="00000000" w:rsidRPr="00000000">
        <w:rPr>
          <w:rtl w:val="0"/>
        </w:rPr>
        <w:t xml:space="preserve">détriment</w:t>
      </w:r>
      <w:r w:rsidDel="00000000" w:rsidR="00000000" w:rsidRPr="00000000">
        <w:rPr>
          <w:rFonts w:ascii="Arial" w:cs="Arial" w:eastAsia="Arial" w:hAnsi="Arial"/>
          <w:b w:val="0"/>
          <w:bCs w:val="0"/>
          <w:i w:val="0"/>
          <w:iCs w:val="0"/>
          <w:sz w:val="22"/>
          <w:szCs w:val="22"/>
          <w:rtl w:val="0"/>
        </w:rPr>
        <w:t xml:space="preserve"> des classes a 1 % d'effectif. Enfin, son temps </w:t>
      </w:r>
      <w:r w:rsidDel="00000000" w:rsidR="00000000" w:rsidRPr="00000000">
        <w:rPr>
          <w:rtl w:val="0"/>
        </w:rPr>
        <w:t xml:space="preserve">d'entraînement</w:t>
      </w:r>
      <w:r w:rsidDel="00000000" w:rsidR="00000000" w:rsidRPr="00000000">
        <w:rPr>
          <w:rFonts w:ascii="Arial" w:cs="Arial" w:eastAsia="Arial" w:hAnsi="Arial"/>
          <w:b w:val="0"/>
          <w:bCs w:val="0"/>
          <w:i w:val="0"/>
          <w:iCs w:val="0"/>
          <w:sz w:val="22"/>
          <w:szCs w:val="22"/>
          <w:rtl w:val="0"/>
        </w:rPr>
        <w:t xml:space="preserve"> sur 50 000 features et 60 000 </w:t>
      </w:r>
      <w:r w:rsidDel="00000000" w:rsidR="00000000" w:rsidRPr="00000000">
        <w:rPr>
          <w:rtl w:val="0"/>
        </w:rPr>
        <w:t xml:space="preserve">échantillons</w:t>
      </w:r>
      <w:r w:rsidDel="00000000" w:rsidR="00000000" w:rsidRPr="00000000">
        <w:rPr>
          <w:rFonts w:ascii="Arial" w:cs="Arial" w:eastAsia="Arial" w:hAnsi="Arial"/>
          <w:b w:val="0"/>
          <w:bCs w:val="0"/>
          <w:i w:val="0"/>
          <w:iCs w:val="0"/>
          <w:sz w:val="22"/>
          <w:szCs w:val="22"/>
          <w:rtl w:val="0"/>
        </w:rPr>
        <w:t xml:space="preserve"> reste de l'ordre de quelques minutes, permettant des </w:t>
      </w:r>
      <w:r w:rsidDel="00000000" w:rsidR="00000000" w:rsidRPr="00000000">
        <w:rPr>
          <w:rtl w:val="0"/>
        </w:rPr>
        <w:t xml:space="preserve">itérations</w:t>
      </w:r>
      <w:r w:rsidDel="00000000" w:rsidR="00000000" w:rsidRPr="00000000">
        <w:rPr>
          <w:rFonts w:ascii="Arial" w:cs="Arial" w:eastAsia="Arial" w:hAnsi="Arial"/>
          <w:b w:val="0"/>
          <w:bCs w:val="0"/>
          <w:i w:val="0"/>
          <w:iCs w:val="0"/>
          <w:sz w:val="22"/>
          <w:szCs w:val="22"/>
          <w:rtl w:val="0"/>
        </w:rPr>
        <w:t xml:space="preserve"> rapides indispensables </w:t>
      </w:r>
      <w:r w:rsidDel="00000000" w:rsidR="00000000" w:rsidRPr="00000000">
        <w:rPr>
          <w:rtl w:val="0"/>
        </w:rPr>
        <w:t xml:space="preserve">à une</w:t>
      </w:r>
      <w:r w:rsidDel="00000000" w:rsidR="00000000" w:rsidRPr="00000000">
        <w:rPr>
          <w:rFonts w:ascii="Arial" w:cs="Arial" w:eastAsia="Arial" w:hAnsi="Arial"/>
          <w:b w:val="0"/>
          <w:bCs w:val="0"/>
          <w:i w:val="0"/>
          <w:iCs w:val="0"/>
          <w:sz w:val="22"/>
          <w:szCs w:val="22"/>
          <w:rtl w:val="0"/>
        </w:rPr>
        <w:t xml:space="preserve"> baseline. Le couple TF-IDF + LightGBM joue ainsi un double </w:t>
      </w:r>
      <w:r w:rsidDel="00000000" w:rsidR="00000000" w:rsidRPr="00000000">
        <w:rPr>
          <w:rtl w:val="0"/>
        </w:rPr>
        <w:t xml:space="preserve">rôle</w:t>
      </w:r>
      <w:r w:rsidDel="00000000" w:rsidR="00000000" w:rsidRPr="00000000">
        <w:rPr>
          <w:rFonts w:ascii="Arial" w:cs="Arial" w:eastAsia="Arial" w:hAnsi="Arial"/>
          <w:b w:val="0"/>
          <w:bCs w:val="0"/>
          <w:i w:val="0"/>
          <w:iCs w:val="0"/>
          <w:sz w:val="22"/>
          <w:szCs w:val="22"/>
          <w:rtl w:val="0"/>
        </w:rPr>
        <w:t xml:space="preserve"> : </w:t>
      </w:r>
      <w:r w:rsidDel="00000000" w:rsidR="00000000" w:rsidRPr="00000000">
        <w:rPr>
          <w:rtl w:val="0"/>
        </w:rPr>
        <w:t xml:space="preserve">référence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chiffrée</w:t>
      </w:r>
      <w:r w:rsidDel="00000000" w:rsidR="00000000" w:rsidRPr="00000000">
        <w:rPr>
          <w:rFonts w:ascii="Arial" w:cs="Arial" w:eastAsia="Arial" w:hAnsi="Arial"/>
          <w:b w:val="0"/>
          <w:bCs w:val="0"/>
          <w:i w:val="0"/>
          <w:iCs w:val="0"/>
          <w:sz w:val="22"/>
          <w:szCs w:val="22"/>
          <w:rtl w:val="0"/>
        </w:rPr>
        <w:t xml:space="preserve"> au-dessus de laquelle toute approche deep learning devra demontrer un gain net, et baseline </w:t>
      </w:r>
      <w:r w:rsidDel="00000000" w:rsidR="00000000" w:rsidRPr="00000000">
        <w:rPr>
          <w:rtl w:val="0"/>
        </w:rPr>
        <w:t xml:space="preserve">interprétable</w:t>
      </w:r>
      <w:r w:rsidDel="00000000" w:rsidR="00000000" w:rsidRPr="00000000">
        <w:rPr>
          <w:rFonts w:ascii="Arial" w:cs="Arial" w:eastAsia="Arial" w:hAnsi="Arial"/>
          <w:b w:val="0"/>
          <w:bCs w:val="0"/>
          <w:i w:val="0"/>
          <w:iCs w:val="0"/>
          <w:sz w:val="22"/>
          <w:szCs w:val="22"/>
          <w:rtl w:val="0"/>
        </w:rPr>
        <w:t xml:space="preserve"> dont les coefficients par mot serviront aux analyses qualitatives </w:t>
      </w:r>
      <w:r w:rsidDel="00000000" w:rsidR="00000000" w:rsidRPr="00000000">
        <w:rPr>
          <w:rtl w:val="0"/>
        </w:rPr>
        <w:t xml:space="preserve">ultérieures</w:t>
      </w:r>
      <w:r w:rsidDel="00000000" w:rsidR="00000000" w:rsidRPr="00000000">
        <w:rPr>
          <w:rFonts w:ascii="Arial" w:cs="Arial" w:eastAsia="Arial" w:hAnsi="Arial"/>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Fonts w:ascii="Arial" w:cs="Arial" w:eastAsia="Arial" w:hAnsi="Arial"/>
          <w:color w:val="000000"/>
          <w:sz w:val="26"/>
          <w:szCs w:val="26"/>
          <w:rtl w:val="0"/>
        </w:rPr>
        <w:t xml:space="preserve">1.2 Configuration retenue </w:t>
      </w:r>
      <w:r w:rsidDel="00000000" w:rsidR="00000000" w:rsidRPr="00000000">
        <w:rPr>
          <w:rtl w:val="0"/>
        </w:rPr>
      </w:r>
    </w:p>
    <w:p w:rsidR="00000000" w:rsidDel="00000000" w:rsidP="00000000" w:rsidRDefault="00000000" w:rsidRPr="00000000" w14:paraId="000000A9">
      <w:pPr>
        <w:jc w:val="both"/>
        <w:rPr/>
      </w:pPr>
      <w:r w:rsidDel="00000000" w:rsidR="00000000" w:rsidRPr="00000000">
        <w:rPr>
          <w:rFonts w:ascii="Arial" w:cs="Arial" w:eastAsia="Arial" w:hAnsi="Arial"/>
          <w:b w:val="0"/>
          <w:bCs w:val="0"/>
          <w:i w:val="0"/>
          <w:iCs w:val="0"/>
          <w:sz w:val="22"/>
          <w:szCs w:val="22"/>
          <w:rtl w:val="0"/>
        </w:rPr>
        <w:t xml:space="preserve">La configuration retenue, </w:t>
      </w:r>
      <w:r w:rsidDel="00000000" w:rsidR="00000000" w:rsidRPr="00000000">
        <w:rPr>
          <w:rtl w:val="0"/>
        </w:rPr>
        <w:t xml:space="preserve">formalisée</w:t>
      </w:r>
      <w:r w:rsidDel="00000000" w:rsidR="00000000" w:rsidRPr="00000000">
        <w:rPr>
          <w:rFonts w:ascii="Arial" w:cs="Arial" w:eastAsia="Arial" w:hAnsi="Arial"/>
          <w:b w:val="0"/>
          <w:bCs w:val="0"/>
          <w:i w:val="0"/>
          <w:iCs w:val="0"/>
          <w:sz w:val="22"/>
          <w:szCs w:val="22"/>
          <w:rtl w:val="0"/>
        </w:rPr>
        <w:t xml:space="preserve"> dans le Notebook 2, reprend en grande partie les briques de preprocessing </w:t>
      </w:r>
      <w:r w:rsidDel="00000000" w:rsidR="00000000" w:rsidRPr="00000000">
        <w:rPr>
          <w:rtl w:val="0"/>
        </w:rPr>
        <w:t xml:space="preserve">posées</w:t>
      </w:r>
      <w:r w:rsidDel="00000000" w:rsidR="00000000" w:rsidRPr="00000000">
        <w:rPr>
          <w:rFonts w:ascii="Arial" w:cs="Arial" w:eastAsia="Arial" w:hAnsi="Arial"/>
          <w:b w:val="0"/>
          <w:bCs w:val="0"/>
          <w:i w:val="0"/>
          <w:iCs w:val="0"/>
          <w:sz w:val="22"/>
          <w:szCs w:val="22"/>
          <w:rtl w:val="0"/>
        </w:rPr>
        <w:t xml:space="preserve"> en </w:t>
      </w:r>
      <w:r w:rsidDel="00000000" w:rsidR="00000000" w:rsidRPr="00000000">
        <w:rPr>
          <w:rtl w:val="0"/>
        </w:rPr>
        <w:t xml:space="preserve">Étape</w:t>
      </w:r>
      <w:r w:rsidDel="00000000" w:rsidR="00000000" w:rsidRPr="00000000">
        <w:rPr>
          <w:rFonts w:ascii="Arial" w:cs="Arial" w:eastAsia="Arial" w:hAnsi="Arial"/>
          <w:b w:val="0"/>
          <w:bCs w:val="0"/>
          <w:i w:val="0"/>
          <w:iCs w:val="0"/>
          <w:sz w:val="22"/>
          <w:szCs w:val="22"/>
          <w:rtl w:val="0"/>
        </w:rPr>
        <w:t xml:space="preserve"> 1 </w:t>
      </w:r>
      <w:r w:rsidDel="00000000" w:rsidR="00000000" w:rsidRPr="00000000">
        <w:rPr>
          <w:rtl w:val="0"/>
        </w:rPr>
        <w:t xml:space="preserve">(text combined</w:t>
      </w:r>
      <w:r w:rsidDel="00000000" w:rsidR="00000000" w:rsidRPr="00000000">
        <w:rPr>
          <w:rFonts w:ascii="Arial" w:cs="Arial" w:eastAsia="Arial" w:hAnsi="Arial"/>
          <w:b w:val="0"/>
          <w:bCs w:val="0"/>
          <w:i w:val="0"/>
          <w:iCs w:val="0"/>
          <w:sz w:val="22"/>
          <w:szCs w:val="22"/>
          <w:rtl w:val="0"/>
        </w:rPr>
        <w:t xml:space="preserve"> nettoye, indicateur </w:t>
      </w:r>
      <w:r w:rsidDel="00000000" w:rsidR="00000000" w:rsidRPr="00000000">
        <w:rPr>
          <w:rtl w:val="0"/>
        </w:rPr>
        <w:t xml:space="preserve">has desc</w:t>
      </w:r>
      <w:r w:rsidDel="00000000" w:rsidR="00000000" w:rsidRPr="00000000">
        <w:rPr>
          <w:rFonts w:ascii="Arial" w:cs="Arial" w:eastAsia="Arial" w:hAnsi="Arial"/>
          <w:b w:val="0"/>
          <w:bCs w:val="0"/>
          <w:i w:val="0"/>
          <w:iCs w:val="0"/>
          <w:sz w:val="22"/>
          <w:szCs w:val="22"/>
          <w:rtl w:val="0"/>
        </w:rPr>
        <w:t xml:space="preserve">, langue OHE, </w:t>
      </w:r>
      <w:r w:rsidDel="00000000" w:rsidR="00000000" w:rsidRPr="00000000">
        <w:rPr>
          <w:rtl w:val="0"/>
        </w:rPr>
        <w:t xml:space="preserve">zoom ratio)</w:t>
      </w:r>
      <w:r w:rsidDel="00000000" w:rsidR="00000000" w:rsidRPr="00000000">
        <w:rPr>
          <w:rFonts w:ascii="Arial" w:cs="Arial" w:eastAsia="Arial" w:hAnsi="Arial"/>
          <w:b w:val="0"/>
          <w:bCs w:val="0"/>
          <w:i w:val="0"/>
          <w:iCs w:val="0"/>
          <w:sz w:val="22"/>
          <w:szCs w:val="22"/>
          <w:rtl w:val="0"/>
        </w:rPr>
        <w:t xml:space="preserve"> et  enrichit de features image </w:t>
      </w:r>
      <w:r w:rsidDel="00000000" w:rsidR="00000000" w:rsidRPr="00000000">
        <w:rPr>
          <w:rtl w:val="0"/>
        </w:rPr>
        <w:t xml:space="preserve">légères</w:t>
      </w:r>
      <w:r w:rsidDel="00000000" w:rsidR="00000000" w:rsidRPr="00000000">
        <w:rPr>
          <w:rFonts w:ascii="Arial" w:cs="Arial" w:eastAsia="Arial" w:hAnsi="Arial"/>
          <w:b w:val="0"/>
          <w:bCs w:val="0"/>
          <w:i w:val="0"/>
          <w:iCs w:val="0"/>
          <w:sz w:val="22"/>
          <w:szCs w:val="22"/>
          <w:rtl w:val="0"/>
        </w:rPr>
        <w:t xml:space="preserve"> (histogramme couleur RGB sur 8 bins par canal) afin de tester </w:t>
      </w:r>
      <w:r w:rsidDel="00000000" w:rsidR="00000000" w:rsidRPr="00000000">
        <w:rPr>
          <w:rtl w:val="0"/>
        </w:rPr>
        <w:t xml:space="preserve">d'emblée</w:t>
      </w:r>
      <w:r w:rsidDel="00000000" w:rsidR="00000000" w:rsidRPr="00000000">
        <w:rPr>
          <w:rFonts w:ascii="Arial" w:cs="Arial" w:eastAsia="Arial" w:hAnsi="Arial"/>
          <w:b w:val="0"/>
          <w:bCs w:val="0"/>
          <w:i w:val="0"/>
          <w:iCs w:val="0"/>
          <w:sz w:val="22"/>
          <w:szCs w:val="22"/>
          <w:rtl w:val="0"/>
        </w:rPr>
        <w:t xml:space="preserve"> une approche multimodale, </w:t>
      </w:r>
      <w:r w:rsidDel="00000000" w:rsidR="00000000" w:rsidRPr="00000000">
        <w:rPr>
          <w:rtl w:val="0"/>
        </w:rPr>
        <w:t xml:space="preserve">même</w:t>
      </w:r>
      <w:r w:rsidDel="00000000" w:rsidR="00000000" w:rsidRPr="00000000">
        <w:rPr>
          <w:rFonts w:ascii="Arial" w:cs="Arial" w:eastAsia="Arial" w:hAnsi="Arial"/>
          <w:b w:val="0"/>
          <w:bCs w:val="0"/>
          <w:i w:val="0"/>
          <w:iCs w:val="0"/>
          <w:sz w:val="22"/>
          <w:szCs w:val="22"/>
          <w:rtl w:val="0"/>
        </w:rPr>
        <w:t xml:space="preserve"> dans sa forme la plus rudimentaire. Le tableau ci-dessous resume les principaux hyperparametres.</w:t>
      </w:r>
      <w:r w:rsidDel="00000000" w:rsidR="00000000" w:rsidRPr="00000000">
        <w:rPr>
          <w:rtl w:val="0"/>
        </w:rPr>
      </w:r>
    </w:p>
    <w:tbl>
      <w:tblPr>
        <w:tblStyle w:val="Table2"/>
        <w:tblW w:w="9072.0" w:type="dxa"/>
        <w:jc w:val="center"/>
        <w:tblLayout w:type="fixed"/>
        <w:tblLook w:val="0400"/>
      </w:tblPr>
      <w:tblGrid>
        <w:gridCol w:w="3024"/>
        <w:gridCol w:w="3024"/>
        <w:gridCol w:w="3024"/>
        <w:tblGridChange w:id="0">
          <w:tblGrid>
            <w:gridCol w:w="3024"/>
            <w:gridCol w:w="3024"/>
            <w:gridCol w:w="3024"/>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0AA">
            <w:pPr>
              <w:jc w:val="center"/>
              <w:rPr/>
            </w:pPr>
            <w:r w:rsidDel="00000000" w:rsidR="00000000" w:rsidRPr="00000000">
              <w:rPr>
                <w:rFonts w:ascii="Arial" w:cs="Arial" w:eastAsia="Arial" w:hAnsi="Arial"/>
                <w:b w:val="1"/>
                <w:bCs w:val="1"/>
                <w:color w:val="ffffff"/>
                <w:sz w:val="20"/>
                <w:szCs w:val="20"/>
                <w:rtl w:val="0"/>
              </w:rPr>
              <w:t xml:space="preserve">Composant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ffffff"/>
                <w:sz w:val="20"/>
                <w:szCs w:val="20"/>
                <w:rtl w:val="0"/>
              </w:rPr>
              <w:t xml:space="preserve">Parametre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20"/>
                <w:szCs w:val="20"/>
                <w:rtl w:val="0"/>
              </w:rPr>
              <w:t xml:space="preserve">Valeur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AD">
            <w:pPr>
              <w:jc w:val="left"/>
              <w:rPr/>
            </w:pPr>
            <w:r w:rsidDel="00000000" w:rsidR="00000000" w:rsidRPr="00000000">
              <w:rPr>
                <w:rFonts w:ascii="Arial" w:cs="Arial" w:eastAsia="Arial" w:hAnsi="Arial"/>
                <w:sz w:val="20"/>
                <w:szCs w:val="20"/>
                <w:rtl w:val="0"/>
              </w:rPr>
              <w:t xml:space="preserve">TF-IDF</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AE">
            <w:pPr>
              <w:jc w:val="center"/>
              <w:rPr/>
            </w:pPr>
            <w:r w:rsidDel="00000000" w:rsidR="00000000" w:rsidRPr="00000000">
              <w:rPr>
                <w:rFonts w:ascii="Arial" w:cs="Arial" w:eastAsia="Arial" w:hAnsi="Arial"/>
                <w:sz w:val="20"/>
                <w:szCs w:val="20"/>
                <w:rtl w:val="0"/>
              </w:rPr>
              <w:t xml:space="preserve">max_features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AF">
            <w:pPr>
              <w:jc w:val="center"/>
              <w:rPr/>
            </w:pPr>
            <w:r w:rsidDel="00000000" w:rsidR="00000000" w:rsidRPr="00000000">
              <w:rPr>
                <w:rFonts w:ascii="Arial" w:cs="Arial" w:eastAsia="Arial" w:hAnsi="Arial"/>
                <w:sz w:val="20"/>
                <w:szCs w:val="20"/>
                <w:rtl w:val="0"/>
              </w:rPr>
              <w:t xml:space="preserve">50 000</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0B0">
            <w:pPr>
              <w:jc w:val="left"/>
              <w:rPr/>
            </w:pPr>
            <w:r w:rsidDel="00000000" w:rsidR="00000000" w:rsidRPr="00000000">
              <w:rPr>
                <w:rFonts w:ascii="Arial" w:cs="Arial" w:eastAsia="Arial" w:hAnsi="Arial"/>
                <w:sz w:val="20"/>
                <w:szCs w:val="20"/>
                <w:rtl w:val="0"/>
              </w:rPr>
              <w:t xml:space="preserve">TF-IDF</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0B1">
            <w:pPr>
              <w:jc w:val="center"/>
              <w:rPr/>
            </w:pPr>
            <w:r w:rsidDel="00000000" w:rsidR="00000000" w:rsidRPr="00000000">
              <w:rPr>
                <w:rFonts w:ascii="Arial" w:cs="Arial" w:eastAsia="Arial" w:hAnsi="Arial"/>
                <w:sz w:val="20"/>
                <w:szCs w:val="20"/>
                <w:rtl w:val="0"/>
              </w:rPr>
              <w:t xml:space="preserve">ngram_range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0B2">
            <w:pPr>
              <w:jc w:val="center"/>
              <w:rPr/>
            </w:pPr>
            <w:r w:rsidDel="00000000" w:rsidR="00000000" w:rsidRPr="00000000">
              <w:rPr>
                <w:rFonts w:ascii="Arial" w:cs="Arial" w:eastAsia="Arial" w:hAnsi="Arial"/>
                <w:sz w:val="20"/>
                <w:szCs w:val="20"/>
                <w:rtl w:val="0"/>
              </w:rPr>
              <w:t xml:space="preserve">(1, 2) - unigrammes et bigrammes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B3">
            <w:pPr>
              <w:jc w:val="left"/>
              <w:rPr/>
            </w:pPr>
            <w:r w:rsidDel="00000000" w:rsidR="00000000" w:rsidRPr="00000000">
              <w:rPr>
                <w:rFonts w:ascii="Arial" w:cs="Arial" w:eastAsia="Arial" w:hAnsi="Arial"/>
                <w:sz w:val="20"/>
                <w:szCs w:val="20"/>
                <w:rtl w:val="0"/>
              </w:rPr>
              <w:t xml:space="preserve">TF-IDF</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B4">
            <w:pPr>
              <w:jc w:val="center"/>
              <w:rPr/>
            </w:pPr>
            <w:r w:rsidDel="00000000" w:rsidR="00000000" w:rsidRPr="00000000">
              <w:rPr>
                <w:rFonts w:ascii="Arial" w:cs="Arial" w:eastAsia="Arial" w:hAnsi="Arial"/>
                <w:sz w:val="20"/>
                <w:szCs w:val="20"/>
                <w:rtl w:val="0"/>
              </w:rPr>
              <w:t xml:space="preserve">min_df</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B5">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0B6">
            <w:pPr>
              <w:jc w:val="left"/>
              <w:rPr/>
            </w:pPr>
            <w:r w:rsidDel="00000000" w:rsidR="00000000" w:rsidRPr="00000000">
              <w:rPr>
                <w:rFonts w:ascii="Arial" w:cs="Arial" w:eastAsia="Arial" w:hAnsi="Arial"/>
                <w:sz w:val="20"/>
                <w:szCs w:val="20"/>
                <w:rtl w:val="0"/>
              </w:rPr>
              <w:t xml:space="preserve">TF-IDF</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0B7">
            <w:pPr>
              <w:jc w:val="center"/>
              <w:rPr/>
            </w:pPr>
            <w:r w:rsidDel="00000000" w:rsidR="00000000" w:rsidRPr="00000000">
              <w:rPr>
                <w:rFonts w:ascii="Arial" w:cs="Arial" w:eastAsia="Arial" w:hAnsi="Arial"/>
                <w:sz w:val="20"/>
                <w:szCs w:val="20"/>
                <w:rtl w:val="0"/>
              </w:rPr>
              <w:t xml:space="preserve">sublinear_tf</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0B8">
            <w:pPr>
              <w:jc w:val="center"/>
              <w:rPr/>
            </w:pPr>
            <w:r w:rsidDel="00000000" w:rsidR="00000000" w:rsidRPr="00000000">
              <w:rPr>
                <w:rFonts w:ascii="Arial" w:cs="Arial" w:eastAsia="Arial" w:hAnsi="Arial"/>
                <w:sz w:val="20"/>
                <w:szCs w:val="20"/>
                <w:rtl w:val="0"/>
              </w:rPr>
              <w:t xml:space="preserve">True (1 + log(tf))</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B9">
            <w:pPr>
              <w:jc w:val="left"/>
              <w:rPr/>
            </w:pPr>
            <w:r w:rsidDel="00000000" w:rsidR="00000000" w:rsidRPr="00000000">
              <w:rPr>
                <w:rFonts w:ascii="Arial" w:cs="Arial" w:eastAsia="Arial" w:hAnsi="Arial"/>
                <w:sz w:val="20"/>
                <w:szCs w:val="20"/>
                <w:rtl w:val="0"/>
              </w:rPr>
              <w:t xml:space="preserve">Features image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BA">
            <w:pPr>
              <w:jc w:val="center"/>
              <w:rPr/>
            </w:pPr>
            <w:r w:rsidDel="00000000" w:rsidR="00000000" w:rsidRPr="00000000">
              <w:rPr>
                <w:rFonts w:ascii="Arial" w:cs="Arial" w:eastAsia="Arial" w:hAnsi="Arial"/>
                <w:sz w:val="20"/>
                <w:szCs w:val="20"/>
                <w:rtl w:val="0"/>
              </w:rPr>
              <w:t xml:space="preserve">Histogramme couleur RGB (8 bins / canal)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BB">
            <w:pPr>
              <w:jc w:val="center"/>
              <w:rPr/>
            </w:pPr>
            <w:r w:rsidDel="00000000" w:rsidR="00000000" w:rsidRPr="00000000">
              <w:rPr>
                <w:rFonts w:ascii="Arial" w:cs="Arial" w:eastAsia="Arial" w:hAnsi="Arial"/>
                <w:sz w:val="20"/>
                <w:szCs w:val="20"/>
                <w:rtl w:val="0"/>
              </w:rPr>
              <w:t xml:space="preserve">192 features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BC">
            <w:pPr>
              <w:jc w:val="left"/>
              <w:rPr/>
            </w:pPr>
            <w:r w:rsidDel="00000000" w:rsidR="00000000" w:rsidRPr="00000000">
              <w:rPr>
                <w:rFonts w:ascii="Arial" w:cs="Arial" w:eastAsia="Arial" w:hAnsi="Arial"/>
                <w:sz w:val="20"/>
                <w:szCs w:val="20"/>
                <w:rtl w:val="0"/>
              </w:rPr>
              <w:t xml:space="preserve">Meta-features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BD">
            <w:pPr>
              <w:jc w:val="center"/>
              <w:rPr/>
            </w:pPr>
            <w:r w:rsidDel="00000000" w:rsidR="00000000" w:rsidRPr="00000000">
              <w:rPr>
                <w:rFonts w:ascii="Arial" w:cs="Arial" w:eastAsia="Arial" w:hAnsi="Arial"/>
                <w:sz w:val="20"/>
                <w:szCs w:val="20"/>
                <w:rtl w:val="0"/>
              </w:rPr>
              <w:t xml:space="preserve">zoom_ratio, blur_score, has_desc, langue OHE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BE">
            <w:pPr>
              <w:jc w:val="center"/>
              <w:rPr/>
            </w:pPr>
            <w:r w:rsidDel="00000000" w:rsidR="00000000" w:rsidRPr="00000000">
              <w:rPr>
                <w:rFonts w:ascii="Arial" w:cs="Arial" w:eastAsia="Arial" w:hAnsi="Arial"/>
                <w:sz w:val="20"/>
                <w:szCs w:val="20"/>
                <w:rtl w:val="0"/>
              </w:rPr>
              <w:t xml:space="preserve">8 features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0BF">
            <w:pPr>
              <w:jc w:val="left"/>
              <w:rPr/>
            </w:pPr>
            <w:r w:rsidDel="00000000" w:rsidR="00000000" w:rsidRPr="00000000">
              <w:rPr>
                <w:rFonts w:ascii="Arial" w:cs="Arial" w:eastAsia="Arial" w:hAnsi="Arial"/>
                <w:sz w:val="20"/>
                <w:szCs w:val="20"/>
                <w:rtl w:val="0"/>
              </w:rPr>
              <w:t xml:space="preserve">LightGBM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0C0">
            <w:pPr>
              <w:jc w:val="center"/>
              <w:rPr/>
            </w:pPr>
            <w:r w:rsidDel="00000000" w:rsidR="00000000" w:rsidRPr="00000000">
              <w:rPr>
                <w:rFonts w:ascii="Arial" w:cs="Arial" w:eastAsia="Arial" w:hAnsi="Arial"/>
                <w:sz w:val="20"/>
                <w:szCs w:val="20"/>
                <w:rtl w:val="0"/>
              </w:rPr>
              <w:t xml:space="preserve">objectif</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0C1">
            <w:pPr>
              <w:jc w:val="center"/>
              <w:rPr/>
            </w:pPr>
            <w:r w:rsidDel="00000000" w:rsidR="00000000" w:rsidRPr="00000000">
              <w:rPr>
                <w:rFonts w:ascii="Arial" w:cs="Arial" w:eastAsia="Arial" w:hAnsi="Arial"/>
                <w:sz w:val="20"/>
                <w:szCs w:val="20"/>
                <w:rtl w:val="0"/>
              </w:rPr>
              <w:t xml:space="preserve">multiclass (27)</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2">
            <w:pPr>
              <w:jc w:val="left"/>
              <w:rPr/>
            </w:pPr>
            <w:r w:rsidDel="00000000" w:rsidR="00000000" w:rsidRPr="00000000">
              <w:rPr>
                <w:rFonts w:ascii="Arial" w:cs="Arial" w:eastAsia="Arial" w:hAnsi="Arial"/>
                <w:sz w:val="20"/>
                <w:szCs w:val="20"/>
                <w:rtl w:val="0"/>
              </w:rPr>
              <w:t xml:space="preserve">LightGBM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3">
            <w:pPr>
              <w:jc w:val="center"/>
              <w:rPr/>
            </w:pPr>
            <w:r w:rsidDel="00000000" w:rsidR="00000000" w:rsidRPr="00000000">
              <w:rPr>
                <w:rFonts w:ascii="Arial" w:cs="Arial" w:eastAsia="Arial" w:hAnsi="Arial"/>
                <w:sz w:val="20"/>
                <w:szCs w:val="20"/>
                <w:rtl w:val="0"/>
              </w:rPr>
              <w:t xml:space="preserve">num_leaves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4">
            <w:pPr>
              <w:jc w:val="center"/>
              <w:rPr/>
            </w:pPr>
            <w:r w:rsidDel="00000000" w:rsidR="00000000" w:rsidRPr="00000000">
              <w:rPr>
                <w:rFonts w:ascii="Arial" w:cs="Arial" w:eastAsia="Arial" w:hAnsi="Arial"/>
                <w:sz w:val="20"/>
                <w:szCs w:val="20"/>
                <w:rtl w:val="0"/>
              </w:rPr>
              <w:t xml:space="preserve">31</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0C5">
            <w:pPr>
              <w:jc w:val="left"/>
              <w:rPr/>
            </w:pPr>
            <w:r w:rsidDel="00000000" w:rsidR="00000000" w:rsidRPr="00000000">
              <w:rPr>
                <w:rFonts w:ascii="Arial" w:cs="Arial" w:eastAsia="Arial" w:hAnsi="Arial"/>
                <w:sz w:val="20"/>
                <w:szCs w:val="20"/>
                <w:rtl w:val="0"/>
              </w:rPr>
              <w:t xml:space="preserve">LightGBM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0C6">
            <w:pPr>
              <w:jc w:val="center"/>
              <w:rPr/>
            </w:pPr>
            <w:r w:rsidDel="00000000" w:rsidR="00000000" w:rsidRPr="00000000">
              <w:rPr>
                <w:rFonts w:ascii="Arial" w:cs="Arial" w:eastAsia="Arial" w:hAnsi="Arial"/>
                <w:sz w:val="20"/>
                <w:szCs w:val="20"/>
                <w:rtl w:val="0"/>
              </w:rPr>
              <w:t xml:space="preserve">learning_rate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0C7">
            <w:pPr>
              <w:jc w:val="center"/>
              <w:rPr/>
            </w:pPr>
            <w:r w:rsidDel="00000000" w:rsidR="00000000" w:rsidRPr="00000000">
              <w:rPr>
                <w:rFonts w:ascii="Arial" w:cs="Arial" w:eastAsia="Arial" w:hAnsi="Arial"/>
                <w:sz w:val="20"/>
                <w:szCs w:val="20"/>
                <w:rtl w:val="0"/>
              </w:rPr>
              <w:t xml:space="preserve">0,1</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8">
            <w:pPr>
              <w:jc w:val="left"/>
              <w:rPr/>
            </w:pPr>
            <w:r w:rsidDel="00000000" w:rsidR="00000000" w:rsidRPr="00000000">
              <w:rPr>
                <w:rFonts w:ascii="Arial" w:cs="Arial" w:eastAsia="Arial" w:hAnsi="Arial"/>
                <w:sz w:val="20"/>
                <w:szCs w:val="20"/>
                <w:rtl w:val="0"/>
              </w:rPr>
              <w:t xml:space="preserve">LightGBM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9">
            <w:pPr>
              <w:jc w:val="center"/>
              <w:rPr/>
            </w:pPr>
            <w:r w:rsidDel="00000000" w:rsidR="00000000" w:rsidRPr="00000000">
              <w:rPr>
                <w:rFonts w:ascii="Arial" w:cs="Arial" w:eastAsia="Arial" w:hAnsi="Arial"/>
                <w:sz w:val="20"/>
                <w:szCs w:val="20"/>
                <w:rtl w:val="0"/>
              </w:rPr>
              <w:t xml:space="preserve">feature_fraction / bagging_fraction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A">
            <w:pPr>
              <w:jc w:val="center"/>
              <w:rPr/>
            </w:pPr>
            <w:r w:rsidDel="00000000" w:rsidR="00000000" w:rsidRPr="00000000">
              <w:rPr>
                <w:rFonts w:ascii="Arial" w:cs="Arial" w:eastAsia="Arial" w:hAnsi="Arial"/>
                <w:sz w:val="20"/>
                <w:szCs w:val="20"/>
                <w:rtl w:val="0"/>
              </w:rPr>
              <w:t xml:space="preserve">0,8 / 0,8</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0CB">
            <w:pPr>
              <w:jc w:val="left"/>
              <w:rPr/>
            </w:pPr>
            <w:r w:rsidDel="00000000" w:rsidR="00000000" w:rsidRPr="00000000">
              <w:rPr>
                <w:rFonts w:ascii="Arial" w:cs="Arial" w:eastAsia="Arial" w:hAnsi="Arial"/>
                <w:sz w:val="20"/>
                <w:szCs w:val="20"/>
                <w:rtl w:val="0"/>
              </w:rPr>
              <w:t xml:space="preserve">LightGBM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0CC">
            <w:pPr>
              <w:jc w:val="center"/>
              <w:rPr/>
            </w:pPr>
            <w:r w:rsidDel="00000000" w:rsidR="00000000" w:rsidRPr="00000000">
              <w:rPr>
                <w:rFonts w:ascii="Arial" w:cs="Arial" w:eastAsia="Arial" w:hAnsi="Arial"/>
                <w:sz w:val="20"/>
                <w:szCs w:val="20"/>
                <w:rtl w:val="0"/>
              </w:rPr>
              <w:t xml:space="preserve">num_boost_round (max)</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0CD">
            <w:pPr>
              <w:jc w:val="center"/>
              <w:rPr/>
            </w:pPr>
            <w:r w:rsidDel="00000000" w:rsidR="00000000" w:rsidRPr="00000000">
              <w:rPr>
                <w:rFonts w:ascii="Arial" w:cs="Arial" w:eastAsia="Arial" w:hAnsi="Arial"/>
                <w:sz w:val="20"/>
                <w:szCs w:val="20"/>
                <w:rtl w:val="0"/>
              </w:rPr>
              <w:t xml:space="preserve">200</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E">
            <w:pPr>
              <w:jc w:val="left"/>
              <w:rPr/>
            </w:pPr>
            <w:r w:rsidDel="00000000" w:rsidR="00000000" w:rsidRPr="00000000">
              <w:rPr>
                <w:rFonts w:ascii="Arial" w:cs="Arial" w:eastAsia="Arial" w:hAnsi="Arial"/>
                <w:sz w:val="20"/>
                <w:szCs w:val="20"/>
                <w:rtl w:val="0"/>
              </w:rPr>
              <w:t xml:space="preserve">LightGBM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CF">
            <w:pPr>
              <w:jc w:val="center"/>
              <w:rPr/>
            </w:pPr>
            <w:r w:rsidDel="00000000" w:rsidR="00000000" w:rsidRPr="00000000">
              <w:rPr>
                <w:rFonts w:ascii="Arial" w:cs="Arial" w:eastAsia="Arial" w:hAnsi="Arial"/>
                <w:sz w:val="20"/>
                <w:szCs w:val="20"/>
                <w:rtl w:val="0"/>
              </w:rPr>
              <w:t xml:space="preserve">early_stopping_rounds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D0">
            <w:pPr>
              <w:jc w:val="center"/>
              <w:rPr/>
            </w:pPr>
            <w:r w:rsidDel="00000000" w:rsidR="00000000" w:rsidRPr="00000000">
              <w:rPr>
                <w:rFonts w:ascii="Arial" w:cs="Arial" w:eastAsia="Arial" w:hAnsi="Arial"/>
                <w:sz w:val="20"/>
                <w:szCs w:val="20"/>
                <w:rtl w:val="0"/>
              </w:rPr>
              <w:t xml:space="preserve">20 sur multi_logloss val</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0D1">
            <w:pPr>
              <w:jc w:val="left"/>
              <w:rPr/>
            </w:pPr>
            <w:r w:rsidDel="00000000" w:rsidR="00000000" w:rsidRPr="00000000">
              <w:rPr>
                <w:rFonts w:ascii="Arial" w:cs="Arial" w:eastAsia="Arial" w:hAnsi="Arial"/>
                <w:sz w:val="20"/>
                <w:szCs w:val="20"/>
                <w:rtl w:val="0"/>
              </w:rPr>
              <w:t xml:space="preserve">LightGBM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0D2">
            <w:pPr>
              <w:jc w:val="center"/>
              <w:rPr/>
            </w:pPr>
            <w:r w:rsidDel="00000000" w:rsidR="00000000" w:rsidRPr="00000000">
              <w:rPr>
                <w:rFonts w:ascii="Arial" w:cs="Arial" w:eastAsia="Arial" w:hAnsi="Arial"/>
                <w:sz w:val="20"/>
                <w:szCs w:val="20"/>
                <w:rtl w:val="0"/>
              </w:rPr>
              <w:t xml:space="preserve">class_weight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0D3">
            <w:pPr>
              <w:jc w:val="center"/>
              <w:rPr/>
            </w:pPr>
            <w:r w:rsidDel="00000000" w:rsidR="00000000" w:rsidRPr="00000000">
              <w:rPr>
                <w:rFonts w:ascii="Arial" w:cs="Arial" w:eastAsia="Arial" w:hAnsi="Arial"/>
                <w:sz w:val="20"/>
                <w:szCs w:val="20"/>
                <w:rtl w:val="0"/>
              </w:rPr>
              <w:t xml:space="preserve">balanced (Etape 1)</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D4">
            <w:pPr>
              <w:jc w:val="left"/>
              <w:rPr/>
            </w:pPr>
            <w:r w:rsidDel="00000000" w:rsidR="00000000" w:rsidRPr="00000000">
              <w:rPr>
                <w:rFonts w:ascii="Arial" w:cs="Arial" w:eastAsia="Arial" w:hAnsi="Arial"/>
                <w:sz w:val="20"/>
                <w:szCs w:val="20"/>
                <w:rtl w:val="0"/>
              </w:rPr>
              <w:t xml:space="preserve">Vecteur final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D5">
            <w:pPr>
              <w:jc w:val="center"/>
              <w:rPr/>
            </w:pPr>
            <w:r w:rsidDel="00000000" w:rsidR="00000000" w:rsidRPr="00000000">
              <w:rPr>
                <w:rFonts w:ascii="Arial" w:cs="Arial" w:eastAsia="Arial" w:hAnsi="Arial"/>
                <w:sz w:val="20"/>
                <w:szCs w:val="20"/>
                <w:rtl w:val="0"/>
              </w:rPr>
              <w:t xml:space="preserve">TF-IDF + image + extras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D6">
            <w:pPr>
              <w:jc w:val="center"/>
              <w:rPr/>
            </w:pPr>
            <w:r w:rsidDel="00000000" w:rsidR="00000000" w:rsidRPr="00000000">
              <w:rPr>
                <w:rFonts w:ascii="Arial" w:cs="Arial" w:eastAsia="Arial" w:hAnsi="Arial"/>
                <w:sz w:val="20"/>
                <w:szCs w:val="20"/>
                <w:rtl w:val="0"/>
              </w:rPr>
              <w:t xml:space="preserve">50 522 features</w:t>
            </w: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Fonts w:ascii="Arial" w:cs="Arial" w:eastAsia="Arial" w:hAnsi="Arial"/>
          <w:color w:val="000000"/>
          <w:sz w:val="26"/>
          <w:szCs w:val="26"/>
          <w:rtl w:val="0"/>
        </w:rPr>
        <w:t xml:space="preserve">1.3 Resultats</w:t>
      </w:r>
      <w:r w:rsidDel="00000000" w:rsidR="00000000" w:rsidRPr="00000000">
        <w:rPr>
          <w:rtl w:val="0"/>
        </w:rPr>
      </w:r>
    </w:p>
    <w:p w:rsidR="00000000" w:rsidDel="00000000" w:rsidP="00000000" w:rsidRDefault="00000000" w:rsidRPr="00000000" w14:paraId="000000D9">
      <w:pPr>
        <w:jc w:val="both"/>
        <w:rPr/>
      </w:pPr>
      <w:r w:rsidDel="00000000" w:rsidR="00000000" w:rsidRPr="00000000">
        <w:rPr>
          <w:rFonts w:ascii="Arial" w:cs="Arial" w:eastAsia="Arial" w:hAnsi="Arial"/>
          <w:b w:val="0"/>
          <w:bCs w:val="0"/>
          <w:i w:val="0"/>
          <w:iCs w:val="0"/>
          <w:sz w:val="22"/>
          <w:szCs w:val="22"/>
          <w:rtl w:val="0"/>
        </w:rPr>
        <w:t xml:space="preserve">Sur le split test de 12 738 produits, jamais </w:t>
      </w:r>
      <w:r w:rsidDel="00000000" w:rsidR="00000000" w:rsidRPr="00000000">
        <w:rPr>
          <w:rtl w:val="0"/>
        </w:rPr>
        <w:t xml:space="preserve">utilisé</w:t>
      </w:r>
      <w:r w:rsidDel="00000000" w:rsidR="00000000" w:rsidRPr="00000000">
        <w:rPr>
          <w:rFonts w:ascii="Arial" w:cs="Arial" w:eastAsia="Arial" w:hAnsi="Arial"/>
          <w:b w:val="0"/>
          <w:bCs w:val="0"/>
          <w:i w:val="0"/>
          <w:iCs w:val="0"/>
          <w:sz w:val="22"/>
          <w:szCs w:val="22"/>
          <w:rtl w:val="0"/>
        </w:rPr>
        <w:t xml:space="preserve"> pour </w:t>
      </w:r>
      <w:r w:rsidDel="00000000" w:rsidR="00000000" w:rsidRPr="00000000">
        <w:rPr>
          <w:rtl w:val="0"/>
        </w:rPr>
        <w:t xml:space="preserve">l'entraînement</w:t>
      </w:r>
      <w:r w:rsidDel="00000000" w:rsidR="00000000" w:rsidRPr="00000000">
        <w:rPr>
          <w:rFonts w:ascii="Arial" w:cs="Arial" w:eastAsia="Arial" w:hAnsi="Arial"/>
          <w:b w:val="0"/>
          <w:bCs w:val="0"/>
          <w:i w:val="0"/>
          <w:iCs w:val="0"/>
          <w:sz w:val="22"/>
          <w:szCs w:val="22"/>
          <w:rtl w:val="0"/>
        </w:rPr>
        <w:t xml:space="preserve">, la baseline atteint un weighted F1-score de 0,8321, contre 0,8262 sur la validation. Sans aucun deep learning, sans aucun embedding pre-</w:t>
      </w:r>
      <w:r w:rsidDel="00000000" w:rsidR="00000000" w:rsidRPr="00000000">
        <w:rPr>
          <w:rtl w:val="0"/>
        </w:rPr>
        <w:t xml:space="preserve">entraîne</w:t>
      </w:r>
      <w:r w:rsidDel="00000000" w:rsidR="00000000" w:rsidRPr="00000000">
        <w:rPr>
          <w:rFonts w:ascii="Arial" w:cs="Arial" w:eastAsia="Arial" w:hAnsi="Arial"/>
          <w:b w:val="0"/>
          <w:bCs w:val="0"/>
          <w:i w:val="0"/>
          <w:iCs w:val="0"/>
          <w:sz w:val="22"/>
          <w:szCs w:val="22"/>
          <w:rtl w:val="0"/>
        </w:rPr>
        <w:t xml:space="preserve">, sans aucun CNN traitant les images, la baseline </w:t>
      </w:r>
      <w:r w:rsidDel="00000000" w:rsidR="00000000" w:rsidRPr="00000000">
        <w:rPr>
          <w:rtl w:val="0"/>
        </w:rPr>
        <w:t xml:space="preserve">possède de bon résultats </w:t>
      </w:r>
      <w:r w:rsidDel="00000000" w:rsidR="00000000" w:rsidRPr="00000000">
        <w:rPr>
          <w:rFonts w:ascii="Arial" w:cs="Arial" w:eastAsia="Arial" w:hAnsi="Arial"/>
          <w:b w:val="0"/>
          <w:bCs w:val="0"/>
          <w:i w:val="0"/>
          <w:iCs w:val="0"/>
          <w:sz w:val="22"/>
          <w:szCs w:val="22"/>
          <w:rtl w:val="0"/>
        </w:rPr>
        <w:t xml:space="preserve">ce qui valide a la fois la </w:t>
      </w:r>
      <w:r w:rsidDel="00000000" w:rsidR="00000000" w:rsidRPr="00000000">
        <w:rPr>
          <w:rtl w:val="0"/>
        </w:rPr>
        <w:t xml:space="preserve">qualité</w:t>
      </w:r>
      <w:r w:rsidDel="00000000" w:rsidR="00000000" w:rsidRPr="00000000">
        <w:rPr>
          <w:rFonts w:ascii="Arial" w:cs="Arial" w:eastAsia="Arial" w:hAnsi="Arial"/>
          <w:b w:val="0"/>
          <w:bCs w:val="0"/>
          <w:i w:val="0"/>
          <w:iCs w:val="0"/>
          <w:sz w:val="22"/>
          <w:szCs w:val="22"/>
          <w:rtl w:val="0"/>
        </w:rPr>
        <w:t xml:space="preserve"> du preprocessing pose en Etape 1 et le </w:t>
      </w:r>
      <w:r w:rsidDel="00000000" w:rsidR="00000000" w:rsidRPr="00000000">
        <w:rPr>
          <w:rtl w:val="0"/>
        </w:rPr>
        <w:t xml:space="preserve">caractère</w:t>
      </w:r>
      <w:r w:rsidDel="00000000" w:rsidR="00000000" w:rsidRPr="00000000">
        <w:rPr>
          <w:rFonts w:ascii="Arial" w:cs="Arial" w:eastAsia="Arial" w:hAnsi="Arial"/>
          <w:b w:val="0"/>
          <w:bCs w:val="0"/>
          <w:i w:val="0"/>
          <w:iCs w:val="0"/>
          <w:sz w:val="22"/>
          <w:szCs w:val="22"/>
          <w:rtl w:val="0"/>
        </w:rPr>
        <w:t xml:space="preserve"> structurellement fort du signal textuel sur ce corpus.</w:t>
      </w:r>
      <w:r w:rsidDel="00000000" w:rsidR="00000000" w:rsidRPr="00000000">
        <w:rPr>
          <w:rtl w:val="0"/>
        </w:rPr>
      </w:r>
    </w:p>
    <w:tbl>
      <w:tblPr>
        <w:tblStyle w:val="Table3"/>
        <w:tblW w:w="9072.0" w:type="dxa"/>
        <w:jc w:val="center"/>
        <w:tblLayout w:type="fixed"/>
        <w:tblLook w:val="0400"/>
      </w:tblPr>
      <w:tblGrid>
        <w:gridCol w:w="3024"/>
        <w:gridCol w:w="3024"/>
        <w:gridCol w:w="3024"/>
        <w:tblGridChange w:id="0">
          <w:tblGrid>
            <w:gridCol w:w="3024"/>
            <w:gridCol w:w="3024"/>
            <w:gridCol w:w="3024"/>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ffffff"/>
                <w:sz w:val="20"/>
                <w:szCs w:val="20"/>
                <w:rtl w:val="0"/>
              </w:rPr>
              <w:t xml:space="preserve">Metrique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ffffff"/>
                <w:sz w:val="20"/>
                <w:szCs w:val="20"/>
                <w:rtl w:val="0"/>
              </w:rPr>
              <w:t xml:space="preserve">Validation (12 737)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ffffff"/>
                <w:sz w:val="20"/>
                <w:szCs w:val="20"/>
                <w:rtl w:val="0"/>
              </w:rPr>
              <w:t xml:space="preserve">Test (12 738)</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DD">
            <w:pPr>
              <w:jc w:val="left"/>
              <w:rPr/>
            </w:pPr>
            <w:r w:rsidDel="00000000" w:rsidR="00000000" w:rsidRPr="00000000">
              <w:rPr>
                <w:rFonts w:ascii="Arial" w:cs="Arial" w:eastAsia="Arial" w:hAnsi="Arial"/>
                <w:sz w:val="20"/>
                <w:szCs w:val="20"/>
                <w:rtl w:val="0"/>
              </w:rPr>
              <w:t xml:space="preserve">F1-score weighted (principale)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DE">
            <w:pPr>
              <w:jc w:val="center"/>
              <w:rPr/>
            </w:pPr>
            <w:r w:rsidDel="00000000" w:rsidR="00000000" w:rsidRPr="00000000">
              <w:rPr>
                <w:rFonts w:ascii="Arial" w:cs="Arial" w:eastAsia="Arial" w:hAnsi="Arial"/>
                <w:sz w:val="20"/>
                <w:szCs w:val="20"/>
                <w:rtl w:val="0"/>
              </w:rPr>
              <w:t xml:space="preserve">0,8262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0DF">
            <w:pPr>
              <w:jc w:val="center"/>
              <w:rPr/>
            </w:pPr>
            <w:r w:rsidDel="00000000" w:rsidR="00000000" w:rsidRPr="00000000">
              <w:rPr>
                <w:rFonts w:ascii="Arial" w:cs="Arial" w:eastAsia="Arial" w:hAnsi="Arial"/>
                <w:sz w:val="20"/>
                <w:szCs w:val="20"/>
                <w:rtl w:val="0"/>
              </w:rPr>
              <w:t xml:space="preserve">0,8321</w:t>
            </w:r>
            <w:r w:rsidDel="00000000" w:rsidR="00000000" w:rsidRPr="00000000">
              <w:rPr>
                <w:rtl w:val="0"/>
              </w:rPr>
            </w:r>
          </w:p>
        </w:tc>
      </w:tr>
    </w:tbl>
    <w:p w:rsidR="00000000" w:rsidDel="00000000" w:rsidP="00000000" w:rsidRDefault="00000000" w:rsidRPr="00000000" w14:paraId="000000E0">
      <w:pPr>
        <w:jc w:val="center"/>
        <w:rPr/>
      </w:pPr>
      <w:r w:rsidDel="00000000" w:rsidR="00000000" w:rsidRPr="00000000">
        <w:rPr>
          <w:rtl w:val="0"/>
        </w:rPr>
      </w:r>
    </w:p>
    <w:p w:rsidR="00000000" w:rsidDel="00000000" w:rsidP="00000000" w:rsidRDefault="00000000" w:rsidRPr="00000000" w14:paraId="000000E1">
      <w:pPr>
        <w:jc w:val="center"/>
        <w:rPr/>
      </w:pPr>
      <w:r w:rsidDel="00000000" w:rsidR="00000000" w:rsidRPr="00000000">
        <w:rPr/>
        <w:drawing>
          <wp:inline distB="0" distT="0" distL="114300" distR="114300">
            <wp:extent cx="3087850" cy="2777938"/>
            <wp:effectExtent b="0" l="0" r="0" t="0"/>
            <wp:docPr id="7"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087850" cy="2777938"/>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1 - Matrice de confusion baseline (test, 12 738 produits). La diagonale domine pour la majorite des 27 classes, mais des blocs hors-diagonale apparaissent autour des classes culturelles (livres, magazines, BD) et autour des classes jeux et jouets, en coherence avec les proximites lexicales attendues entre ces categories.</w:t>
      </w:r>
      <w:r w:rsidDel="00000000" w:rsidR="00000000" w:rsidRPr="00000000">
        <w:rPr>
          <w:rtl w:val="0"/>
        </w:rPr>
      </w:r>
    </w:p>
    <w:p w:rsidR="00000000" w:rsidDel="00000000" w:rsidP="00000000" w:rsidRDefault="00000000" w:rsidRPr="00000000" w14:paraId="000000E3">
      <w:pPr>
        <w:jc w:val="center"/>
        <w:rPr/>
      </w:pPr>
      <w:r w:rsidDel="00000000" w:rsidR="00000000" w:rsidRPr="00000000">
        <w:rPr/>
        <w:drawing>
          <wp:inline distB="0" distT="0" distL="114300" distR="114300">
            <wp:extent cx="5220000" cy="2202659"/>
            <wp:effectExtent b="0" l="0" r="0" t="0"/>
            <wp:docPr id="1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220000" cy="2202659"/>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2 - F1-score par classe sur le test. Cinq classes presentent un F1 inferieur a 0,75 : prdtypecode = 1281 (0,600), 10 (0,645), 1180 (0,670), 2403 (0,722) et 1280 (0,738) ; ces classes correspondent precisement aux zones de confusion identifiees en Etape 1 et concentreront l'effort des chapitres suivants.</w:t>
      </w:r>
      <w:r w:rsidDel="00000000" w:rsidR="00000000" w:rsidRPr="00000000">
        <w:rPr>
          <w:rtl w:val="0"/>
        </w:rPr>
      </w:r>
    </w:p>
    <w:p w:rsidR="00000000" w:rsidDel="00000000" w:rsidP="00000000" w:rsidRDefault="00000000" w:rsidRPr="00000000" w14:paraId="000000E5">
      <w:pPr>
        <w:jc w:val="center"/>
        <w:rPr/>
      </w:pPr>
      <w:r w:rsidDel="00000000" w:rsidR="00000000" w:rsidRPr="00000000">
        <w:rPr/>
        <w:drawing>
          <wp:inline distB="0" distT="0" distL="114300" distR="114300">
            <wp:extent cx="5220000" cy="4155488"/>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220000" cy="415548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3 - Top features TF-IDF par classe (gain LightGBM). Les tokens discriminants emergent comme metier-specifiques (lego, console, manga, roman), confirmant que la representation TF-IDF capture des patterns lexicaux directement intelligibles a un operateur Rakuten.</w:t>
      </w: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tl w:val="0"/>
        </w:rPr>
      </w:r>
    </w:p>
    <w:p w:rsidR="00000000" w:rsidDel="00000000" w:rsidP="00000000" w:rsidRDefault="00000000" w:rsidRPr="00000000" w14:paraId="000000E8">
      <w:pPr>
        <w:pStyle w:val="Heading2"/>
        <w:rPr/>
      </w:pPr>
      <w:r w:rsidDel="00000000" w:rsidR="00000000" w:rsidRPr="00000000">
        <w:rPr>
          <w:rFonts w:ascii="Arial" w:cs="Arial" w:eastAsia="Arial" w:hAnsi="Arial"/>
          <w:color w:val="000000"/>
          <w:sz w:val="26"/>
          <w:szCs w:val="26"/>
          <w:rtl w:val="0"/>
        </w:rPr>
        <w:t xml:space="preserve">1.4 Analyse des erreurs et limites identifiees</w:t>
      </w:r>
      <w:r w:rsidDel="00000000" w:rsidR="00000000" w:rsidRPr="00000000">
        <w:rPr>
          <w:rtl w:val="0"/>
        </w:rPr>
      </w:r>
    </w:p>
    <w:p w:rsidR="00000000" w:rsidDel="00000000" w:rsidP="00000000" w:rsidRDefault="00000000" w:rsidRPr="00000000" w14:paraId="000000E9">
      <w:pPr>
        <w:spacing w:after="240" w:before="240" w:lineRule="auto"/>
        <w:jc w:val="both"/>
        <w:rPr/>
      </w:pPr>
      <w:r w:rsidDel="00000000" w:rsidR="00000000" w:rsidRPr="00000000">
        <w:rPr>
          <w:rtl w:val="0"/>
        </w:rPr>
        <w:t xml:space="preserve">L'examen détaillé des classifications erronées confirme les hypothèses formulées en Étape 1 sur les zones de fragilité du modèle. Cinq classes présentent un F1 inférieur à 0,75 : prdtypecode = 1281 (Jeux enfants, 0,600), 10 (Livres occasion, 0,645), 1180 (Jeux de société, 0,670), 2403 (Livres neufs, 0,722) et 1140 (Figurines, 0,738). Ces classes concentrent l'essentiel de l'erreur résiduelle. La classe 1281 (Jeux enfants) est confondue avec 1180 (Jeux de société) et 1140 (Figurines), trois catégories dont le vocabulaire produit recoupe massivement les mêmes tokens (jeu, enfant, boîte, ans, âge, figurin). La classe 10 (Livres occasion) souffre d'une ambiguïté avec 2280 (Journaux / Revues) et 2403 (Livres neufs), confusions accentuées par le fait que ces catégories partagent l'essentiel de leur lexique éditorial.</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rtl w:val="0"/>
        </w:rPr>
        <w:t xml:space="preserve">Trois facteurs structurels expliquent ces confusions, et chacun renvoie à un constat statistique de l'Étape 1.</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b w:val="1"/>
          <w:bCs w:val="1"/>
          <w:rtl w:val="0"/>
        </w:rPr>
        <w:t xml:space="preserve">Le premier facteur est la frontière sémantique floue entre catégories voisines :</w:t>
      </w:r>
      <w:r w:rsidDel="00000000" w:rsidR="00000000" w:rsidRPr="00000000">
        <w:rPr>
          <w:rtl w:val="0"/>
        </w:rPr>
        <w:t xml:space="preserve"> aucune représentation lexicale, même enrichie de bigrammes, ne peut totalement départager des classes dont les tokens dominants sont identiques. L'analyse d'importance des features (Figure X) confirme que les features textuelles TF-IDF dominent le modèle avec une contribution cumulée de ~85 % au pouvoir prédictif, mais plafonnent précisément sur ces classes à vocabulaire partagé.</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b w:val="1"/>
          <w:bCs w:val="1"/>
          <w:rtl w:val="0"/>
        </w:rPr>
        <w:t xml:space="preserve">Le second facteur est la part de 35,1 % de descriptions manquantes</w:t>
      </w:r>
      <w:r w:rsidDel="00000000" w:rsidR="00000000" w:rsidRPr="00000000">
        <w:rPr>
          <w:rtl w:val="0"/>
        </w:rPr>
        <w:t xml:space="preserve"> mise en évidence en Étape 1, qui réduit le signal textuel à la seule désignation (souvent moins de 12 mots) pour près d'un tiers du corpus. Le test du Chi² d'indépendance entre </w:t>
      </w:r>
      <w:r w:rsidDel="00000000" w:rsidR="00000000" w:rsidRPr="00000000">
        <w:rPr>
          <w:rtl w:val="0"/>
        </w:rPr>
        <w:t xml:space="preserve">has_desc</w:t>
      </w:r>
      <w:r w:rsidDel="00000000" w:rsidR="00000000" w:rsidRPr="00000000">
        <w:rPr>
          <w:rtl w:val="0"/>
        </w:rPr>
        <w:t xml:space="preserve"> et la classe (χ² = 2 847,4 ; p &lt; 0,001) confirmait déjà que cette absence n'est pas aléatoire. Elle touche prioritairement les classes Jeux et Livres, soit précisément les classes difficiles ci-dessus. L'analyse de permutation importance (section 5.1.1) révèle d'ailleurs que </w:t>
      </w:r>
      <w:r w:rsidDel="00000000" w:rsidR="00000000" w:rsidRPr="00000000">
        <w:rPr>
          <w:rtl w:val="0"/>
        </w:rPr>
        <w:t xml:space="preserve">has_desc</w:t>
      </w:r>
      <w:r w:rsidDel="00000000" w:rsidR="00000000" w:rsidRPr="00000000">
        <w:rPr>
          <w:rtl w:val="0"/>
        </w:rPr>
        <w:t xml:space="preserve"> est la feature de preprocessing la plus discriminante (Δ F1 = 0,0107), confirmant son rôle structurant dans la performance du modèle.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pPr>
      <w:r w:rsidDel="00000000" w:rsidR="00000000" w:rsidRPr="00000000">
        <w:rPr>
          <w:b w:val="1"/>
          <w:bCs w:val="1"/>
          <w:rtl w:val="0"/>
        </w:rPr>
        <w:t xml:space="preserve">Le troisième facteur tient à la forte spécialisation du stemmer SnowballFR vers le français</w:t>
      </w:r>
      <w:r w:rsidDel="00000000" w:rsidR="00000000" w:rsidRPr="00000000">
        <w:rPr>
          <w:rtl w:val="0"/>
        </w:rPr>
        <w:t xml:space="preserve">, qui pénalise les 15,8 % de produits rédigés dans une autre langue. Les features image (histogramme couleur RGB, puis embeddings CLIP en stacking) compensent partiellement ces limitations textuelles, avec une contribution mesurée de ~12 % au score final, mais leur apport reste marginal sur les classes visuellement isomorphes (Livres / Magazines / BD).</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b w:val="1"/>
          <w:bCs w:val="1"/>
          <w:color w:val="1f3a5f"/>
        </w:rPr>
      </w:pPr>
      <w:r w:rsidDel="00000000" w:rsidR="00000000" w:rsidRPr="00000000">
        <w:rPr>
          <w:rtl w:val="0"/>
        </w:rPr>
      </w:r>
    </w:p>
    <w:p w:rsidR="00000000" w:rsidDel="00000000" w:rsidP="00000000" w:rsidRDefault="00000000" w:rsidRPr="00000000" w14:paraId="000000F0">
      <w:pPr>
        <w:jc w:val="both"/>
        <w:rPr>
          <w:b w:val="1"/>
          <w:bCs w:val="1"/>
          <w:color w:val="1f3a5f"/>
        </w:rPr>
      </w:pPr>
      <w:r w:rsidDel="00000000" w:rsidR="00000000" w:rsidRPr="00000000">
        <w:rPr>
          <w:rtl w:val="0"/>
        </w:rPr>
      </w:r>
    </w:p>
    <w:p w:rsidR="00000000" w:rsidDel="00000000" w:rsidP="00000000" w:rsidRDefault="00000000" w:rsidRPr="00000000" w14:paraId="000000F1">
      <w:pPr>
        <w:jc w:val="both"/>
        <w:rPr>
          <w:b w:val="1"/>
          <w:bCs w:val="1"/>
          <w:color w:val="1f3a5f"/>
        </w:rPr>
      </w:pPr>
      <w:r w:rsidDel="00000000" w:rsidR="00000000" w:rsidRPr="00000000">
        <w:rPr>
          <w:rtl w:val="0"/>
        </w:rPr>
      </w:r>
    </w:p>
    <w:p w:rsidR="00000000" w:rsidDel="00000000" w:rsidP="00000000" w:rsidRDefault="00000000" w:rsidRPr="00000000" w14:paraId="000000F2">
      <w:pPr>
        <w:jc w:val="both"/>
        <w:rPr>
          <w:b w:val="1"/>
          <w:bCs w:val="1"/>
          <w:color w:val="1f3a5f"/>
        </w:rPr>
      </w:pPr>
      <w:r w:rsidDel="00000000" w:rsidR="00000000" w:rsidRPr="00000000">
        <w:rPr>
          <w:rtl w:val="0"/>
        </w:rPr>
      </w:r>
    </w:p>
    <w:p w:rsidR="00000000" w:rsidDel="00000000" w:rsidP="00000000" w:rsidRDefault="00000000" w:rsidRPr="00000000" w14:paraId="000000F3">
      <w:pPr>
        <w:jc w:val="both"/>
        <w:rPr>
          <w:b w:val="1"/>
          <w:bCs w:val="1"/>
          <w:color w:val="1f3a5f"/>
        </w:rPr>
      </w:pPr>
      <w:r w:rsidDel="00000000" w:rsidR="00000000" w:rsidRPr="00000000">
        <w:rPr>
          <w:rtl w:val="0"/>
        </w:rPr>
      </w:r>
    </w:p>
    <w:p w:rsidR="00000000" w:rsidDel="00000000" w:rsidP="00000000" w:rsidRDefault="00000000" w:rsidRPr="00000000" w14:paraId="000000F4">
      <w:pPr>
        <w:jc w:val="both"/>
        <w:rPr>
          <w:highlight w:val="white"/>
        </w:rPr>
      </w:pPr>
      <w:r w:rsidDel="00000000" w:rsidR="00000000" w:rsidRPr="00000000">
        <w:rPr>
          <w:b w:val="1"/>
          <w:bCs w:val="1"/>
          <w:highlight w:val="white"/>
          <w:rtl w:val="0"/>
        </w:rPr>
        <w:t xml:space="preserve">Conclusion de la baseline</w:t>
      </w:r>
      <w:r w:rsidDel="00000000" w:rsidR="00000000" w:rsidRPr="00000000">
        <w:rPr>
          <w:rtl w:val="0"/>
        </w:rPr>
      </w:r>
    </w:p>
    <w:p w:rsidR="00000000" w:rsidDel="00000000" w:rsidP="00000000" w:rsidRDefault="00000000" w:rsidRPr="00000000" w14:paraId="000000F5">
      <w:pPr>
        <w:jc w:val="both"/>
        <w:rPr>
          <w:sz w:val="21"/>
          <w:szCs w:val="21"/>
          <w:highlight w:val="white"/>
        </w:rPr>
      </w:pPr>
      <w:r w:rsidDel="00000000" w:rsidR="00000000" w:rsidRPr="00000000">
        <w:rPr>
          <w:sz w:val="21"/>
          <w:szCs w:val="21"/>
          <w:highlight w:val="white"/>
          <w:rtl w:val="0"/>
        </w:rPr>
        <w:t xml:space="preserve">La baseline TF-IDF + features + LightGBM est suffisamment performante pour servir de reference (0,8321 weighted F1) mais reste insuffisante face aux objectifs du challenge. Elle revele deux leviers d'amélioration prioritaires : </w:t>
      </w:r>
    </w:p>
    <w:p w:rsidR="00000000" w:rsidDel="00000000" w:rsidP="00000000" w:rsidRDefault="00000000" w:rsidRPr="00000000" w14:paraId="000000F6">
      <w:pPr>
        <w:numPr>
          <w:ilvl w:val="0"/>
          <w:numId w:val="6"/>
        </w:numPr>
        <w:spacing w:after="0" w:afterAutospacing="0"/>
        <w:ind w:left="720" w:hanging="360"/>
        <w:jc w:val="both"/>
        <w:rPr>
          <w:sz w:val="21"/>
          <w:szCs w:val="21"/>
          <w:highlight w:val="white"/>
          <w:u w:val="none"/>
        </w:rPr>
      </w:pPr>
      <w:r w:rsidDel="00000000" w:rsidR="00000000" w:rsidRPr="00000000">
        <w:rPr>
          <w:sz w:val="21"/>
          <w:szCs w:val="21"/>
          <w:highlight w:val="white"/>
          <w:rtl w:val="0"/>
        </w:rPr>
        <w:t xml:space="preserve">une représentation textuelle multilingue capable d'exploiter les 15,8 % de textes non-francais et de capturer la similarite semantique au-dela du lexique de surface;</w:t>
      </w:r>
    </w:p>
    <w:p w:rsidR="00000000" w:rsidDel="00000000" w:rsidP="00000000" w:rsidRDefault="00000000" w:rsidRPr="00000000" w14:paraId="000000F7">
      <w:pPr>
        <w:numPr>
          <w:ilvl w:val="0"/>
          <w:numId w:val="6"/>
        </w:numPr>
        <w:ind w:left="720" w:hanging="360"/>
        <w:jc w:val="both"/>
        <w:rPr>
          <w:sz w:val="21"/>
          <w:szCs w:val="21"/>
          <w:highlight w:val="white"/>
          <w:u w:val="none"/>
        </w:rPr>
      </w:pPr>
      <w:r w:rsidDel="00000000" w:rsidR="00000000" w:rsidRPr="00000000">
        <w:rPr>
          <w:sz w:val="21"/>
          <w:szCs w:val="21"/>
          <w:highlight w:val="white"/>
          <w:rtl w:val="0"/>
        </w:rPr>
        <w:t xml:space="preserve">un signal visuel discriminant capable de départager les classes textuellement ambigues, en particulier celles oppressées par le taux de descriptions manquantes. Les chapitres 2 et 3 traitent successivement ces deux axes.</w:t>
      </w: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pStyle w:val="Heading1"/>
        <w:rPr/>
      </w:pPr>
      <w:r w:rsidDel="00000000" w:rsidR="00000000" w:rsidRPr="00000000">
        <w:rPr>
          <w:rFonts w:ascii="Arial" w:cs="Arial" w:eastAsia="Arial" w:hAnsi="Arial"/>
          <w:color w:val="000000"/>
          <w:sz w:val="32"/>
          <w:szCs w:val="32"/>
          <w:rtl w:val="0"/>
        </w:rPr>
        <w:t xml:space="preserve">2. Optimisation et comparaison : approfondissement de la branche texte</w:t>
      </w: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rFonts w:ascii="Arial" w:cs="Arial" w:eastAsia="Arial" w:hAnsi="Arial"/>
          <w:color w:val="000000"/>
          <w:sz w:val="26"/>
          <w:szCs w:val="26"/>
          <w:rtl w:val="0"/>
        </w:rPr>
        <w:t xml:space="preserve">2.1 Choix de </w:t>
      </w:r>
      <w:r w:rsidDel="00000000" w:rsidR="00000000" w:rsidRPr="00000000">
        <w:rPr>
          <w:rtl w:val="0"/>
        </w:rPr>
        <w:t xml:space="preserve">représentation</w:t>
      </w:r>
    </w:p>
    <w:p w:rsidR="00000000" w:rsidDel="00000000" w:rsidP="00000000" w:rsidRDefault="00000000" w:rsidRPr="00000000" w14:paraId="000000FB">
      <w:pPr>
        <w:jc w:val="both"/>
        <w:rPr/>
      </w:pPr>
      <w:r w:rsidDel="00000000" w:rsidR="00000000" w:rsidRPr="00000000">
        <w:rPr>
          <w:rFonts w:ascii="Arial" w:cs="Arial" w:eastAsia="Arial" w:hAnsi="Arial"/>
          <w:b w:val="0"/>
          <w:bCs w:val="0"/>
          <w:i w:val="0"/>
          <w:iCs w:val="0"/>
          <w:sz w:val="22"/>
          <w:szCs w:val="22"/>
          <w:rtl w:val="0"/>
        </w:rPr>
        <w:t xml:space="preserve">L'Etape 1 avait pose deux </w:t>
      </w:r>
      <w:r w:rsidDel="00000000" w:rsidR="00000000" w:rsidRPr="00000000">
        <w:rPr>
          <w:rtl w:val="0"/>
        </w:rPr>
        <w:t xml:space="preserve">représentations</w:t>
      </w:r>
      <w:r w:rsidDel="00000000" w:rsidR="00000000" w:rsidRPr="00000000">
        <w:rPr>
          <w:rFonts w:ascii="Arial" w:cs="Arial" w:eastAsia="Arial" w:hAnsi="Arial"/>
          <w:b w:val="0"/>
          <w:bCs w:val="0"/>
          <w:i w:val="0"/>
          <w:iCs w:val="0"/>
          <w:sz w:val="22"/>
          <w:szCs w:val="22"/>
          <w:rtl w:val="0"/>
        </w:rPr>
        <w:t xml:space="preserve"> textuelles paralleles : text_combined </w:t>
      </w:r>
      <w:r w:rsidDel="00000000" w:rsidR="00000000" w:rsidRPr="00000000">
        <w:rPr>
          <w:rtl w:val="0"/>
        </w:rPr>
        <w:t xml:space="preserve">nettoie</w:t>
      </w:r>
      <w:r w:rsidDel="00000000" w:rsidR="00000000" w:rsidRPr="00000000">
        <w:rPr>
          <w:rFonts w:ascii="Arial" w:cs="Arial" w:eastAsia="Arial" w:hAnsi="Arial"/>
          <w:b w:val="0"/>
          <w:bCs w:val="0"/>
          <w:i w:val="0"/>
          <w:iCs w:val="0"/>
          <w:sz w:val="22"/>
          <w:szCs w:val="22"/>
          <w:rtl w:val="0"/>
        </w:rPr>
        <w:t xml:space="preserve"> (minuscules, suppression des stopwords multilingues, lemmatisation) pour les pipelines </w:t>
      </w:r>
      <w:r w:rsidDel="00000000" w:rsidR="00000000" w:rsidRPr="00000000">
        <w:rPr>
          <w:rtl w:val="0"/>
        </w:rPr>
        <w:t xml:space="preserve">à features</w:t>
      </w:r>
      <w:r w:rsidDel="00000000" w:rsidR="00000000" w:rsidRPr="00000000">
        <w:rPr>
          <w:rFonts w:ascii="Arial" w:cs="Arial" w:eastAsia="Arial" w:hAnsi="Arial"/>
          <w:b w:val="0"/>
          <w:bCs w:val="0"/>
          <w:i w:val="0"/>
          <w:iCs w:val="0"/>
          <w:sz w:val="22"/>
          <w:szCs w:val="22"/>
          <w:rtl w:val="0"/>
        </w:rPr>
        <w:t xml:space="preserve"> sparses, et text_combined_raw </w:t>
      </w:r>
      <w:r w:rsidDel="00000000" w:rsidR="00000000" w:rsidRPr="00000000">
        <w:rPr>
          <w:rtl w:val="0"/>
        </w:rPr>
        <w:t xml:space="preserve">conservé</w:t>
      </w:r>
      <w:r w:rsidDel="00000000" w:rsidR="00000000" w:rsidRPr="00000000">
        <w:rPr>
          <w:rFonts w:ascii="Arial" w:cs="Arial" w:eastAsia="Arial" w:hAnsi="Arial"/>
          <w:b w:val="0"/>
          <w:bCs w:val="0"/>
          <w:i w:val="0"/>
          <w:iCs w:val="0"/>
          <w:sz w:val="22"/>
          <w:szCs w:val="22"/>
          <w:rtl w:val="0"/>
        </w:rPr>
        <w:t xml:space="preserve"> dans sa forme la plus proche du texte original pour les modeles a tokenizer </w:t>
      </w:r>
      <w:r w:rsidDel="00000000" w:rsidR="00000000" w:rsidRPr="00000000">
        <w:rPr>
          <w:rtl w:val="0"/>
        </w:rPr>
        <w:t xml:space="preserve">intégré</w:t>
      </w:r>
      <w:r w:rsidDel="00000000" w:rsidR="00000000" w:rsidRPr="00000000">
        <w:rPr>
          <w:rFonts w:ascii="Arial" w:cs="Arial" w:eastAsia="Arial" w:hAnsi="Arial"/>
          <w:b w:val="0"/>
          <w:bCs w:val="0"/>
          <w:i w:val="0"/>
          <w:iCs w:val="0"/>
          <w:sz w:val="22"/>
          <w:szCs w:val="22"/>
          <w:rtl w:val="0"/>
        </w:rPr>
        <w:t xml:space="preserve">. La </w:t>
      </w:r>
      <w:r w:rsidDel="00000000" w:rsidR="00000000" w:rsidRPr="00000000">
        <w:rPr>
          <w:rtl w:val="0"/>
        </w:rPr>
        <w:t xml:space="preserve">modélisation</w:t>
      </w:r>
      <w:r w:rsidDel="00000000" w:rsidR="00000000" w:rsidRPr="00000000">
        <w:rPr>
          <w:rFonts w:ascii="Arial" w:cs="Arial" w:eastAsia="Arial" w:hAnsi="Arial"/>
          <w:b w:val="0"/>
          <w:bCs w:val="0"/>
          <w:i w:val="0"/>
          <w:iCs w:val="0"/>
          <w:sz w:val="22"/>
          <w:szCs w:val="22"/>
          <w:rtl w:val="0"/>
        </w:rPr>
        <w:t xml:space="preserve"> texte du Notebook 3 exploite ces deux pistes </w:t>
      </w:r>
      <w:r w:rsidDel="00000000" w:rsidR="00000000" w:rsidRPr="00000000">
        <w:rPr>
          <w:rtl w:val="0"/>
        </w:rPr>
        <w:t xml:space="preserve">simultanément</w:t>
      </w:r>
      <w:r w:rsidDel="00000000" w:rsidR="00000000" w:rsidRPr="00000000">
        <w:rPr>
          <w:rFonts w:ascii="Arial" w:cs="Arial" w:eastAsia="Arial" w:hAnsi="Arial"/>
          <w:b w:val="0"/>
          <w:bCs w:val="0"/>
          <w:i w:val="0"/>
          <w:iCs w:val="0"/>
          <w:sz w:val="22"/>
          <w:szCs w:val="22"/>
          <w:rtl w:val="0"/>
        </w:rPr>
        <w:t xml:space="preserve">. La </w:t>
      </w:r>
      <w:r w:rsidDel="00000000" w:rsidR="00000000" w:rsidRPr="00000000">
        <w:rPr>
          <w:rtl w:val="0"/>
        </w:rPr>
        <w:t xml:space="preserve">représentation</w:t>
      </w:r>
      <w:r w:rsidDel="00000000" w:rsidR="00000000" w:rsidRPr="00000000">
        <w:rPr>
          <w:rFonts w:ascii="Arial" w:cs="Arial" w:eastAsia="Arial" w:hAnsi="Arial"/>
          <w:b w:val="0"/>
          <w:bCs w:val="0"/>
          <w:i w:val="0"/>
          <w:iCs w:val="0"/>
          <w:sz w:val="22"/>
          <w:szCs w:val="22"/>
          <w:rtl w:val="0"/>
        </w:rPr>
        <w:t xml:space="preserve"> TF-IDF est </w:t>
      </w:r>
      <w:r w:rsidDel="00000000" w:rsidR="00000000" w:rsidRPr="00000000">
        <w:rPr>
          <w:rtl w:val="0"/>
        </w:rPr>
        <w:t xml:space="preserve">conservée</w:t>
      </w:r>
      <w:r w:rsidDel="00000000" w:rsidR="00000000" w:rsidRPr="00000000">
        <w:rPr>
          <w:rFonts w:ascii="Arial" w:cs="Arial" w:eastAsia="Arial" w:hAnsi="Arial"/>
          <w:b w:val="0"/>
          <w:bCs w:val="0"/>
          <w:i w:val="0"/>
          <w:iCs w:val="0"/>
          <w:sz w:val="22"/>
          <w:szCs w:val="22"/>
          <w:rtl w:val="0"/>
        </w:rPr>
        <w:t xml:space="preserve"> comme socle </w:t>
      </w:r>
      <w:r w:rsidDel="00000000" w:rsidR="00000000" w:rsidRPr="00000000">
        <w:rPr>
          <w:rtl w:val="0"/>
        </w:rPr>
        <w:t xml:space="preserve">interprétable</w:t>
      </w:r>
      <w:r w:rsidDel="00000000" w:rsidR="00000000" w:rsidRPr="00000000">
        <w:rPr>
          <w:rFonts w:ascii="Arial" w:cs="Arial" w:eastAsia="Arial" w:hAnsi="Arial"/>
          <w:b w:val="0"/>
          <w:bCs w:val="0"/>
          <w:i w:val="0"/>
          <w:iCs w:val="0"/>
          <w:sz w:val="22"/>
          <w:szCs w:val="22"/>
          <w:rtl w:val="0"/>
        </w:rPr>
        <w:t xml:space="preserve"> et comme contribution sparse au vecteur final ; elle est </w:t>
      </w:r>
      <w:r w:rsidDel="00000000" w:rsidR="00000000" w:rsidRPr="00000000">
        <w:rPr>
          <w:rtl w:val="0"/>
        </w:rPr>
        <w:t xml:space="preserve">complétée</w:t>
      </w:r>
      <w:r w:rsidDel="00000000" w:rsidR="00000000" w:rsidRPr="00000000">
        <w:rPr>
          <w:rFonts w:ascii="Arial" w:cs="Arial" w:eastAsia="Arial" w:hAnsi="Arial"/>
          <w:b w:val="0"/>
          <w:bCs w:val="0"/>
          <w:i w:val="0"/>
          <w:iCs w:val="0"/>
          <w:sz w:val="22"/>
          <w:szCs w:val="22"/>
          <w:rtl w:val="0"/>
        </w:rPr>
        <w:t xml:space="preserve"> par deux </w:t>
      </w:r>
      <w:r w:rsidDel="00000000" w:rsidR="00000000" w:rsidRPr="00000000">
        <w:rPr>
          <w:rtl w:val="0"/>
        </w:rPr>
        <w:t xml:space="preserve">représentations</w:t>
      </w:r>
      <w:r w:rsidDel="00000000" w:rsidR="00000000" w:rsidRPr="00000000">
        <w:rPr>
          <w:rFonts w:ascii="Arial" w:cs="Arial" w:eastAsia="Arial" w:hAnsi="Arial"/>
          <w:b w:val="0"/>
          <w:bCs w:val="0"/>
          <w:i w:val="0"/>
          <w:iCs w:val="0"/>
          <w:sz w:val="22"/>
          <w:szCs w:val="22"/>
          <w:rtl w:val="0"/>
        </w:rPr>
        <w:t xml:space="preserve"> denses </w:t>
      </w:r>
      <w:r w:rsidDel="00000000" w:rsidR="00000000" w:rsidRPr="00000000">
        <w:rPr>
          <w:rtl w:val="0"/>
        </w:rPr>
        <w:t xml:space="preserve">complémentaires</w:t>
      </w:r>
      <w:r w:rsidDel="00000000" w:rsidR="00000000" w:rsidRPr="00000000">
        <w:rPr>
          <w:rFonts w:ascii="Arial" w:cs="Arial" w:eastAsia="Arial" w:hAnsi="Arial"/>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0FC">
      <w:pPr>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La </w:t>
      </w:r>
      <w:r w:rsidDel="00000000" w:rsidR="00000000" w:rsidRPr="00000000">
        <w:rPr>
          <w:rtl w:val="0"/>
        </w:rPr>
        <w:t xml:space="preserve">première</w:t>
      </w:r>
      <w:r w:rsidDel="00000000" w:rsidR="00000000" w:rsidRPr="00000000">
        <w:rPr>
          <w:rFonts w:ascii="Arial" w:cs="Arial" w:eastAsia="Arial" w:hAnsi="Arial"/>
          <w:b w:val="0"/>
          <w:bCs w:val="0"/>
          <w:i w:val="0"/>
          <w:iCs w:val="0"/>
          <w:sz w:val="22"/>
          <w:szCs w:val="22"/>
          <w:rtl w:val="0"/>
        </w:rPr>
        <w:t xml:space="preserve"> est le c-TF-IDF, </w:t>
      </w:r>
      <w:r w:rsidDel="00000000" w:rsidR="00000000" w:rsidRPr="00000000">
        <w:rPr>
          <w:rtl w:val="0"/>
        </w:rPr>
        <w:t xml:space="preserve">inspiré</w:t>
      </w:r>
      <w:r w:rsidDel="00000000" w:rsidR="00000000" w:rsidRPr="00000000">
        <w:rPr>
          <w:rFonts w:ascii="Arial" w:cs="Arial" w:eastAsia="Arial" w:hAnsi="Arial"/>
          <w:b w:val="0"/>
          <w:bCs w:val="0"/>
          <w:i w:val="0"/>
          <w:iCs w:val="0"/>
          <w:sz w:val="22"/>
          <w:szCs w:val="22"/>
          <w:rtl w:val="0"/>
        </w:rPr>
        <w:t xml:space="preserve"> de la </w:t>
      </w:r>
      <w:r w:rsidDel="00000000" w:rsidR="00000000" w:rsidRPr="00000000">
        <w:rPr>
          <w:rtl w:val="0"/>
        </w:rPr>
        <w:t xml:space="preserve">méthode</w:t>
      </w:r>
      <w:r w:rsidDel="00000000" w:rsidR="00000000" w:rsidRPr="00000000">
        <w:rPr>
          <w:rFonts w:ascii="Arial" w:cs="Arial" w:eastAsia="Arial" w:hAnsi="Arial"/>
          <w:b w:val="0"/>
          <w:bCs w:val="0"/>
          <w:i w:val="0"/>
          <w:iCs w:val="0"/>
          <w:sz w:val="22"/>
          <w:szCs w:val="22"/>
          <w:rtl w:val="0"/>
        </w:rPr>
        <w:t xml:space="preserve"> BERTopic. Pour chacune des 27 classes, on construit un </w:t>
      </w:r>
      <w:r w:rsidDel="00000000" w:rsidR="00000000" w:rsidRPr="00000000">
        <w:rPr>
          <w:rtl w:val="0"/>
        </w:rPr>
        <w:t xml:space="preserve">centroïde</w:t>
      </w:r>
      <w:r w:rsidDel="00000000" w:rsidR="00000000" w:rsidRPr="00000000">
        <w:rPr>
          <w:rFonts w:ascii="Arial" w:cs="Arial" w:eastAsia="Arial" w:hAnsi="Arial"/>
          <w:b w:val="0"/>
          <w:bCs w:val="0"/>
          <w:i w:val="0"/>
          <w:iCs w:val="0"/>
          <w:sz w:val="22"/>
          <w:szCs w:val="22"/>
          <w:rtl w:val="0"/>
        </w:rPr>
        <w:t xml:space="preserve"> TF-IDF en </w:t>
      </w:r>
      <w:r w:rsidDel="00000000" w:rsidR="00000000" w:rsidRPr="00000000">
        <w:rPr>
          <w:rtl w:val="0"/>
        </w:rPr>
        <w:t xml:space="preserve">agrégeant</w:t>
      </w:r>
      <w:r w:rsidDel="00000000" w:rsidR="00000000" w:rsidRPr="00000000">
        <w:rPr>
          <w:rFonts w:ascii="Arial" w:cs="Arial" w:eastAsia="Arial" w:hAnsi="Arial"/>
          <w:b w:val="0"/>
          <w:bCs w:val="0"/>
          <w:i w:val="0"/>
          <w:iCs w:val="0"/>
          <w:sz w:val="22"/>
          <w:szCs w:val="22"/>
          <w:rtl w:val="0"/>
        </w:rPr>
        <w:t xml:space="preserve"> les documents </w:t>
      </w:r>
      <w:r w:rsidDel="00000000" w:rsidR="00000000" w:rsidRPr="00000000">
        <w:rPr>
          <w:rtl w:val="0"/>
        </w:rPr>
        <w:t xml:space="preserve">associés</w:t>
      </w:r>
      <w:r w:rsidDel="00000000" w:rsidR="00000000" w:rsidRPr="00000000">
        <w:rPr>
          <w:rFonts w:ascii="Arial" w:cs="Arial" w:eastAsia="Arial" w:hAnsi="Arial"/>
          <w:b w:val="0"/>
          <w:bCs w:val="0"/>
          <w:i w:val="0"/>
          <w:iCs w:val="0"/>
          <w:sz w:val="22"/>
          <w:szCs w:val="22"/>
          <w:rtl w:val="0"/>
        </w:rPr>
        <w:t xml:space="preserve"> ; chaque produit est ensuite </w:t>
      </w:r>
      <w:r w:rsidDel="00000000" w:rsidR="00000000" w:rsidRPr="00000000">
        <w:rPr>
          <w:rtl w:val="0"/>
        </w:rPr>
        <w:t xml:space="preserve">représenté</w:t>
      </w:r>
      <w:r w:rsidDel="00000000" w:rsidR="00000000" w:rsidRPr="00000000">
        <w:rPr>
          <w:rFonts w:ascii="Arial" w:cs="Arial" w:eastAsia="Arial" w:hAnsi="Arial"/>
          <w:b w:val="0"/>
          <w:bCs w:val="0"/>
          <w:i w:val="0"/>
          <w:iCs w:val="0"/>
          <w:sz w:val="22"/>
          <w:szCs w:val="22"/>
          <w:rtl w:val="0"/>
        </w:rPr>
        <w:t xml:space="preserve"> par sa </w:t>
      </w:r>
      <w:r w:rsidDel="00000000" w:rsidR="00000000" w:rsidRPr="00000000">
        <w:rPr>
          <w:rtl w:val="0"/>
        </w:rPr>
        <w:t xml:space="preserve">similarité</w:t>
      </w:r>
      <w:r w:rsidDel="00000000" w:rsidR="00000000" w:rsidRPr="00000000">
        <w:rPr>
          <w:rFonts w:ascii="Arial" w:cs="Arial" w:eastAsia="Arial" w:hAnsi="Arial"/>
          <w:b w:val="0"/>
          <w:bCs w:val="0"/>
          <w:i w:val="0"/>
          <w:iCs w:val="0"/>
          <w:sz w:val="22"/>
          <w:szCs w:val="22"/>
          <w:rtl w:val="0"/>
        </w:rPr>
        <w:t xml:space="preserve"> cosinus aux 27 </w:t>
      </w:r>
      <w:r w:rsidDel="00000000" w:rsidR="00000000" w:rsidRPr="00000000">
        <w:rPr>
          <w:rtl w:val="0"/>
        </w:rPr>
        <w:t xml:space="preserve">centroïdes</w:t>
      </w:r>
      <w:r w:rsidDel="00000000" w:rsidR="00000000" w:rsidRPr="00000000">
        <w:rPr>
          <w:rFonts w:ascii="Arial" w:cs="Arial" w:eastAsia="Arial" w:hAnsi="Arial"/>
          <w:b w:val="0"/>
          <w:bCs w:val="0"/>
          <w:i w:val="0"/>
          <w:iCs w:val="0"/>
          <w:sz w:val="22"/>
          <w:szCs w:val="22"/>
          <w:rtl w:val="0"/>
        </w:rPr>
        <w:t xml:space="preserve">, produisant un vecteur dense de 27 dimensions directement </w:t>
      </w:r>
      <w:r w:rsidDel="00000000" w:rsidR="00000000" w:rsidRPr="00000000">
        <w:rPr>
          <w:rtl w:val="0"/>
        </w:rPr>
        <w:t xml:space="preserve">interprétable</w:t>
      </w:r>
      <w:r w:rsidDel="00000000" w:rsidR="00000000" w:rsidRPr="00000000">
        <w:rPr>
          <w:rFonts w:ascii="Arial" w:cs="Arial" w:eastAsia="Arial" w:hAnsi="Arial"/>
          <w:b w:val="0"/>
          <w:bCs w:val="0"/>
          <w:i w:val="0"/>
          <w:iCs w:val="0"/>
          <w:sz w:val="22"/>
          <w:szCs w:val="22"/>
          <w:rtl w:val="0"/>
        </w:rPr>
        <w:t xml:space="preserve"> comme un score </w:t>
      </w:r>
      <w:r w:rsidDel="00000000" w:rsidR="00000000" w:rsidRPr="00000000">
        <w:rPr>
          <w:rtl w:val="0"/>
        </w:rPr>
        <w:t xml:space="preserve">d'affinité</w:t>
      </w:r>
      <w:r w:rsidDel="00000000" w:rsidR="00000000" w:rsidRPr="00000000">
        <w:rPr>
          <w:rFonts w:ascii="Arial" w:cs="Arial" w:eastAsia="Arial" w:hAnsi="Arial"/>
          <w:b w:val="0"/>
          <w:bCs w:val="0"/>
          <w:i w:val="0"/>
          <w:iCs w:val="0"/>
          <w:sz w:val="22"/>
          <w:szCs w:val="22"/>
          <w:rtl w:val="0"/>
        </w:rPr>
        <w:t xml:space="preserve"> par classe. Cette </w:t>
      </w:r>
      <w:r w:rsidDel="00000000" w:rsidR="00000000" w:rsidRPr="00000000">
        <w:rPr>
          <w:rtl w:val="0"/>
        </w:rPr>
        <w:t xml:space="preserve">représentation</w:t>
      </w:r>
      <w:r w:rsidDel="00000000" w:rsidR="00000000" w:rsidRPr="00000000">
        <w:rPr>
          <w:rFonts w:ascii="Arial" w:cs="Arial" w:eastAsia="Arial" w:hAnsi="Arial"/>
          <w:b w:val="0"/>
          <w:bCs w:val="0"/>
          <w:i w:val="0"/>
          <w:iCs w:val="0"/>
          <w:sz w:val="22"/>
          <w:szCs w:val="22"/>
          <w:rtl w:val="0"/>
        </w:rPr>
        <w:t xml:space="preserve"> compacte agit comme une feature semi-</w:t>
      </w:r>
      <w:r w:rsidDel="00000000" w:rsidR="00000000" w:rsidRPr="00000000">
        <w:rPr>
          <w:rtl w:val="0"/>
        </w:rPr>
        <w:t xml:space="preserve">supervisée</w:t>
      </w:r>
      <w:r w:rsidDel="00000000" w:rsidR="00000000" w:rsidRPr="00000000">
        <w:rPr>
          <w:rFonts w:ascii="Arial" w:cs="Arial" w:eastAsia="Arial" w:hAnsi="Arial"/>
          <w:b w:val="0"/>
          <w:bCs w:val="0"/>
          <w:i w:val="0"/>
          <w:iCs w:val="0"/>
          <w:sz w:val="22"/>
          <w:szCs w:val="22"/>
          <w:rtl w:val="0"/>
        </w:rPr>
        <w:t xml:space="preserve"> puissante, et fournit une heatmap </w:t>
      </w:r>
      <w:r w:rsidDel="00000000" w:rsidR="00000000" w:rsidRPr="00000000">
        <w:rPr>
          <w:rtl w:val="0"/>
        </w:rPr>
        <w:t xml:space="preserve">immédiatement</w:t>
      </w:r>
      <w:r w:rsidDel="00000000" w:rsidR="00000000" w:rsidRPr="00000000">
        <w:rPr>
          <w:rFonts w:ascii="Arial" w:cs="Arial" w:eastAsia="Arial" w:hAnsi="Arial"/>
          <w:b w:val="0"/>
          <w:bCs w:val="0"/>
          <w:i w:val="0"/>
          <w:iCs w:val="0"/>
          <w:sz w:val="22"/>
          <w:szCs w:val="22"/>
          <w:rtl w:val="0"/>
        </w:rPr>
        <w:t xml:space="preserve"> lisible des </w:t>
      </w:r>
      <w:r w:rsidDel="00000000" w:rsidR="00000000" w:rsidRPr="00000000">
        <w:rPr>
          <w:rtl w:val="0"/>
        </w:rPr>
        <w:t xml:space="preserve">proximités</w:t>
      </w:r>
      <w:r w:rsidDel="00000000" w:rsidR="00000000" w:rsidRPr="00000000">
        <w:rPr>
          <w:rFonts w:ascii="Arial" w:cs="Arial" w:eastAsia="Arial" w:hAnsi="Arial"/>
          <w:b w:val="0"/>
          <w:bCs w:val="0"/>
          <w:i w:val="0"/>
          <w:iCs w:val="0"/>
          <w:sz w:val="22"/>
          <w:szCs w:val="22"/>
          <w:rtl w:val="0"/>
        </w:rPr>
        <w:t xml:space="preserve"> lexicales entre </w:t>
      </w:r>
      <w:r w:rsidDel="00000000" w:rsidR="00000000" w:rsidRPr="00000000">
        <w:rPr>
          <w:rtl w:val="0"/>
        </w:rPr>
        <w:t xml:space="preserve">catégories</w:t>
      </w:r>
      <w:r w:rsidDel="00000000" w:rsidR="00000000" w:rsidRPr="00000000">
        <w:rPr>
          <w:rFonts w:ascii="Arial" w:cs="Arial" w:eastAsia="Arial" w:hAnsi="Arial"/>
          <w:b w:val="0"/>
          <w:bCs w:val="0"/>
          <w:i w:val="0"/>
          <w:iCs w:val="0"/>
          <w:sz w:val="22"/>
          <w:szCs w:val="22"/>
          <w:rtl w:val="0"/>
        </w:rPr>
        <w:t xml:space="preserve">.</w:t>
      </w:r>
    </w:p>
    <w:p w:rsidR="00000000" w:rsidDel="00000000" w:rsidP="00000000" w:rsidRDefault="00000000" w:rsidRPr="00000000" w14:paraId="000000FD">
      <w:pPr>
        <w:jc w:val="center"/>
        <w:rPr/>
      </w:pPr>
      <w:r w:rsidDel="00000000" w:rsidR="00000000" w:rsidRPr="00000000">
        <w:rPr/>
        <w:drawing>
          <wp:inline distB="0" distT="0" distL="114300" distR="114300">
            <wp:extent cx="2093750" cy="1936719"/>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093750" cy="1936719"/>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00" w:lineRule="auto"/>
        <w:jc w:val="center"/>
        <w:rPr/>
      </w:pPr>
      <w:r w:rsidDel="00000000" w:rsidR="00000000" w:rsidRPr="00000000">
        <w:rPr>
          <w:i w:val="1"/>
          <w:iCs w:val="1"/>
          <w:color w:val="555555"/>
          <w:sz w:val="18"/>
          <w:szCs w:val="18"/>
          <w:rtl w:val="0"/>
        </w:rPr>
        <w:t xml:space="preserve">Figure 4 - Heatmap des similarites cosinus entre les 27 centroides c-TF-IDF. Les blocs hors-diagonale revelent les proximites lexicales entre classes (Livres / Magazines / BD ; Jouets / Jeux enfants), confirmant a l'avance les zones ou la fusion multimodale apportera le plus de valeur.</w:t>
      </w:r>
      <w:r w:rsidDel="00000000" w:rsidR="00000000" w:rsidRPr="00000000">
        <w:rPr>
          <w:rtl w:val="0"/>
        </w:rPr>
      </w:r>
    </w:p>
    <w:p w:rsidR="00000000" w:rsidDel="00000000" w:rsidP="00000000" w:rsidRDefault="00000000" w:rsidRPr="00000000" w14:paraId="000000FF">
      <w:pPr>
        <w:jc w:val="both"/>
        <w:rPr/>
      </w:pPr>
      <w:r w:rsidDel="00000000" w:rsidR="00000000" w:rsidRPr="00000000">
        <w:rPr>
          <w:rFonts w:ascii="Arial" w:cs="Arial" w:eastAsia="Arial" w:hAnsi="Arial"/>
          <w:b w:val="0"/>
          <w:bCs w:val="0"/>
          <w:i w:val="0"/>
          <w:iCs w:val="0"/>
          <w:sz w:val="22"/>
          <w:szCs w:val="22"/>
          <w:rtl w:val="0"/>
        </w:rPr>
        <w:t xml:space="preserve">La </w:t>
      </w:r>
      <w:r w:rsidDel="00000000" w:rsidR="00000000" w:rsidRPr="00000000">
        <w:rPr>
          <w:rtl w:val="0"/>
        </w:rPr>
        <w:t xml:space="preserve">deuxième </w:t>
      </w:r>
      <w:r w:rsidDel="00000000" w:rsidR="00000000" w:rsidRPr="00000000">
        <w:rPr>
          <w:rFonts w:ascii="Arial" w:cs="Arial" w:eastAsia="Arial" w:hAnsi="Arial"/>
          <w:b w:val="0"/>
          <w:bCs w:val="0"/>
          <w:i w:val="0"/>
          <w:iCs w:val="0"/>
          <w:sz w:val="22"/>
          <w:szCs w:val="22"/>
          <w:rtl w:val="0"/>
        </w:rPr>
        <w:t xml:space="preserve">est multilingual-e5-large, encodeur Transformer pre-entraine sur l'ordre de cinq milliards de paires multilingues et produisant des embeddings de 1024 dimensions. Ce </w:t>
      </w:r>
      <w:r w:rsidDel="00000000" w:rsidR="00000000" w:rsidRPr="00000000">
        <w:rPr>
          <w:rtl w:val="0"/>
        </w:rPr>
        <w:t xml:space="preserve">modèle</w:t>
      </w:r>
      <w:r w:rsidDel="00000000" w:rsidR="00000000" w:rsidRPr="00000000">
        <w:rPr>
          <w:rFonts w:ascii="Arial" w:cs="Arial" w:eastAsia="Arial" w:hAnsi="Arial"/>
          <w:b w:val="0"/>
          <w:bCs w:val="0"/>
          <w:i w:val="0"/>
          <w:iCs w:val="0"/>
          <w:sz w:val="22"/>
          <w:szCs w:val="22"/>
          <w:rtl w:val="0"/>
        </w:rPr>
        <w:t xml:space="preserve"> est retenu en remplacement de paraphrase-multilingual-mpnet-base-v2 qui avait ete envisage en Etape 1</w:t>
      </w:r>
      <w:r w:rsidDel="00000000" w:rsidR="00000000" w:rsidRPr="00000000">
        <w:rPr>
          <w:rtl w:val="0"/>
        </w:rPr>
        <w:t xml:space="preserve">. I</w:t>
      </w:r>
      <w:r w:rsidDel="00000000" w:rsidR="00000000" w:rsidRPr="00000000">
        <w:rPr>
          <w:rFonts w:ascii="Arial" w:cs="Arial" w:eastAsia="Arial" w:hAnsi="Arial"/>
          <w:b w:val="0"/>
          <w:bCs w:val="0"/>
          <w:i w:val="0"/>
          <w:iCs w:val="0"/>
          <w:sz w:val="22"/>
          <w:szCs w:val="22"/>
          <w:rtl w:val="0"/>
        </w:rPr>
        <w:t xml:space="preserve">l appartient a la </w:t>
      </w:r>
      <w:r w:rsidDel="00000000" w:rsidR="00000000" w:rsidRPr="00000000">
        <w:rPr>
          <w:rtl w:val="0"/>
        </w:rPr>
        <w:t xml:space="preserve">même</w:t>
      </w:r>
      <w:r w:rsidDel="00000000" w:rsidR="00000000" w:rsidRPr="00000000">
        <w:rPr>
          <w:rFonts w:ascii="Arial" w:cs="Arial" w:eastAsia="Arial" w:hAnsi="Arial"/>
          <w:b w:val="0"/>
          <w:bCs w:val="0"/>
          <w:i w:val="0"/>
          <w:iCs w:val="0"/>
          <w:sz w:val="22"/>
          <w:szCs w:val="22"/>
          <w:rtl w:val="0"/>
        </w:rPr>
        <w:t xml:space="preserve"> famille des sentence-Transformers multilingues </w:t>
      </w:r>
      <w:r w:rsidDel="00000000" w:rsidR="00000000" w:rsidRPr="00000000">
        <w:rPr>
          <w:rtl w:val="0"/>
        </w:rPr>
        <w:t xml:space="preserve">alignés</w:t>
      </w:r>
      <w:r w:rsidDel="00000000" w:rsidR="00000000" w:rsidRPr="00000000">
        <w:rPr>
          <w:rFonts w:ascii="Arial" w:cs="Arial" w:eastAsia="Arial" w:hAnsi="Arial"/>
          <w:b w:val="0"/>
          <w:bCs w:val="0"/>
          <w:i w:val="0"/>
          <w:iCs w:val="0"/>
          <w:sz w:val="22"/>
          <w:szCs w:val="22"/>
          <w:rtl w:val="0"/>
        </w:rPr>
        <w:t xml:space="preserve"> cross-langue, mais il occupe </w:t>
      </w:r>
      <w:r w:rsidDel="00000000" w:rsidR="00000000" w:rsidRPr="00000000">
        <w:rPr>
          <w:rtl w:val="0"/>
        </w:rPr>
        <w:t xml:space="preserve">à la</w:t>
      </w:r>
      <w:r w:rsidDel="00000000" w:rsidR="00000000" w:rsidRPr="00000000">
        <w:rPr>
          <w:rFonts w:ascii="Arial" w:cs="Arial" w:eastAsia="Arial" w:hAnsi="Arial"/>
          <w:b w:val="0"/>
          <w:bCs w:val="0"/>
          <w:i w:val="0"/>
          <w:iCs w:val="0"/>
          <w:sz w:val="22"/>
          <w:szCs w:val="22"/>
          <w:rtl w:val="0"/>
        </w:rPr>
        <w:t xml:space="preserve"> date du projet le sommet du benchmark MTEB sur les </w:t>
      </w:r>
      <w:r w:rsidDel="00000000" w:rsidR="00000000" w:rsidRPr="00000000">
        <w:rPr>
          <w:rtl w:val="0"/>
        </w:rPr>
        <w:t xml:space="preserve">tâches</w:t>
      </w:r>
      <w:r w:rsidDel="00000000" w:rsidR="00000000" w:rsidRPr="00000000">
        <w:rPr>
          <w:rFonts w:ascii="Arial" w:cs="Arial" w:eastAsia="Arial" w:hAnsi="Arial"/>
          <w:b w:val="0"/>
          <w:bCs w:val="0"/>
          <w:i w:val="0"/>
          <w:iCs w:val="0"/>
          <w:sz w:val="22"/>
          <w:szCs w:val="22"/>
          <w:rtl w:val="0"/>
        </w:rPr>
        <w:t xml:space="preserve"> de classification et de retrieval, et il supporte les quatre langues du corpus (FR, EN, ES, DE) sans tokenizer </w:t>
      </w:r>
      <w:r w:rsidDel="00000000" w:rsidR="00000000" w:rsidRPr="00000000">
        <w:rPr>
          <w:rtl w:val="0"/>
        </w:rPr>
        <w:t xml:space="preserve">dédié</w:t>
      </w:r>
      <w:r w:rsidDel="00000000" w:rsidR="00000000" w:rsidRPr="00000000">
        <w:rPr>
          <w:rFonts w:ascii="Arial" w:cs="Arial" w:eastAsia="Arial" w:hAnsi="Arial"/>
          <w:b w:val="0"/>
          <w:bCs w:val="0"/>
          <w:i w:val="0"/>
          <w:iCs w:val="0"/>
          <w:sz w:val="22"/>
          <w:szCs w:val="22"/>
          <w:rtl w:val="0"/>
        </w:rPr>
        <w:t xml:space="preserve">. L'extraction prend une vingtaine de minutes sur GPU et l'integralite des embeddings est mise en cache pour permettre des iterations rapides.  </w:t>
      </w:r>
      <w:r w:rsidDel="00000000" w:rsidR="00000000" w:rsidRPr="00000000">
        <w:rPr>
          <w:rtl w:val="0"/>
        </w:rPr>
      </w:r>
    </w:p>
    <w:p w:rsidR="00000000" w:rsidDel="00000000" w:rsidP="00000000" w:rsidRDefault="00000000" w:rsidRPr="00000000" w14:paraId="00000100">
      <w:pPr>
        <w:spacing w:after="240" w:before="240" w:lineRule="auto"/>
        <w:jc w:val="both"/>
        <w:rPr>
          <w:highlight w:val="white"/>
        </w:rPr>
      </w:pPr>
      <w:r w:rsidDel="00000000" w:rsidR="00000000" w:rsidRPr="00000000">
        <w:rPr>
          <w:highlight w:val="white"/>
          <w:rtl w:val="0"/>
        </w:rPr>
        <w:t xml:space="preserve">La troisième représentation dense est </w:t>
      </w:r>
      <w:r w:rsidDel="00000000" w:rsidR="00000000" w:rsidRPr="00000000">
        <w:rPr>
          <w:b w:val="1"/>
          <w:bCs w:val="1"/>
          <w:highlight w:val="white"/>
          <w:rtl w:val="0"/>
        </w:rPr>
        <w:t xml:space="preserve">CamemBERT</w:t>
      </w:r>
      <w:r w:rsidDel="00000000" w:rsidR="00000000" w:rsidRPr="00000000">
        <w:rPr>
          <w:highlight w:val="white"/>
          <w:rtl w:val="0"/>
        </w:rPr>
        <w:t xml:space="preserve">, modèle BERT-base spécialisé sur le français entraîné sur 138 Go du corpus OSCAR-fr. CamemBERT a été retenu pour tester l'hypothèse inverse à celle d'e5-large. Sur un corpus à forte dominance d'une langue (84,2 % de français dans Rakuten), un modèle mono-langue spécialisé peut-il surpasser un modèle généraliste multilingue ? Cette piste introduit cependant une contrainte préalable : CamemBERT étant mono-langue, les 15,8 % de produits rédigés en EN, DE ou ES ne sont pas représentables nativement dans son tokenizer. Pour permettre une comparaison juste, le corpus est traduit en amont vers le français et une colonne </w:t>
      </w:r>
      <w:r w:rsidDel="00000000" w:rsidR="00000000" w:rsidRPr="00000000">
        <w:rPr>
          <w:highlight w:val="white"/>
          <w:rtl w:val="0"/>
        </w:rPr>
        <w:t xml:space="preserve">text_fr</w:t>
      </w:r>
      <w:r w:rsidDel="00000000" w:rsidR="00000000" w:rsidRPr="00000000">
        <w:rPr>
          <w:highlight w:val="white"/>
          <w:rtl w:val="0"/>
        </w:rPr>
        <w:t xml:space="preserve"> est produite, exploitée uniquement par CamemBERT. La traduction est réalisée par la bibliothèque </w:t>
      </w:r>
      <w:r w:rsidDel="00000000" w:rsidR="00000000" w:rsidRPr="00000000">
        <w:rPr>
          <w:highlight w:val="white"/>
          <w:rtl w:val="0"/>
        </w:rPr>
        <w:t xml:space="preserve">deep-translator</w:t>
      </w:r>
      <w:r w:rsidDel="00000000" w:rsidR="00000000" w:rsidRPr="00000000">
        <w:rPr>
          <w:highlight w:val="white"/>
          <w:rtl w:val="0"/>
        </w:rPr>
        <w:t xml:space="preserve"> (Google Translator backend), retenue pour sa stabilité opérationnelle et sa détection automatique des langues source. Seules les ~21 % de lignes détectées comme non-FR sont effectivement traduites, batchées par 200 entrées avec gestion d'exception conservant le texte original en cas d'échec d'API ; les fichiers </w:t>
      </w:r>
      <w:r w:rsidDel="00000000" w:rsidR="00000000" w:rsidRPr="00000000">
        <w:rPr>
          <w:highlight w:val="white"/>
          <w:rtl w:val="0"/>
        </w:rPr>
        <w:t xml:space="preserve">train_fr.csv</w:t>
      </w:r>
      <w:r w:rsidDel="00000000" w:rsidR="00000000" w:rsidRPr="00000000">
        <w:rPr>
          <w:highlight w:val="white"/>
          <w:rtl w:val="0"/>
        </w:rPr>
        <w:t xml:space="preserve">, </w:t>
      </w:r>
      <w:r w:rsidDel="00000000" w:rsidR="00000000" w:rsidRPr="00000000">
        <w:rPr>
          <w:highlight w:val="white"/>
          <w:rtl w:val="0"/>
        </w:rPr>
        <w:t xml:space="preserve">val_fr.csv</w:t>
      </w:r>
      <w:r w:rsidDel="00000000" w:rsidR="00000000" w:rsidRPr="00000000">
        <w:rPr>
          <w:highlight w:val="white"/>
          <w:rtl w:val="0"/>
        </w:rPr>
        <w:t xml:space="preserve"> et </w:t>
      </w:r>
      <w:r w:rsidDel="00000000" w:rsidR="00000000" w:rsidRPr="00000000">
        <w:rPr>
          <w:highlight w:val="white"/>
          <w:rtl w:val="0"/>
        </w:rPr>
        <w:t xml:space="preserve">test_fr.csv</w:t>
      </w:r>
      <w:r w:rsidDel="00000000" w:rsidR="00000000" w:rsidRPr="00000000">
        <w:rPr>
          <w:highlight w:val="white"/>
          <w:rtl w:val="0"/>
        </w:rPr>
        <w:t xml:space="preserve"> sont mis en cache localement pour éviter de relancer la traduction à chaque itération.</w:t>
      </w:r>
    </w:p>
    <w:p w:rsidR="00000000" w:rsidDel="00000000" w:rsidP="00000000" w:rsidRDefault="00000000" w:rsidRPr="00000000" w14:paraId="00000101">
      <w:pPr>
        <w:spacing w:after="240" w:before="240" w:lineRule="auto"/>
        <w:jc w:val="both"/>
        <w:rPr>
          <w:highlight w:val="white"/>
        </w:rPr>
      </w:pPr>
      <w:r w:rsidDel="00000000" w:rsidR="00000000" w:rsidRPr="00000000">
        <w:rPr>
          <w:highlight w:val="white"/>
          <w:rtl w:val="0"/>
        </w:rPr>
        <w:t xml:space="preserve">Le tableau ci-dessous récapitule le positionnement des modèles envisagés au regard du benchmark MTEB Classification (moyenne sur 12 tâches) et de leur couverture linguistique :</w:t>
      </w:r>
    </w:p>
    <w:p w:rsidR="00000000" w:rsidDel="00000000" w:rsidP="00000000" w:rsidRDefault="00000000" w:rsidRPr="00000000" w14:paraId="00000102">
      <w:pPr>
        <w:jc w:val="both"/>
        <w:rPr>
          <w:highlight w:val="red"/>
        </w:rPr>
      </w:pPr>
      <w:r w:rsidDel="00000000" w:rsidR="00000000" w:rsidRPr="00000000">
        <w:rPr>
          <w:rtl w:val="0"/>
        </w:rPr>
      </w:r>
    </w:p>
    <w:tbl>
      <w:tblPr>
        <w:tblStyle w:val="Table4"/>
        <w:tblW w:w="9450.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3645"/>
        <w:gridCol w:w="2535"/>
        <w:gridCol w:w="1875"/>
        <w:gridCol w:w="630"/>
        <w:gridCol w:w="765"/>
        <w:tblGridChange w:id="0">
          <w:tblGrid>
            <w:gridCol w:w="3645"/>
            <w:gridCol w:w="2535"/>
            <w:gridCol w:w="1875"/>
            <w:gridCol w:w="630"/>
            <w:gridCol w:w="76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3">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Modèle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4">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MTEB Classification (avg)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5">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Multilingue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6">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Dim.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7">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Retenu</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multilingual-e5-large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9">
            <w:pP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64,4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Oui (100 langues)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1024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C">
            <w:pPr>
              <w:jc w:val="both"/>
              <w:rPr>
                <w:rFonts w:ascii="Roboto" w:cs="Roboto" w:eastAsia="Roboto" w:hAnsi="Roboto"/>
                <w:sz w:val="20"/>
                <w:szCs w:val="20"/>
              </w:rPr>
            </w:pPr>
            <w:r w:rsidDel="00000000" w:rsidR="00000000" w:rsidRPr="00000000">
              <w:rPr>
                <w:rFonts w:ascii="Arial Unicode MS" w:cs="Arial Unicode MS" w:eastAsia="Arial Unicode MS" w:hAnsi="Arial Unicode MS"/>
                <w:sz w:val="20"/>
                <w:szCs w:val="20"/>
                <w:rtl w:val="0"/>
              </w:rPr>
              <w:t xml:space="preserv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paraphrase-multilingual-mpnet-base-v2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59,8</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0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Oui (50 langues)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768</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sentence-transformers/LaBSE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61,2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Oui (109 langues)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768</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camembert-base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~58 (FR only)</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Non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768</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1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tc>
      </w:tr>
    </w:tbl>
    <w:p w:rsidR="00000000" w:rsidDel="00000000" w:rsidP="00000000" w:rsidRDefault="00000000" w:rsidRPr="00000000" w14:paraId="0000011C">
      <w:pPr>
        <w:jc w:val="both"/>
        <w:rPr>
          <w:highlight w:val="red"/>
        </w:rPr>
      </w:pPr>
      <w:r w:rsidDel="00000000" w:rsidR="00000000" w:rsidRPr="00000000">
        <w:rPr>
          <w:rtl w:val="0"/>
        </w:rPr>
      </w:r>
    </w:p>
    <w:p w:rsidR="00000000" w:rsidDel="00000000" w:rsidP="00000000" w:rsidRDefault="00000000" w:rsidRPr="00000000" w14:paraId="0000011D">
      <w:pPr>
        <w:jc w:val="both"/>
        <w:rPr>
          <w:highlight w:val="red"/>
        </w:rPr>
      </w:pPr>
      <w:r w:rsidDel="00000000" w:rsidR="00000000" w:rsidRPr="00000000">
        <w:rPr>
          <w:rtl w:val="0"/>
        </w:rPr>
      </w:r>
    </w:p>
    <w:p w:rsidR="00000000" w:rsidDel="00000000" w:rsidP="00000000" w:rsidRDefault="00000000" w:rsidRPr="00000000" w14:paraId="0000011E">
      <w:pPr>
        <w:jc w:val="both"/>
        <w:rPr>
          <w:highlight w:val="red"/>
        </w:rPr>
      </w:pPr>
      <w:r w:rsidDel="00000000" w:rsidR="00000000" w:rsidRPr="00000000">
        <w:rPr>
          <w:rtl w:val="0"/>
        </w:rPr>
      </w:r>
    </w:p>
    <w:p w:rsidR="00000000" w:rsidDel="00000000" w:rsidP="00000000" w:rsidRDefault="00000000" w:rsidRPr="00000000" w14:paraId="0000011F">
      <w:pPr>
        <w:jc w:val="both"/>
        <w:rPr>
          <w:highlight w:val="red"/>
        </w:rPr>
      </w:pPr>
      <w:r w:rsidDel="00000000" w:rsidR="00000000" w:rsidRPr="00000000">
        <w:rPr>
          <w:rtl w:val="0"/>
        </w:rPr>
      </w:r>
    </w:p>
    <w:p w:rsidR="00000000" w:rsidDel="00000000" w:rsidP="00000000" w:rsidRDefault="00000000" w:rsidRPr="00000000" w14:paraId="00000120">
      <w:pPr>
        <w:jc w:val="both"/>
        <w:rPr>
          <w:highlight w:val="red"/>
        </w:rPr>
      </w:pPr>
      <w:r w:rsidDel="00000000" w:rsidR="00000000" w:rsidRPr="00000000">
        <w:rPr>
          <w:rtl w:val="0"/>
        </w:rPr>
      </w:r>
    </w:p>
    <w:p w:rsidR="00000000" w:rsidDel="00000000" w:rsidP="00000000" w:rsidRDefault="00000000" w:rsidRPr="00000000" w14:paraId="00000121">
      <w:pPr>
        <w:jc w:val="both"/>
        <w:rPr>
          <w:highlight w:val="red"/>
        </w:rPr>
      </w:pPr>
      <w:r w:rsidDel="00000000" w:rsidR="00000000" w:rsidRPr="00000000">
        <w:rPr>
          <w:rtl w:val="0"/>
        </w:rPr>
      </w:r>
    </w:p>
    <w:p w:rsidR="00000000" w:rsidDel="00000000" w:rsidP="00000000" w:rsidRDefault="00000000" w:rsidRPr="00000000" w14:paraId="00000122">
      <w:pPr>
        <w:pStyle w:val="Heading3"/>
        <w:jc w:val="both"/>
        <w:rPr/>
      </w:pPr>
      <w:bookmarkStart w:colFirst="0" w:colLast="0" w:name="_qkcg18ai3rn2" w:id="2"/>
      <w:bookmarkEnd w:id="2"/>
      <w:r w:rsidDel="00000000" w:rsidR="00000000" w:rsidRPr="00000000">
        <w:rPr>
          <w:rtl w:val="0"/>
        </w:rPr>
        <w:t xml:space="preserve">Protocole OOF (Out-Of-Fold) </w:t>
      </w:r>
      <w:r w:rsidDel="00000000" w:rsidR="00000000" w:rsidRPr="00000000">
        <w:drawing>
          <wp:anchor allowOverlap="1" behindDoc="0" distB="114300" distT="114300" distL="114300" distR="114300" hidden="0" layoutInCell="1" locked="0" relativeHeight="0" simplePos="0">
            <wp:simplePos x="0" y="0"/>
            <wp:positionH relativeFrom="column">
              <wp:posOffset>3759200</wp:posOffset>
            </wp:positionH>
            <wp:positionV relativeFrom="paragraph">
              <wp:posOffset>217546</wp:posOffset>
            </wp:positionV>
            <wp:extent cx="2099363" cy="1834395"/>
            <wp:effectExtent b="0" l="0" r="0" t="0"/>
            <wp:wrapSquare wrapText="bothSides" distB="114300" distT="114300" distL="114300" distR="114300"/>
            <wp:docPr id="2" name="image4.jpg"/>
            <a:graphic>
              <a:graphicData uri="http://schemas.openxmlformats.org/drawingml/2006/picture">
                <pic:pic>
                  <pic:nvPicPr>
                    <pic:cNvPr id="0" name="image4.jpg"/>
                    <pic:cNvPicPr preferRelativeResize="0"/>
                  </pic:nvPicPr>
                  <pic:blipFill>
                    <a:blip r:embed="rId10"/>
                    <a:srcRect b="-3845" l="20893" r="33519" t="3845"/>
                    <a:stretch>
                      <a:fillRect/>
                    </a:stretch>
                  </pic:blipFill>
                  <pic:spPr>
                    <a:xfrm>
                      <a:off x="0" y="0"/>
                      <a:ext cx="2099363" cy="1834395"/>
                    </a:xfrm>
                    <a:prstGeom prst="rect"/>
                    <a:ln/>
                  </pic:spPr>
                </pic:pic>
              </a:graphicData>
            </a:graphic>
          </wp:anchor>
        </w:drawing>
      </w:r>
    </w:p>
    <w:p w:rsidR="00000000" w:rsidDel="00000000" w:rsidP="00000000" w:rsidRDefault="00000000" w:rsidRPr="00000000" w14:paraId="00000123">
      <w:pPr>
        <w:spacing w:after="240" w:before="240" w:lineRule="auto"/>
        <w:jc w:val="both"/>
        <w:rPr/>
      </w:pPr>
      <w:r w:rsidDel="00000000" w:rsidR="00000000" w:rsidRPr="00000000">
        <w:rPr>
          <w:rtl w:val="0"/>
        </w:rPr>
        <w:t xml:space="preserve">Toutes les prédictions probabilistes utilisées en aval (stacking, chapitre 4) sont générées en protocole out-of-fold 5-fold stratifié. Le principe est que le jeu d'entraînement est découpé en 5 folds, équilibrés par classe. Pour chaque fold, le modèle est entraîné sur les 4 autres folds et prédit sur le fold restant. En répétant l'opération 5 fois, on obtient des prédictions couvrant l'intégralité du train, sans qu'un seul échantillon n'ait jamais été utilisé simultanément en entraînement et en prédiction. </w:t>
      </w:r>
    </w:p>
    <w:p w:rsidR="00000000" w:rsidDel="00000000" w:rsidP="00000000" w:rsidRDefault="00000000" w:rsidRPr="00000000" w14:paraId="00000124">
      <w:pPr>
        <w:spacing w:after="240" w:before="240" w:lineRule="auto"/>
        <w:jc w:val="both"/>
        <w:rPr/>
      </w:pPr>
      <w:r w:rsidDel="00000000" w:rsidR="00000000" w:rsidRPr="00000000">
        <w:rPr>
          <w:rtl w:val="0"/>
        </w:rPr>
        <w:t xml:space="preserve">Cette propriété est indispensable au méta-stacking abordé au chapitre 4, si les probabilités d'entraînement étaient générées par un modèle ayant vu ces échantillons, le méta-classifieur apprendrait à exploiter le surapprentissage des modèles de base plutôt que leur signal généralisable, ce qui produirait un data leakage garantissant une dégradation sur le test.</w:t>
      </w:r>
    </w:p>
    <w:p w:rsidR="00000000" w:rsidDel="00000000" w:rsidP="00000000" w:rsidRDefault="00000000" w:rsidRPr="00000000" w14:paraId="00000125">
      <w:pPr>
        <w:spacing w:after="240" w:before="240" w:lineRule="auto"/>
        <w:jc w:val="both"/>
        <w:rPr/>
      </w:pPr>
      <w:r w:rsidDel="00000000" w:rsidR="00000000" w:rsidRPr="00000000">
        <w:rPr>
          <w:rtl w:val="0"/>
        </w:rPr>
        <w:t xml:space="preserve">À chaque itération de fold, le modèle entraîné sur les 4 folds actifs sert également à prédire sur les splits validation et test complets, chacun de ces deux splits étant figé et identique d'un fold à l'autre. À l'issue des 5 folds, on dispose donc de 5 jeux de probabilités sur validation et 5 jeux de probabilités sur test, que l'on moyenne par fold pour produire les probabilités finales sur val et sur test. Cette agrégation par moyennage joue le rôle d'un ensemble implicite à 5 modèles. Elle stabilise les prédictions, réduit la variance liée à l'initialisation aléatoire et fournit des sorties plus calibrées que celles d'un modèle unique entraîné sur l'intégralité du train.</w:t>
      </w:r>
    </w:p>
    <w:p w:rsidR="00000000" w:rsidDel="00000000" w:rsidP="00000000" w:rsidRDefault="00000000" w:rsidRPr="00000000" w14:paraId="00000126">
      <w:pPr>
        <w:spacing w:after="240" w:before="240" w:lineRule="auto"/>
        <w:jc w:val="both"/>
        <w:rPr/>
      </w:pPr>
      <w:r w:rsidDel="00000000" w:rsidR="00000000" w:rsidRPr="00000000">
        <w:rPr>
          <w:rtl w:val="0"/>
        </w:rPr>
        <w:t xml:space="preserve">À l'issue de cette procédure, trois fichiers de probabilités sont systématiquement enregistrés pour chaque modèle unimodaux entraîné :</w:t>
      </w:r>
    </w:p>
    <w:p w:rsidR="00000000" w:rsidDel="00000000" w:rsidP="00000000" w:rsidRDefault="00000000" w:rsidRPr="00000000" w14:paraId="00000127">
      <w:pPr>
        <w:numPr>
          <w:ilvl w:val="0"/>
          <w:numId w:val="1"/>
        </w:numPr>
        <w:spacing w:after="0" w:afterAutospacing="0" w:before="240" w:lineRule="auto"/>
        <w:ind w:left="720" w:hanging="360"/>
        <w:jc w:val="both"/>
        <w:rPr>
          <w:u w:val="none"/>
        </w:rPr>
      </w:pPr>
      <w:r w:rsidDel="00000000" w:rsidR="00000000" w:rsidRPr="00000000">
        <w:rPr>
          <w:rtl w:val="0"/>
        </w:rPr>
        <w:t xml:space="preserve">les probabilités OOF sur train (sans leakage, intégralité du jeu d'entraînement couvert), </w:t>
      </w:r>
    </w:p>
    <w:p w:rsidR="00000000" w:rsidDel="00000000" w:rsidP="00000000" w:rsidRDefault="00000000" w:rsidRPr="00000000" w14:paraId="00000128">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les probabilités moyennées sur validation </w:t>
      </w:r>
    </w:p>
    <w:p w:rsidR="00000000" w:rsidDel="00000000" w:rsidP="00000000" w:rsidRDefault="00000000" w:rsidRPr="00000000" w14:paraId="00000129">
      <w:pPr>
        <w:numPr>
          <w:ilvl w:val="0"/>
          <w:numId w:val="1"/>
        </w:numPr>
        <w:spacing w:after="240" w:before="0" w:beforeAutospacing="0" w:lineRule="auto"/>
        <w:ind w:left="720" w:hanging="360"/>
        <w:jc w:val="both"/>
        <w:rPr>
          <w:u w:val="none"/>
        </w:rPr>
      </w:pPr>
      <w:r w:rsidDel="00000000" w:rsidR="00000000" w:rsidRPr="00000000">
        <w:rPr>
          <w:rtl w:val="0"/>
        </w:rPr>
        <w:t xml:space="preserve">et les probabilités moyennées sur test. </w:t>
      </w:r>
    </w:p>
    <w:p w:rsidR="00000000" w:rsidDel="00000000" w:rsidP="00000000" w:rsidRDefault="00000000" w:rsidRPr="00000000" w14:paraId="0000012A">
      <w:pPr>
        <w:spacing w:after="240" w:before="240" w:lineRule="auto"/>
        <w:ind w:left="0" w:firstLine="0"/>
        <w:jc w:val="both"/>
        <w:rPr/>
      </w:pPr>
      <w:r w:rsidDel="00000000" w:rsidR="00000000" w:rsidRPr="00000000">
        <w:rPr>
          <w:rtl w:val="0"/>
        </w:rPr>
        <w:t xml:space="preserve">Le notebook de stacking (chapitre 4) peut consommer directement ces fichiers sans jamais avoir à ré-entraîner les modèles de base, ce qui rend le coût marginal de chaque nouvelle expérience de stacking presque nul une fois les probabilités générées une première fois. </w:t>
      </w:r>
    </w:p>
    <w:p w:rsidR="00000000" w:rsidDel="00000000" w:rsidP="00000000" w:rsidRDefault="00000000" w:rsidRPr="00000000" w14:paraId="0000012B">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2C">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2D">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2E">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Fonts w:ascii="Arial" w:cs="Arial" w:eastAsia="Arial" w:hAnsi="Arial"/>
          <w:color w:val="000000"/>
          <w:sz w:val="26"/>
          <w:szCs w:val="26"/>
          <w:rtl w:val="0"/>
        </w:rPr>
        <w:t xml:space="preserve">2.2 Benchmark des quatre configurations texte</w:t>
      </w: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Six configurations ont été comparées en faisant croître progressivement la richesse de la représentation et en testant trois familles de classifieurs, la régression logistique multi-classes, un MLP à trois couches cachées et le fine-tuning bout-en-bout de CamemBERT. Les colonnes F1 OOF, F1 Val et F1 Test reportent respectivement le F1-weighted obtenu par les prédictions out-of-fold 5-fold sur le train, l'évaluation sur le split validation et l'évaluation finale sur le test, conformément au protocole reproductible défini en section 2.1. </w:t>
      </w:r>
      <w:r w:rsidDel="00000000" w:rsidR="00000000" w:rsidRPr="00000000">
        <w:rPr>
          <w:rtl w:val="0"/>
        </w:rPr>
      </w:r>
    </w:p>
    <w:tbl>
      <w:tblPr>
        <w:tblStyle w:val="Table5"/>
        <w:tblW w:w="9072.0" w:type="dxa"/>
        <w:jc w:val="center"/>
        <w:tblLayout w:type="fixed"/>
        <w:tblLook w:val="0400"/>
      </w:tblPr>
      <w:tblGrid>
        <w:gridCol w:w="1512"/>
        <w:gridCol w:w="1512"/>
        <w:gridCol w:w="1512"/>
        <w:gridCol w:w="1512"/>
        <w:gridCol w:w="1512"/>
        <w:gridCol w:w="1512"/>
        <w:tblGridChange w:id="0">
          <w:tblGrid>
            <w:gridCol w:w="1512"/>
            <w:gridCol w:w="1512"/>
            <w:gridCol w:w="1512"/>
            <w:gridCol w:w="1512"/>
            <w:gridCol w:w="1512"/>
            <w:gridCol w:w="1512"/>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132">
            <w:pPr>
              <w:jc w:val="center"/>
              <w:rPr/>
            </w:pPr>
            <w:r w:rsidDel="00000000" w:rsidR="00000000" w:rsidRPr="00000000">
              <w:rPr>
                <w:rFonts w:ascii="Arial" w:cs="Arial" w:eastAsia="Arial" w:hAnsi="Arial"/>
                <w:b w:val="1"/>
                <w:bCs w:val="1"/>
                <w:color w:val="ffffff"/>
                <w:sz w:val="20"/>
                <w:szCs w:val="20"/>
                <w:rtl w:val="0"/>
              </w:rPr>
              <w:t xml:space="preserve">Features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133">
            <w:pPr>
              <w:jc w:val="center"/>
              <w:rPr/>
            </w:pPr>
            <w:r w:rsidDel="00000000" w:rsidR="00000000" w:rsidRPr="00000000">
              <w:rPr>
                <w:rFonts w:ascii="Arial" w:cs="Arial" w:eastAsia="Arial" w:hAnsi="Arial"/>
                <w:b w:val="1"/>
                <w:bCs w:val="1"/>
                <w:color w:val="ffffff"/>
                <w:sz w:val="20"/>
                <w:szCs w:val="20"/>
                <w:rtl w:val="0"/>
              </w:rPr>
              <w:t xml:space="preserve">Classifieur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134">
            <w:pPr>
              <w:jc w:val="center"/>
              <w:rPr/>
            </w:pPr>
            <w:r w:rsidDel="00000000" w:rsidR="00000000" w:rsidRPr="00000000">
              <w:rPr>
                <w:rFonts w:ascii="Arial" w:cs="Arial" w:eastAsia="Arial" w:hAnsi="Arial"/>
                <w:b w:val="1"/>
                <w:bCs w:val="1"/>
                <w:color w:val="ffffff"/>
                <w:sz w:val="20"/>
                <w:szCs w:val="20"/>
                <w:rtl w:val="0"/>
              </w:rPr>
              <w:t xml:space="preserve">F1 OOF</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135">
            <w:pPr>
              <w:jc w:val="center"/>
              <w:rPr/>
            </w:pPr>
            <w:r w:rsidDel="00000000" w:rsidR="00000000" w:rsidRPr="00000000">
              <w:rPr>
                <w:rFonts w:ascii="Arial" w:cs="Arial" w:eastAsia="Arial" w:hAnsi="Arial"/>
                <w:b w:val="1"/>
                <w:bCs w:val="1"/>
                <w:color w:val="ffffff"/>
                <w:sz w:val="20"/>
                <w:szCs w:val="20"/>
                <w:rtl w:val="0"/>
              </w:rPr>
              <w:t xml:space="preserve">F1 Val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136">
            <w:pPr>
              <w:jc w:val="center"/>
              <w:rPr/>
            </w:pPr>
            <w:r w:rsidDel="00000000" w:rsidR="00000000" w:rsidRPr="00000000">
              <w:rPr>
                <w:rFonts w:ascii="Arial" w:cs="Arial" w:eastAsia="Arial" w:hAnsi="Arial"/>
                <w:b w:val="1"/>
                <w:bCs w:val="1"/>
                <w:color w:val="ffffff"/>
                <w:sz w:val="20"/>
                <w:szCs w:val="20"/>
                <w:rtl w:val="0"/>
              </w:rPr>
              <w:t xml:space="preserve">F1 Test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37">
            <w:pPr>
              <w:jc w:val="center"/>
              <w:rPr/>
            </w:pPr>
            <w:r w:rsidDel="00000000" w:rsidR="00000000" w:rsidRPr="00000000">
              <w:rPr>
                <w:rFonts w:ascii="Arial" w:cs="Arial" w:eastAsia="Arial" w:hAnsi="Arial"/>
                <w:sz w:val="20"/>
                <w:szCs w:val="20"/>
                <w:rtl w:val="0"/>
              </w:rPr>
              <w:t xml:space="preserve">T1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38">
            <w:pPr>
              <w:jc w:val="center"/>
              <w:rPr/>
            </w:pPr>
            <w:r w:rsidDel="00000000" w:rsidR="00000000" w:rsidRPr="00000000">
              <w:rPr>
                <w:rFonts w:ascii="Arial" w:cs="Arial" w:eastAsia="Arial" w:hAnsi="Arial"/>
                <w:sz w:val="20"/>
                <w:szCs w:val="20"/>
                <w:rtl w:val="0"/>
              </w:rPr>
              <w:t xml:space="preserve">TF-IDF seul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39">
            <w:pPr>
              <w:jc w:val="center"/>
              <w:rPr/>
            </w:pPr>
            <w:r w:rsidDel="00000000" w:rsidR="00000000" w:rsidRPr="00000000">
              <w:rPr>
                <w:rFonts w:ascii="Arial" w:cs="Arial" w:eastAsia="Arial" w:hAnsi="Arial"/>
                <w:sz w:val="20"/>
                <w:szCs w:val="20"/>
                <w:rtl w:val="0"/>
              </w:rPr>
              <w:t xml:space="preserve">LogReg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3A">
            <w:pPr>
              <w:jc w:val="center"/>
              <w:rPr/>
            </w:pPr>
            <w:r w:rsidDel="00000000" w:rsidR="00000000" w:rsidRPr="00000000">
              <w:rPr>
                <w:rFonts w:ascii="Arial" w:cs="Arial" w:eastAsia="Arial" w:hAnsi="Arial"/>
                <w:sz w:val="20"/>
                <w:szCs w:val="20"/>
                <w:rtl w:val="0"/>
              </w:rPr>
              <w:t xml:space="preserve">0,7792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3B">
            <w:pPr>
              <w:jc w:val="center"/>
              <w:rPr/>
            </w:pPr>
            <w:r w:rsidDel="00000000" w:rsidR="00000000" w:rsidRPr="00000000">
              <w:rPr>
                <w:rFonts w:ascii="Arial" w:cs="Arial" w:eastAsia="Arial" w:hAnsi="Arial"/>
                <w:sz w:val="20"/>
                <w:szCs w:val="20"/>
                <w:rtl w:val="0"/>
              </w:rPr>
              <w:t xml:space="preserve">0,7829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3C">
            <w:pPr>
              <w:jc w:val="center"/>
              <w:rPr/>
            </w:pPr>
            <w:r w:rsidDel="00000000" w:rsidR="00000000" w:rsidRPr="00000000">
              <w:rPr>
                <w:rFonts w:ascii="Arial" w:cs="Arial" w:eastAsia="Arial" w:hAnsi="Arial"/>
                <w:sz w:val="20"/>
                <w:szCs w:val="20"/>
                <w:rtl w:val="0"/>
              </w:rPr>
              <w:t xml:space="preserve">0,7814</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3D">
            <w:pPr>
              <w:jc w:val="center"/>
              <w:rPr/>
            </w:pPr>
            <w:r w:rsidDel="00000000" w:rsidR="00000000" w:rsidRPr="00000000">
              <w:rPr>
                <w:rFonts w:ascii="Arial" w:cs="Arial" w:eastAsia="Arial" w:hAnsi="Arial"/>
                <w:sz w:val="20"/>
                <w:szCs w:val="20"/>
                <w:rtl w:val="0"/>
              </w:rPr>
              <w:t xml:space="preserve">T2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3E">
            <w:pPr>
              <w:jc w:val="center"/>
              <w:rPr/>
            </w:pPr>
            <w:r w:rsidDel="00000000" w:rsidR="00000000" w:rsidRPr="00000000">
              <w:rPr>
                <w:rFonts w:ascii="Arial" w:cs="Arial" w:eastAsia="Arial" w:hAnsi="Arial"/>
                <w:sz w:val="20"/>
                <w:szCs w:val="20"/>
                <w:rtl w:val="0"/>
              </w:rPr>
              <w:t xml:space="preserve">TF-IDF + c-TF-IDF</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3F">
            <w:pPr>
              <w:jc w:val="center"/>
              <w:rPr/>
            </w:pPr>
            <w:r w:rsidDel="00000000" w:rsidR="00000000" w:rsidRPr="00000000">
              <w:rPr>
                <w:rFonts w:ascii="Arial" w:cs="Arial" w:eastAsia="Arial" w:hAnsi="Arial"/>
                <w:sz w:val="20"/>
                <w:szCs w:val="20"/>
                <w:rtl w:val="0"/>
              </w:rPr>
              <w:t xml:space="preserve">LogReg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40">
            <w:pPr>
              <w:jc w:val="center"/>
              <w:rPr/>
            </w:pPr>
            <w:r w:rsidDel="00000000" w:rsidR="00000000" w:rsidRPr="00000000">
              <w:rPr>
                <w:rFonts w:ascii="Arial" w:cs="Arial" w:eastAsia="Arial" w:hAnsi="Arial"/>
                <w:sz w:val="20"/>
                <w:szCs w:val="20"/>
                <w:rtl w:val="0"/>
              </w:rPr>
              <w:t xml:space="preserve">0,7833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41">
            <w:pPr>
              <w:jc w:val="center"/>
              <w:rPr/>
            </w:pPr>
            <w:r w:rsidDel="00000000" w:rsidR="00000000" w:rsidRPr="00000000">
              <w:rPr>
                <w:rFonts w:ascii="Arial" w:cs="Arial" w:eastAsia="Arial" w:hAnsi="Arial"/>
                <w:sz w:val="20"/>
                <w:szCs w:val="20"/>
                <w:rtl w:val="0"/>
              </w:rPr>
              <w:t xml:space="preserve">0,7828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42">
            <w:pPr>
              <w:jc w:val="center"/>
              <w:rPr/>
            </w:pPr>
            <w:r w:rsidDel="00000000" w:rsidR="00000000" w:rsidRPr="00000000">
              <w:rPr>
                <w:rFonts w:ascii="Arial" w:cs="Arial" w:eastAsia="Arial" w:hAnsi="Arial"/>
                <w:sz w:val="20"/>
                <w:szCs w:val="20"/>
                <w:rtl w:val="0"/>
              </w:rPr>
              <w:t xml:space="preserve">0,7801</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43">
            <w:pPr>
              <w:jc w:val="center"/>
              <w:rPr/>
            </w:pPr>
            <w:r w:rsidDel="00000000" w:rsidR="00000000" w:rsidRPr="00000000">
              <w:rPr>
                <w:rFonts w:ascii="Arial" w:cs="Arial" w:eastAsia="Arial" w:hAnsi="Arial"/>
                <w:sz w:val="20"/>
                <w:szCs w:val="20"/>
                <w:rtl w:val="0"/>
              </w:rPr>
              <w:t xml:space="preserve">T3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44">
            <w:pPr>
              <w:jc w:val="center"/>
              <w:rPr/>
            </w:pPr>
            <w:r w:rsidDel="00000000" w:rsidR="00000000" w:rsidRPr="00000000">
              <w:rPr>
                <w:rFonts w:ascii="Arial" w:cs="Arial" w:eastAsia="Arial" w:hAnsi="Arial"/>
                <w:sz w:val="20"/>
                <w:szCs w:val="20"/>
                <w:rtl w:val="0"/>
              </w:rPr>
              <w:t xml:space="preserve">TF-IDF + c-TF-IDF + e5-large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45">
            <w:pPr>
              <w:jc w:val="center"/>
              <w:rPr/>
            </w:pPr>
            <w:r w:rsidDel="00000000" w:rsidR="00000000" w:rsidRPr="00000000">
              <w:rPr>
                <w:rFonts w:ascii="Arial" w:cs="Arial" w:eastAsia="Arial" w:hAnsi="Arial"/>
                <w:sz w:val="20"/>
                <w:szCs w:val="20"/>
                <w:rtl w:val="0"/>
              </w:rPr>
              <w:t xml:space="preserve">LogReg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46">
            <w:pPr>
              <w:jc w:val="center"/>
              <w:rPr/>
            </w:pPr>
            <w:r w:rsidDel="00000000" w:rsidR="00000000" w:rsidRPr="00000000">
              <w:rPr>
                <w:rFonts w:ascii="Arial" w:cs="Arial" w:eastAsia="Arial" w:hAnsi="Arial"/>
                <w:sz w:val="20"/>
                <w:szCs w:val="20"/>
                <w:rtl w:val="0"/>
              </w:rPr>
              <w:t xml:space="preserve">0,8329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47">
            <w:pPr>
              <w:jc w:val="center"/>
              <w:rPr/>
            </w:pPr>
            <w:r w:rsidDel="00000000" w:rsidR="00000000" w:rsidRPr="00000000">
              <w:rPr>
                <w:rFonts w:ascii="Arial" w:cs="Arial" w:eastAsia="Arial" w:hAnsi="Arial"/>
                <w:sz w:val="20"/>
                <w:szCs w:val="20"/>
                <w:rtl w:val="0"/>
              </w:rPr>
              <w:t xml:space="preserve">0,8341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48">
            <w:pPr>
              <w:jc w:val="center"/>
              <w:rPr/>
            </w:pPr>
            <w:r w:rsidDel="00000000" w:rsidR="00000000" w:rsidRPr="00000000">
              <w:rPr>
                <w:rFonts w:ascii="Arial" w:cs="Arial" w:eastAsia="Arial" w:hAnsi="Arial"/>
                <w:sz w:val="20"/>
                <w:szCs w:val="20"/>
                <w:rtl w:val="0"/>
              </w:rPr>
              <w:t xml:space="preserve">0,8341</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49">
            <w:pPr>
              <w:jc w:val="center"/>
              <w:rPr/>
            </w:pPr>
            <w:r w:rsidDel="00000000" w:rsidR="00000000" w:rsidRPr="00000000">
              <w:rPr>
                <w:rFonts w:ascii="Arial" w:cs="Arial" w:eastAsia="Arial" w:hAnsi="Arial"/>
                <w:b w:val="1"/>
                <w:bCs w:val="1"/>
                <w:sz w:val="20"/>
                <w:szCs w:val="20"/>
                <w:rtl w:val="0"/>
              </w:rPr>
              <w:t xml:space="preserve">T4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4A">
            <w:pPr>
              <w:jc w:val="center"/>
              <w:rPr/>
            </w:pPr>
            <w:r w:rsidDel="00000000" w:rsidR="00000000" w:rsidRPr="00000000">
              <w:rPr>
                <w:rFonts w:ascii="Arial" w:cs="Arial" w:eastAsia="Arial" w:hAnsi="Arial"/>
                <w:b w:val="1"/>
                <w:bCs w:val="1"/>
                <w:sz w:val="20"/>
                <w:szCs w:val="20"/>
                <w:rtl w:val="0"/>
              </w:rPr>
              <w:t xml:space="preserve">TF-IDF + c-TF-IDF + e5-large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14B">
            <w:pPr>
              <w:jc w:val="center"/>
              <w:rPr/>
            </w:pPr>
            <w:r w:rsidDel="00000000" w:rsidR="00000000" w:rsidRPr="00000000">
              <w:rPr>
                <w:rFonts w:ascii="Arial" w:cs="Arial" w:eastAsia="Arial" w:hAnsi="Arial"/>
                <w:b w:val="1"/>
                <w:bCs w:val="1"/>
                <w:sz w:val="20"/>
                <w:szCs w:val="20"/>
                <w:rtl w:val="0"/>
              </w:rPr>
              <w:t xml:space="preserve">MLP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14C">
            <w:pPr>
              <w:jc w:val="center"/>
              <w:rPr/>
            </w:pPr>
            <w:r w:rsidDel="00000000" w:rsidR="00000000" w:rsidRPr="00000000">
              <w:rPr>
                <w:rFonts w:ascii="Arial" w:cs="Arial" w:eastAsia="Arial" w:hAnsi="Arial"/>
                <w:b w:val="1"/>
                <w:bCs w:val="1"/>
                <w:sz w:val="20"/>
                <w:szCs w:val="20"/>
                <w:rtl w:val="0"/>
              </w:rPr>
              <w:t xml:space="preserve">0,8497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14D">
            <w:pPr>
              <w:jc w:val="center"/>
              <w:rPr/>
            </w:pPr>
            <w:r w:rsidDel="00000000" w:rsidR="00000000" w:rsidRPr="00000000">
              <w:rPr>
                <w:rFonts w:ascii="Arial" w:cs="Arial" w:eastAsia="Arial" w:hAnsi="Arial"/>
                <w:b w:val="1"/>
                <w:bCs w:val="1"/>
                <w:sz w:val="20"/>
                <w:szCs w:val="20"/>
                <w:rtl w:val="0"/>
              </w:rPr>
              <w:t xml:space="preserve">0,8632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14E">
            <w:pPr>
              <w:jc w:val="center"/>
              <w:rPr/>
            </w:pPr>
            <w:r w:rsidDel="00000000" w:rsidR="00000000" w:rsidRPr="00000000">
              <w:rPr>
                <w:rFonts w:ascii="Arial" w:cs="Arial" w:eastAsia="Arial" w:hAnsi="Arial"/>
                <w:b w:val="1"/>
                <w:bCs w:val="1"/>
                <w:sz w:val="20"/>
                <w:szCs w:val="20"/>
                <w:rtl w:val="0"/>
              </w:rPr>
              <w:t xml:space="preserve">0,8632</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4F">
            <w:pPr>
              <w:jc w:val="center"/>
              <w:rPr>
                <w:rFonts w:ascii="Arial" w:cs="Arial" w:eastAsia="Arial" w:hAnsi="Arial"/>
                <w:b w:val="1"/>
                <w:bCs w:val="1"/>
                <w:sz w:val="20"/>
                <w:szCs w:val="20"/>
              </w:rPr>
            </w:pPr>
            <w:r w:rsidDel="00000000" w:rsidR="00000000" w:rsidRPr="00000000">
              <w:rPr>
                <w:b w:val="1"/>
                <w:bCs w:val="1"/>
                <w:sz w:val="20"/>
                <w:szCs w:val="20"/>
                <w:rtl w:val="0"/>
              </w:rPr>
              <w:t xml:space="preserve">T6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50">
            <w:pPr>
              <w:jc w:val="center"/>
              <w:rPr>
                <w:b w:val="1"/>
                <w:bCs w:val="1"/>
                <w:sz w:val="20"/>
                <w:szCs w:val="20"/>
              </w:rPr>
            </w:pPr>
            <w:r w:rsidDel="00000000" w:rsidR="00000000" w:rsidRPr="00000000">
              <w:rPr>
                <w:b w:val="1"/>
                <w:bCs w:val="1"/>
                <w:sz w:val="20"/>
                <w:szCs w:val="20"/>
                <w:rtl w:val="0"/>
              </w:rPr>
              <w:t xml:space="preserve">CamemBERT gelé</w:t>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151">
            <w:pPr>
              <w:jc w:val="center"/>
              <w:rPr>
                <w:b w:val="1"/>
                <w:bCs w:val="1"/>
                <w:sz w:val="20"/>
                <w:szCs w:val="20"/>
              </w:rPr>
            </w:pPr>
            <w:r w:rsidDel="00000000" w:rsidR="00000000" w:rsidRPr="00000000">
              <w:rPr>
                <w:b w:val="1"/>
                <w:bCs w:val="1"/>
                <w:sz w:val="20"/>
                <w:szCs w:val="20"/>
                <w:rtl w:val="0"/>
              </w:rPr>
              <w:t xml:space="preserve">MLP</w:t>
            </w:r>
          </w:p>
          <w:p w:rsidR="00000000" w:rsidDel="00000000" w:rsidP="00000000" w:rsidRDefault="00000000" w:rsidRPr="00000000" w14:paraId="00000152">
            <w:pPr>
              <w:jc w:val="center"/>
              <w:rPr>
                <w:b w:val="1"/>
                <w:bCs w:val="1"/>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153">
            <w:pPr>
              <w:jc w:val="center"/>
              <w:rPr>
                <w:rFonts w:ascii="Arial" w:cs="Arial" w:eastAsia="Arial" w:hAnsi="Arial"/>
                <w:b w:val="1"/>
                <w:bCs w:val="1"/>
                <w:sz w:val="20"/>
                <w:szCs w:val="20"/>
              </w:rPr>
            </w:pPr>
            <w:r w:rsidDel="00000000" w:rsidR="00000000" w:rsidRPr="00000000">
              <w:rPr>
                <w:b w:val="1"/>
                <w:bCs w:val="1"/>
                <w:sz w:val="20"/>
                <w:szCs w:val="20"/>
                <w:rtl w:val="0"/>
              </w:rPr>
              <w:t xml:space="preserve">0,8188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154">
            <w:pPr>
              <w:jc w:val="center"/>
              <w:rPr>
                <w:b w:val="1"/>
                <w:bCs w:val="1"/>
                <w:sz w:val="20"/>
                <w:szCs w:val="20"/>
              </w:rPr>
            </w:pPr>
            <w:r w:rsidDel="00000000" w:rsidR="00000000" w:rsidRPr="00000000">
              <w:rPr>
                <w:b w:val="1"/>
                <w:bCs w:val="1"/>
                <w:sz w:val="20"/>
                <w:szCs w:val="20"/>
                <w:rtl w:val="0"/>
              </w:rPr>
              <w:t xml:space="preserve">0,8353 </w:t>
            </w:r>
          </w:p>
          <w:p w:rsidR="00000000" w:rsidDel="00000000" w:rsidP="00000000" w:rsidRDefault="00000000" w:rsidRPr="00000000" w14:paraId="00000155">
            <w:pPr>
              <w:jc w:val="center"/>
              <w:rPr>
                <w:b w:val="1"/>
                <w:bCs w:val="1"/>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156">
            <w:pPr>
              <w:jc w:val="center"/>
              <w:rPr>
                <w:rFonts w:ascii="Arial" w:cs="Arial" w:eastAsia="Arial" w:hAnsi="Arial"/>
                <w:b w:val="1"/>
                <w:bCs w:val="1"/>
                <w:sz w:val="20"/>
                <w:szCs w:val="20"/>
              </w:rPr>
            </w:pPr>
            <w:r w:rsidDel="00000000" w:rsidR="00000000" w:rsidRPr="00000000">
              <w:rPr>
                <w:b w:val="1"/>
                <w:bCs w:val="1"/>
                <w:sz w:val="20"/>
                <w:szCs w:val="20"/>
                <w:rtl w:val="0"/>
              </w:rPr>
              <w:t xml:space="preserve">0,8327 </w:t>
            </w:r>
            <w:r w:rsidDel="00000000" w:rsidR="00000000" w:rsidRPr="00000000">
              <w:rPr>
                <w:rtl w:val="0"/>
              </w:rPr>
            </w:r>
          </w:p>
        </w:tc>
      </w:tr>
      <w:tr>
        <w:trPr>
          <w:cantSplit w:val="0"/>
          <w:trHeight w:val="780.0992838541606" w:hRule="atLeast"/>
          <w:tblHeader w:val="0"/>
        </w:trPr>
        <w:tc>
          <w:tcPr>
            <w:tcBorders>
              <w:top w:color="bfbfbf" w:space="0" w:sz="6" w:val="single"/>
              <w:left w:color="bfbfbf" w:space="0" w:sz="6" w:val="single"/>
              <w:bottom w:color="bfbfbf" w:space="0" w:sz="6" w:val="single"/>
              <w:right w:color="bfbfbf" w:space="0" w:sz="6" w:val="single"/>
            </w:tcBorders>
            <w:shd w:fill="fff2cc" w:val="clear"/>
            <w:vAlign w:val="center"/>
          </w:tcPr>
          <w:p w:rsidR="00000000" w:rsidDel="00000000" w:rsidP="00000000" w:rsidRDefault="00000000" w:rsidRPr="00000000" w14:paraId="00000157">
            <w:pPr>
              <w:jc w:val="center"/>
              <w:rPr>
                <w:rFonts w:ascii="Arial" w:cs="Arial" w:eastAsia="Arial" w:hAnsi="Arial"/>
                <w:b w:val="1"/>
                <w:bCs w:val="1"/>
                <w:sz w:val="20"/>
                <w:szCs w:val="20"/>
              </w:rPr>
            </w:pPr>
            <w:r w:rsidDel="00000000" w:rsidR="00000000" w:rsidRPr="00000000">
              <w:rPr>
                <w:b w:val="1"/>
                <w:bCs w:val="1"/>
                <w:sz w:val="20"/>
                <w:szCs w:val="20"/>
                <w:rtl w:val="0"/>
              </w:rPr>
              <w:t xml:space="preserve">T5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2cc" w:val="clear"/>
            <w:vAlign w:val="center"/>
          </w:tcPr>
          <w:p w:rsidR="00000000" w:rsidDel="00000000" w:rsidP="00000000" w:rsidRDefault="00000000" w:rsidRPr="00000000" w14:paraId="00000158">
            <w:pPr>
              <w:jc w:val="center"/>
              <w:rPr>
                <w:b w:val="1"/>
                <w:bCs w:val="1"/>
                <w:sz w:val="20"/>
                <w:szCs w:val="20"/>
              </w:rPr>
            </w:pPr>
            <w:r w:rsidDel="00000000" w:rsidR="00000000" w:rsidRPr="00000000">
              <w:rPr>
                <w:b w:val="1"/>
                <w:bCs w:val="1"/>
                <w:sz w:val="20"/>
                <w:szCs w:val="20"/>
                <w:rtl w:val="0"/>
              </w:rPr>
              <w:t xml:space="preserve">CamemBERT fine-tuning </w:t>
            </w:r>
          </w:p>
          <w:p w:rsidR="00000000" w:rsidDel="00000000" w:rsidP="00000000" w:rsidRDefault="00000000" w:rsidRPr="00000000" w14:paraId="00000159">
            <w:pPr>
              <w:jc w:val="center"/>
              <w:rPr>
                <w:b w:val="1"/>
                <w:bCs w:val="1"/>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2cc" w:val="clear"/>
            <w:vAlign w:val="center"/>
          </w:tcPr>
          <w:p w:rsidR="00000000" w:rsidDel="00000000" w:rsidP="00000000" w:rsidRDefault="00000000" w:rsidRPr="00000000" w14:paraId="0000015A">
            <w:pPr>
              <w:jc w:val="center"/>
              <w:rPr>
                <w:rFonts w:ascii="Arial" w:cs="Arial" w:eastAsia="Arial" w:hAnsi="Arial"/>
                <w:b w:val="1"/>
                <w:bCs w:val="1"/>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2cc" w:val="clear"/>
            <w:vAlign w:val="center"/>
          </w:tcPr>
          <w:p w:rsidR="00000000" w:rsidDel="00000000" w:rsidP="00000000" w:rsidRDefault="00000000" w:rsidRPr="00000000" w14:paraId="0000015B">
            <w:pPr>
              <w:jc w:val="center"/>
              <w:rPr>
                <w:rFonts w:ascii="Arial" w:cs="Arial" w:eastAsia="Arial" w:hAnsi="Arial"/>
                <w:b w:val="1"/>
                <w:bCs w:val="1"/>
                <w:sz w:val="20"/>
                <w:szCs w:val="20"/>
              </w:rPr>
            </w:pPr>
            <w:r w:rsidDel="00000000" w:rsidR="00000000" w:rsidRPr="00000000">
              <w:rPr>
                <w:b w:val="1"/>
                <w:bCs w:val="1"/>
                <w:sz w:val="20"/>
                <w:szCs w:val="20"/>
                <w:rtl w:val="0"/>
              </w:rPr>
              <w:t xml:space="preserve">0,8672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2cc" w:val="clear"/>
            <w:vAlign w:val="center"/>
          </w:tcPr>
          <w:p w:rsidR="00000000" w:rsidDel="00000000" w:rsidP="00000000" w:rsidRDefault="00000000" w:rsidRPr="00000000" w14:paraId="0000015C">
            <w:pPr>
              <w:jc w:val="center"/>
              <w:rPr>
                <w:b w:val="1"/>
                <w:bCs w:val="1"/>
                <w:sz w:val="20"/>
                <w:szCs w:val="20"/>
              </w:rPr>
            </w:pPr>
            <w:r w:rsidDel="00000000" w:rsidR="00000000" w:rsidRPr="00000000">
              <w:rPr>
                <w:b w:val="1"/>
                <w:bCs w:val="1"/>
                <w:sz w:val="20"/>
                <w:szCs w:val="20"/>
                <w:rtl w:val="0"/>
              </w:rPr>
              <w:t xml:space="preserve">0,8769 </w:t>
            </w:r>
          </w:p>
          <w:p w:rsidR="00000000" w:rsidDel="00000000" w:rsidP="00000000" w:rsidRDefault="00000000" w:rsidRPr="00000000" w14:paraId="0000015D">
            <w:pPr>
              <w:jc w:val="center"/>
              <w:rPr>
                <w:b w:val="1"/>
                <w:bCs w:val="1"/>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2cc" w:val="clear"/>
            <w:vAlign w:val="center"/>
          </w:tcPr>
          <w:p w:rsidR="00000000" w:rsidDel="00000000" w:rsidP="00000000" w:rsidRDefault="00000000" w:rsidRPr="00000000" w14:paraId="0000015E">
            <w:pPr>
              <w:jc w:val="center"/>
              <w:rPr>
                <w:rFonts w:ascii="Arial" w:cs="Arial" w:eastAsia="Arial" w:hAnsi="Arial"/>
                <w:b w:val="1"/>
                <w:bCs w:val="1"/>
                <w:sz w:val="20"/>
                <w:szCs w:val="20"/>
              </w:rPr>
            </w:pPr>
            <w:r w:rsidDel="00000000" w:rsidR="00000000" w:rsidRPr="00000000">
              <w:rPr>
                <w:b w:val="1"/>
                <w:bCs w:val="1"/>
                <w:sz w:val="20"/>
                <w:szCs w:val="20"/>
                <w:rtl w:val="0"/>
              </w:rPr>
              <w:t xml:space="preserve">0,8717</w:t>
            </w:r>
            <w:r w:rsidDel="00000000" w:rsidR="00000000" w:rsidRPr="00000000">
              <w:rPr>
                <w:rtl w:val="0"/>
              </w:rPr>
            </w:r>
          </w:p>
        </w:tc>
      </w:tr>
    </w:tbl>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240" w:before="240" w:lineRule="auto"/>
        <w:jc w:val="both"/>
        <w:rPr/>
      </w:pPr>
      <w:r w:rsidDel="00000000" w:rsidR="00000000" w:rsidRPr="00000000">
        <w:rPr>
          <w:rtl w:val="0"/>
        </w:rPr>
        <w:t xml:space="preserve">Six enseignements ressortent de ce tableau. D'abord, le passage de T1 à T2 montre que le c-TF-IDF, isolé, n'apporte qu'un gain marginal (+0,004 sur le test) lorsqu'il est combiné à la régression logistique, sa valeur ajoutée se matérialisera surtout dans le stacking final (chapitre 4), où il agira comme feature semi-supervisée dans un espace différemment corrélé. Ensuite, le gain décisif vient de l'ajout des embeddings e5-large entre T2 et T3 : </w:t>
      </w:r>
      <w:r w:rsidDel="00000000" w:rsidR="00000000" w:rsidRPr="00000000">
        <w:rPr>
          <w:b w:val="1"/>
          <w:bCs w:val="1"/>
          <w:rtl w:val="0"/>
        </w:rPr>
        <w:t xml:space="preserve">+0,054</w:t>
      </w:r>
      <w:r w:rsidDel="00000000" w:rsidR="00000000" w:rsidRPr="00000000">
        <w:rPr>
          <w:rtl w:val="0"/>
        </w:rPr>
        <w:t xml:space="preserve"> sur le test (0,7801 vers 0,8341), confirmation tangible que TF-IDF et e5-large opèrent sur des espaces complémentaires. TF-IDF capture le lexique de surface (lego, console, manga, roman), e5-large capture la similarité sémantique au-delà du token (un produit décrit comme </w:t>
      </w:r>
      <w:r w:rsidDel="00000000" w:rsidR="00000000" w:rsidRPr="00000000">
        <w:rPr>
          <w:i w:val="1"/>
          <w:iCs w:val="1"/>
          <w:rtl w:val="0"/>
        </w:rPr>
        <w:t xml:space="preserve">livre de poche</w:t>
      </w:r>
      <w:r w:rsidDel="00000000" w:rsidR="00000000" w:rsidRPr="00000000">
        <w:rPr>
          <w:rtl w:val="0"/>
        </w:rPr>
        <w:t xml:space="preserve"> reste proche d'un produit décrit comme </w:t>
      </w:r>
      <w:r w:rsidDel="00000000" w:rsidR="00000000" w:rsidRPr="00000000">
        <w:rPr>
          <w:i w:val="1"/>
          <w:iCs w:val="1"/>
          <w:rtl w:val="0"/>
        </w:rPr>
        <w:t xml:space="preserve">roman broché</w:t>
      </w:r>
      <w:r w:rsidDel="00000000" w:rsidR="00000000" w:rsidRPr="00000000">
        <w:rPr>
          <w:rtl w:val="0"/>
        </w:rPr>
        <w:t xml:space="preserve"> même si aucun token n'est partagé). Le troisième enseignement est le gain net du passage logistique à MLP sur les mêmes features (T3 vers T4 : </w:t>
      </w:r>
      <w:r w:rsidDel="00000000" w:rsidR="00000000" w:rsidRPr="00000000">
        <w:rPr>
          <w:b w:val="1"/>
          <w:bCs w:val="1"/>
          <w:rtl w:val="0"/>
        </w:rPr>
        <w:t xml:space="preserve">+0,029</w:t>
      </w:r>
      <w:r w:rsidDel="00000000" w:rsidR="00000000" w:rsidRPr="00000000">
        <w:rPr>
          <w:rtl w:val="0"/>
        </w:rPr>
        <w:t xml:space="preserve"> sur le test), qui valide que la non-linéarité est utile une fois la représentation enrichie.</w:t>
      </w:r>
    </w:p>
    <w:p w:rsidR="00000000" w:rsidDel="00000000" w:rsidP="00000000" w:rsidRDefault="00000000" w:rsidRPr="00000000" w14:paraId="00000161">
      <w:pPr>
        <w:spacing w:after="240" w:before="240" w:lineRule="auto"/>
        <w:jc w:val="both"/>
        <w:rPr/>
      </w:pPr>
      <w:r w:rsidDel="00000000" w:rsidR="00000000" w:rsidRPr="00000000">
        <w:rPr>
          <w:rtl w:val="0"/>
        </w:rPr>
        <w:t xml:space="preserve">Le quatrième enseignement concerne l'apport de CamemBERT en mode gelé (T6). Avec un F1 Test de 0,8327, T6 dépasse de +0,051 le TF-IDF seul (T1) et se place au niveau de T3 (LogReg sur la fusion sparse + e5), mais reste </w:t>
      </w:r>
      <w:r w:rsidDel="00000000" w:rsidR="00000000" w:rsidRPr="00000000">
        <w:rPr>
          <w:b w:val="1"/>
          <w:bCs w:val="1"/>
          <w:rtl w:val="0"/>
        </w:rPr>
        <w:t xml:space="preserve">0,030 en-dessous de T4</w:t>
      </w:r>
      <w:r w:rsidDel="00000000" w:rsidR="00000000" w:rsidRPr="00000000">
        <w:rPr>
          <w:rtl w:val="0"/>
        </w:rPr>
        <w:t xml:space="preserve">. Pour un modèle qui n'a vu ni TF-IDF ni e5 mais uniquement les 768 dimensions du token [CLS] CamemBERT, ce résultat confirme la qualité intrinsèque du pré-entraînement français spécialisé. Il reste cependant insuffisant pour battre la fusion multilingue T4, ce qui montre que le frozen feature extractor ne suffit pas à exploiter pleinement le potentiel de CamemBERT sur ce dataset.</w:t>
      </w:r>
    </w:p>
    <w:p w:rsidR="00000000" w:rsidDel="00000000" w:rsidP="00000000" w:rsidRDefault="00000000" w:rsidRPr="00000000" w14:paraId="00000162">
      <w:pPr>
        <w:spacing w:after="240" w:before="240" w:lineRule="auto"/>
        <w:jc w:val="both"/>
        <w:rPr/>
      </w:pPr>
      <w:r w:rsidDel="00000000" w:rsidR="00000000" w:rsidRPr="00000000">
        <w:rPr>
          <w:rtl w:val="0"/>
        </w:rPr>
        <w:t xml:space="preserve">Le cinquième enseignement est le résultat le plus marquant de la branche texte : CamemBERT en fine-tuning bout-en-bout (T5) devient le nouveau meilleur modèle unimodal, atteignant 0,8717 sur le test, soit +0,0085 vs T4 et +0,039 vs sa propre version gelée (T6).</w:t>
      </w:r>
    </w:p>
    <w:p w:rsidR="00000000" w:rsidDel="00000000" w:rsidP="00000000" w:rsidRDefault="00000000" w:rsidRPr="00000000" w14:paraId="00000163">
      <w:pPr>
        <w:spacing w:after="240" w:before="240" w:lineRule="auto"/>
        <w:jc w:val="both"/>
        <w:rPr/>
      </w:pPr>
      <w:r w:rsidDel="00000000" w:rsidR="00000000" w:rsidRPr="00000000">
        <w:rPr>
          <w:rtl w:val="0"/>
        </w:rPr>
        <w:t xml:space="preserve">CamemBERT n'est pas un classifieur à la base, c'est un encodeur de langue française pré-entraîné par Masked Language Modeling sur 138 Go d'OSCAR-fr, dont la sortie native est un vecteur contextuel de 768 dimensions par token. Pour l'utiliser sur les 27 catégories Rakuten, on s'appuie sur la classe </w:t>
      </w:r>
      <w:r w:rsidDel="00000000" w:rsidR="00000000" w:rsidRPr="00000000">
        <w:rPr>
          <w:rtl w:val="0"/>
        </w:rPr>
        <w:t xml:space="preserve">CamembertForSequenceClassification</w:t>
      </w:r>
      <w:r w:rsidDel="00000000" w:rsidR="00000000" w:rsidRPr="00000000">
        <w:rPr>
          <w:rtl w:val="0"/>
        </w:rPr>
        <w:t xml:space="preserve"> de HuggingFace, qui charge le backbone pré-entraîné (110 M paramètres) et y ajoute une tête de classification neuve initialisée aléatoirement : une couche linéaire </w:t>
      </w:r>
      <w:r w:rsidDel="00000000" w:rsidR="00000000" w:rsidRPr="00000000">
        <w:rPr>
          <w:rFonts w:ascii="Arial Unicode MS" w:cs="Arial Unicode MS" w:eastAsia="Arial Unicode MS" w:hAnsi="Arial Unicode MS"/>
          <w:rtl w:val="0"/>
        </w:rPr>
        <w:t xml:space="preserve">Linear(768 → 27)</w:t>
      </w:r>
      <w:r w:rsidDel="00000000" w:rsidR="00000000" w:rsidRPr="00000000">
        <w:rPr>
          <w:rtl w:val="0"/>
        </w:rPr>
        <w:t xml:space="preserve"> appliquée à la représentation du token spécial, suivie d'un softmax. Au démarrage de l'entraînement, le backbone connaît parfaitement le français mais la tête est aveugle, le fine-tuning consiste à aligner les deux. Cette adaptation supervisée permet au modèle d'apprendre que certains tokens (Nintendo, manga, piscine) sont hautement discriminants pour la classification produit, alors que le pré-entraînement OSCAR-fr généraliste les traite comme n'importe quel autre mot.</w:t>
      </w:r>
    </w:p>
    <w:p w:rsidR="00000000" w:rsidDel="00000000" w:rsidP="00000000" w:rsidRDefault="00000000" w:rsidRPr="00000000" w14:paraId="00000164">
      <w:pPr>
        <w:spacing w:after="240" w:before="240" w:lineRule="auto"/>
        <w:jc w:val="both"/>
        <w:rPr/>
      </w:pPr>
      <w:r w:rsidDel="00000000" w:rsidR="00000000" w:rsidRPr="00000000">
        <w:rPr>
          <w:rtl w:val="0"/>
        </w:rPr>
        <w:t xml:space="preserve">Pourquoi le fine-tuning est décisif ici. Le vocabulaire e-commerce spécialisé nécessite une adaptation des embeddings, les couches profondes apprennent à pondérer les tokens selon leur pouvoir discriminant, et la taille modeste du modèle (110 M) sur 60 000 textes reste dans la zone où le fine-tuning supervisé apporte un gain net sans sur-apprentissage.</w:t>
      </w:r>
    </w:p>
    <w:p w:rsidR="00000000" w:rsidDel="00000000" w:rsidP="00000000" w:rsidRDefault="00000000" w:rsidRPr="00000000" w14:paraId="00000165">
      <w:pPr>
        <w:spacing w:after="240" w:before="240" w:lineRule="auto"/>
        <w:jc w:val="both"/>
        <w:rPr/>
      </w:pPr>
      <w:r w:rsidDel="00000000" w:rsidR="00000000" w:rsidRPr="00000000">
        <w:rPr>
          <w:rtl w:val="0"/>
        </w:rPr>
        <w:t xml:space="preserve">Contraste avec la branche image. Ce résultat est inverse de celui observé sur DINOv2 et CLIP (chapitre 3), où le frozen domine le fine-tuning. Deux raisons l'expliquent : le pré-entraînement vision (142 M d'images pour DINOv2, 2 milliards de paires pour CLIP) est bien plus massif que celui de CamemBERT (138 Go d'OSCAR-fr), rendant le fine-tuning moins nécessaire ; et le texte e-commerce est structuré par un vocabulaire métier très spécifique, là où les images catalogue sont visuellement génériques (fond blanc, cadrage standardisé).</w:t>
      </w:r>
    </w:p>
    <w:p w:rsidR="00000000" w:rsidDel="00000000" w:rsidP="00000000" w:rsidRDefault="00000000" w:rsidRPr="00000000" w14:paraId="00000166">
      <w:pPr>
        <w:spacing w:after="240" w:before="240" w:lineRule="auto"/>
        <w:jc w:val="both"/>
        <w:rPr/>
      </w:pPr>
      <w:r w:rsidDel="00000000" w:rsidR="00000000" w:rsidRPr="00000000">
        <w:rPr>
          <w:rtl w:val="0"/>
        </w:rPr>
        <w:t xml:space="preserve">Coût et ROI. Le fine-tuning T5 nécessite ~5 h GPU T4 (5 folds × 5 epochs, batch size 32). Le ROI est positif : ce gain de +0,0085 vs T4 se propage au stacking final (chapitre 4), où les probabilités OOF de T5 alimentent le méta-classifieur E10 (F1 test = 0,8963).</w:t>
      </w:r>
    </w:p>
    <w:p w:rsidR="00000000" w:rsidDel="00000000" w:rsidP="00000000" w:rsidRDefault="00000000" w:rsidRPr="00000000" w14:paraId="00000167">
      <w:pPr>
        <w:spacing w:after="240" w:before="240" w:lineRule="auto"/>
        <w:jc w:val="both"/>
        <w:rPr/>
      </w:pPr>
      <w:r w:rsidDel="00000000" w:rsidR="00000000" w:rsidRPr="00000000">
        <w:rPr>
          <w:rtl w:val="0"/>
        </w:rPr>
        <w:t xml:space="preserve">Le sixième et dernier enseignement concerne la calibration du pipeline OOF. L'écart entre F1 OOF et F1 Val reste inférieur à 0,02 pour toutes les configurations, ce qui signe une bonne calibration des prédictions out-of-fold : les probas du train sont aussi représentatives de celles du test que celles de la val, garantissant que le méta-classifieur du chapitre 4 apprendra sur des entrées non biaisées.</w:t>
      </w:r>
      <w:r w:rsidDel="00000000" w:rsidR="00000000" w:rsidRPr="00000000">
        <w:rPr>
          <w:rtl w:val="0"/>
        </w:rPr>
      </w:r>
    </w:p>
    <w:p w:rsidR="00000000" w:rsidDel="00000000" w:rsidP="00000000" w:rsidRDefault="00000000" w:rsidRPr="00000000" w14:paraId="00000168">
      <w:pPr>
        <w:jc w:val="center"/>
        <w:rPr/>
      </w:pPr>
      <w:r w:rsidDel="00000000" w:rsidR="00000000" w:rsidRPr="00000000">
        <w:rPr/>
        <w:drawing>
          <wp:inline distB="114300" distT="114300" distL="114300" distR="114300">
            <wp:extent cx="5760410" cy="2349500"/>
            <wp:effectExtent b="0" l="0" r="0" t="0"/>
            <wp:docPr id="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6041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5 - Benchmark des quatre configurations texte (F1 OOF / Val / Test). La progression est strictement monotone jus</w:t>
      </w:r>
      <w:r w:rsidDel="00000000" w:rsidR="00000000" w:rsidRPr="00000000">
        <w:rPr>
          <w:i w:val="1"/>
          <w:iCs w:val="1"/>
          <w:color w:val="555555"/>
          <w:sz w:val="18"/>
          <w:szCs w:val="18"/>
          <w:rtl w:val="0"/>
        </w:rPr>
        <w:t xml:space="preserve">qu’à T5</w:t>
      </w:r>
      <w:r w:rsidDel="00000000" w:rsidR="00000000" w:rsidRPr="00000000">
        <w:rPr>
          <w:rFonts w:ascii="Arial" w:cs="Arial" w:eastAsia="Arial" w:hAnsi="Arial"/>
          <w:i w:val="1"/>
          <w:iCs w:val="1"/>
          <w:color w:val="555555"/>
          <w:sz w:val="18"/>
          <w:szCs w:val="18"/>
          <w:rtl w:val="0"/>
        </w:rPr>
        <w:t xml:space="preserve"> et la </w:t>
      </w:r>
      <w:r w:rsidDel="00000000" w:rsidR="00000000" w:rsidRPr="00000000">
        <w:rPr>
          <w:i w:val="1"/>
          <w:iCs w:val="1"/>
          <w:color w:val="555555"/>
          <w:sz w:val="18"/>
          <w:szCs w:val="18"/>
          <w:rtl w:val="0"/>
        </w:rPr>
        <w:t xml:space="preserve">différence</w:t>
      </w:r>
      <w:r w:rsidDel="00000000" w:rsidR="00000000" w:rsidRPr="00000000">
        <w:rPr>
          <w:rFonts w:ascii="Arial" w:cs="Arial" w:eastAsia="Arial" w:hAnsi="Arial"/>
          <w:i w:val="1"/>
          <w:iCs w:val="1"/>
          <w:color w:val="555555"/>
          <w:sz w:val="18"/>
          <w:szCs w:val="18"/>
          <w:rtl w:val="0"/>
        </w:rPr>
        <w:t xml:space="preserve"> entre F1 OOF et F1 Val est minime, signe d'une bonne calibration du pipeline OOF.</w:t>
      </w: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rFonts w:ascii="Arial" w:cs="Arial" w:eastAsia="Arial" w:hAnsi="Arial"/>
          <w:color w:val="000000"/>
          <w:rtl w:val="0"/>
        </w:rPr>
        <w:t xml:space="preserve">2.3 Architecture et optimisation</w:t>
      </w:r>
      <w:r w:rsidDel="00000000" w:rsidR="00000000" w:rsidRPr="00000000">
        <w:rPr>
          <w:rtl w:val="0"/>
        </w:rPr>
        <w:t xml:space="preserve"> </w:t>
      </w:r>
      <w:r w:rsidDel="00000000" w:rsidR="00000000" w:rsidRPr="00000000">
        <w:rPr>
          <w:rtl w:val="0"/>
        </w:rPr>
        <w:t xml:space="preserve">des modèles texte retenus</w:t>
      </w:r>
      <w:r w:rsidDel="00000000" w:rsidR="00000000" w:rsidRPr="00000000">
        <w:rPr>
          <w:rtl w:val="0"/>
        </w:rPr>
      </w:r>
    </w:p>
    <w:p w:rsidR="00000000" w:rsidDel="00000000" w:rsidP="00000000" w:rsidRDefault="00000000" w:rsidRPr="00000000" w14:paraId="0000016B">
      <w:pPr>
        <w:spacing w:after="240" w:before="240" w:lineRule="auto"/>
        <w:jc w:val="both"/>
        <w:rPr/>
      </w:pPr>
      <w:r w:rsidDel="00000000" w:rsidR="00000000" w:rsidRPr="00000000">
        <w:rPr>
          <w:rtl w:val="0"/>
        </w:rPr>
        <w:t xml:space="preserve">Deux modèles unimodaux sont conservés pour la suite du pipeline : </w:t>
      </w:r>
      <w:r w:rsidDel="00000000" w:rsidR="00000000" w:rsidRPr="00000000">
        <w:rPr>
          <w:b w:val="1"/>
          <w:bCs w:val="1"/>
          <w:rtl w:val="0"/>
        </w:rPr>
        <w:t xml:space="preserve">T4</w:t>
      </w:r>
      <w:r w:rsidDel="00000000" w:rsidR="00000000" w:rsidRPr="00000000">
        <w:rPr>
          <w:rtl w:val="0"/>
        </w:rPr>
        <w:t xml:space="preserve"> (MLP sur fusion TF-IDF + c-TF-IDF + e5-large, F1 Test = 0,8632) et </w:t>
      </w:r>
      <w:r w:rsidDel="00000000" w:rsidR="00000000" w:rsidRPr="00000000">
        <w:rPr>
          <w:b w:val="1"/>
          <w:bCs w:val="1"/>
          <w:rtl w:val="0"/>
        </w:rPr>
        <w:t xml:space="preserve">T5</w:t>
      </w:r>
      <w:r w:rsidDel="00000000" w:rsidR="00000000" w:rsidRPr="00000000">
        <w:rPr>
          <w:rtl w:val="0"/>
        </w:rPr>
        <w:t xml:space="preserve"> (CamemBERT fine-tuning E2E, F1 Test = 0,8717, nouveau meilleur). Le premier reste précieux pour l'interprétabilité et la rapidité d'entraînement, le second offre la meilleure performance brute. Les deux jeux de probabilités OOF sont sauvegardés pour le stacking du chapitre 4.</w:t>
      </w:r>
    </w:p>
    <w:p w:rsidR="00000000" w:rsidDel="00000000" w:rsidP="00000000" w:rsidRDefault="00000000" w:rsidRPr="00000000" w14:paraId="0000016C">
      <w:pPr>
        <w:spacing w:after="240" w:before="240" w:lineRule="auto"/>
        <w:jc w:val="both"/>
        <w:rPr/>
      </w:pPr>
      <w:r w:rsidDel="00000000" w:rsidR="00000000" w:rsidRPr="00000000">
        <w:rPr>
          <w:rtl w:val="0"/>
        </w:rPr>
        <w:t xml:space="preserve">Le MLP T4 compte trois couches cachées de dimensions 1024, 512 et 256, séparées par des couches BatchNorm, des activations ReLU et un dropout de 0,3. L'optimiseur est Adam avec un learning rate de 1e-3 et une régularisation L2 (weight_decay = 1e-4) ; l'arrêt est géré par early stopping de patience 5 sur le F1-weighted de validation. </w:t>
      </w:r>
    </w:p>
    <w:p w:rsidR="00000000" w:rsidDel="00000000" w:rsidP="00000000" w:rsidRDefault="00000000" w:rsidRPr="00000000" w14:paraId="0000016D">
      <w:pPr>
        <w:spacing w:after="240" w:before="240" w:lineRule="auto"/>
        <w:jc w:val="both"/>
        <w:rPr/>
      </w:pPr>
      <w:r w:rsidDel="00000000" w:rsidR="00000000" w:rsidRPr="00000000">
        <w:rPr>
          <w:rtl w:val="0"/>
        </w:rPr>
        <w:t xml:space="preserve">Le modèle T5 utilise </w:t>
      </w:r>
      <w:r w:rsidDel="00000000" w:rsidR="00000000" w:rsidRPr="00000000">
        <w:rPr>
          <w:rtl w:val="0"/>
        </w:rPr>
        <w:t xml:space="preserve">camembert-base</w:t>
      </w:r>
      <w:r w:rsidDel="00000000" w:rsidR="00000000" w:rsidRPr="00000000">
        <w:rPr>
          <w:rtl w:val="0"/>
        </w:rPr>
        <w:t xml:space="preserve"> (110 M paramètres) en fine-tuning bout-en-bout sur l'input </w:t>
      </w:r>
      <w:r w:rsidDel="00000000" w:rsidR="00000000" w:rsidRPr="00000000">
        <w:rPr>
          <w:rtl w:val="0"/>
        </w:rPr>
        <w:t xml:space="preserve">text_fr</w:t>
      </w:r>
      <w:r w:rsidDel="00000000" w:rsidR="00000000" w:rsidRPr="00000000">
        <w:rPr>
          <w:rtl w:val="0"/>
        </w:rPr>
        <w:t xml:space="preserve"> (corpus traduit en amont, cf. section 2.1). Configuration : </w:t>
      </w:r>
      <w:r w:rsidDel="00000000" w:rsidR="00000000" w:rsidRPr="00000000">
        <w:rPr>
          <w:rtl w:val="0"/>
        </w:rPr>
        <w:t xml:space="preserve">max_length=128</w:t>
      </w:r>
      <w:r w:rsidDel="00000000" w:rsidR="00000000" w:rsidRPr="00000000">
        <w:rPr>
          <w:rtl w:val="0"/>
        </w:rPr>
        <w:t xml:space="preserve"> tokens (95ᵉ percentile des longueurs combinées), batch size 32, optimiseur AdamW avec lr=2e-5 et weight_decay=0,01, scheduler linear warmup 10 % puis decay linéaire, 5 epochs, CrossEntropy pondérée par les </w:t>
      </w:r>
      <w:r w:rsidDel="00000000" w:rsidR="00000000" w:rsidRPr="00000000">
        <w:rPr>
          <w:rtl w:val="0"/>
        </w:rPr>
        <w:t xml:space="preserve">class_weights</w:t>
      </w:r>
      <w:r w:rsidDel="00000000" w:rsidR="00000000" w:rsidRPr="00000000">
        <w:rPr>
          <w:rFonts w:ascii="Arial Unicode MS" w:cs="Arial Unicode MS" w:eastAsia="Arial Unicode MS" w:hAnsi="Arial Unicode MS"/>
          <w:rtl w:val="0"/>
        </w:rPr>
        <w:t xml:space="preserve"> balanced de l'Étape 1. Le protocole OOF 5-fold est strictement identique à celui de T4, ce qui garantit que les probabilités T4 et T5 sont directement comparables et fusionnables dans le stacking sans biais d'évaluation. Le coût d'entraînement (5 folds × 5 epochs ≈ 5 h GPU T4) reste contenu grâce à la longueur de séquence courte et au batch size modéré.</w:t>
      </w:r>
    </w:p>
    <w:p w:rsidR="00000000" w:rsidDel="00000000" w:rsidP="00000000" w:rsidRDefault="00000000" w:rsidRPr="00000000" w14:paraId="0000016E">
      <w:pPr>
        <w:spacing w:after="240" w:before="240" w:lineRule="auto"/>
        <w:jc w:val="both"/>
        <w:rPr/>
      </w:pPr>
      <w:r w:rsidDel="00000000" w:rsidR="00000000" w:rsidRPr="00000000">
        <w:rPr>
          <w:rtl w:val="0"/>
        </w:rPr>
        <w:t xml:space="preserve">Une analyse des coefficients d'une régression logistique surrogate, entraînée sur le seul TF-IDF, permet d'éclairer ce que la branche texte apprend réellement. Les tokens dont le coefficient positif est le plus élevé par classe sont parfaitement interprétables : </w:t>
      </w:r>
      <w:r w:rsidDel="00000000" w:rsidR="00000000" w:rsidRPr="00000000">
        <w:rPr>
          <w:i w:val="1"/>
          <w:iCs w:val="1"/>
          <w:rtl w:val="0"/>
        </w:rPr>
        <w:t xml:space="preserve">roman, auteur, editions, pages, poche</w:t>
      </w:r>
      <w:r w:rsidDel="00000000" w:rsidR="00000000" w:rsidRPr="00000000">
        <w:rPr>
          <w:rtl w:val="0"/>
        </w:rPr>
        <w:t xml:space="preserve"> pour Livres occasion (prdtypecode = 10) ; </w:t>
      </w:r>
      <w:r w:rsidDel="00000000" w:rsidR="00000000" w:rsidRPr="00000000">
        <w:rPr>
          <w:i w:val="1"/>
          <w:iCs w:val="1"/>
          <w:rtl w:val="0"/>
        </w:rPr>
        <w:t xml:space="preserve">magazine, numero, hors-serie, revue</w:t>
      </w:r>
      <w:r w:rsidDel="00000000" w:rsidR="00000000" w:rsidRPr="00000000">
        <w:rPr>
          <w:rtl w:val="0"/>
        </w:rPr>
        <w:t xml:space="preserve"> pour Journaux / Revues (2280) ; </w:t>
      </w:r>
      <w:r w:rsidDel="00000000" w:rsidR="00000000" w:rsidRPr="00000000">
        <w:rPr>
          <w:i w:val="1"/>
          <w:iCs w:val="1"/>
          <w:rtl w:val="0"/>
        </w:rPr>
        <w:t xml:space="preserve">lego, construction, briques, kit</w:t>
      </w:r>
      <w:r w:rsidDel="00000000" w:rsidR="00000000" w:rsidRPr="00000000">
        <w:rPr>
          <w:rtl w:val="0"/>
        </w:rPr>
        <w:t xml:space="preserve"> pour Jouets enfants ; </w:t>
      </w:r>
      <w:r w:rsidDel="00000000" w:rsidR="00000000" w:rsidRPr="00000000">
        <w:rPr>
          <w:i w:val="1"/>
          <w:iCs w:val="1"/>
          <w:rtl w:val="0"/>
        </w:rPr>
        <w:t xml:space="preserve">console, ps4, xbox, nintendo</w:t>
      </w:r>
      <w:r w:rsidDel="00000000" w:rsidR="00000000" w:rsidRPr="00000000">
        <w:rPr>
          <w:rtl w:val="0"/>
        </w:rPr>
        <w:t xml:space="preserve"> pour Jeux vidéo. Cette intelligibilité vocabulaire-niveau est un atout fort pour une mise en production future, une erreur du modèle peut, dans la grande majorité des cas, être tracée vers un ensemble de tokens identifiables.</w:t>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center"/>
        <w:rPr/>
      </w:pPr>
      <w:r w:rsidDel="00000000" w:rsidR="00000000" w:rsidRPr="00000000">
        <w:rPr/>
        <w:drawing>
          <wp:inline distB="0" distT="0" distL="114300" distR="114300">
            <wp:extent cx="4188517" cy="2950306"/>
            <wp:effectExtent b="0" l="0" r="0" t="0"/>
            <wp:docPr id="15"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188517" cy="2950306"/>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6 - Top coefficients du surrogate LogReg sur TF-IDF par classe. Les patterns lexicaux discriminants restent metier-specifiques sur l'ensemble des 27 categories, confirmant que la branche texte apprend des regularites legitimes plutot que du bruit.</w:t>
      </w:r>
      <w:r w:rsidDel="00000000" w:rsidR="00000000" w:rsidRPr="00000000">
        <w:rPr>
          <w:rtl w:val="0"/>
        </w:rPr>
      </w:r>
    </w:p>
    <w:p w:rsidR="00000000" w:rsidDel="00000000" w:rsidP="00000000" w:rsidRDefault="00000000" w:rsidRPr="00000000" w14:paraId="00000172">
      <w:pPr>
        <w:pStyle w:val="Heading2"/>
        <w:spacing w:after="240" w:before="240" w:lineRule="auto"/>
        <w:rPr/>
      </w:pPr>
      <w:bookmarkStart w:colFirst="0" w:colLast="0" w:name="_kothbx8lzbpc" w:id="3"/>
      <w:bookmarkEnd w:id="3"/>
      <w:r w:rsidDel="00000000" w:rsidR="00000000" w:rsidRPr="00000000">
        <w:rPr>
          <w:rtl w:val="0"/>
        </w:rPr>
        <w:t xml:space="preserve">2.4 Discussion : pourquoi e5-large n'écrase pas TF-IDF, et pourquoi CamemBERT bat e5-large ?</w:t>
      </w:r>
    </w:p>
    <w:p w:rsidR="00000000" w:rsidDel="00000000" w:rsidP="00000000" w:rsidRDefault="00000000" w:rsidRPr="00000000" w14:paraId="00000173">
      <w:pPr>
        <w:spacing w:after="240" w:before="240" w:lineRule="auto"/>
        <w:jc w:val="both"/>
        <w:rPr/>
      </w:pPr>
      <w:r w:rsidDel="00000000" w:rsidR="00000000" w:rsidRPr="00000000">
        <w:rPr>
          <w:rtl w:val="0"/>
        </w:rPr>
        <w:t xml:space="preserve">Deux résultats contre-intuitifs méritent discussion. On pourrait s'attendre à ce qu'un encodeur multilingue de 1024 dimensions pré-entraîné sur plusieurs milliards de paires (e5-large) écrase une représentation TF-IDF rudimentaire. Or T1 (TF-IDF seul) atteint 0,7814 et un MLP entraîné sur le seul e5-large plafonne autour de 0,80. La raison est structurelle et tient au vocabulaire e-commerce du corpus Rakuten. e5-large tokenise le texte en sous-mots via SentencePiece avant de projeter les tokens dans son espace de 1024 dimensions. Pour les tokens courants du langage général (</w:t>
      </w:r>
      <w:r w:rsidDel="00000000" w:rsidR="00000000" w:rsidRPr="00000000">
        <w:rPr>
          <w:i w:val="1"/>
          <w:iCs w:val="1"/>
          <w:rtl w:val="0"/>
        </w:rPr>
        <w:t xml:space="preserve">livre, table, rouge</w:t>
      </w:r>
      <w:r w:rsidDel="00000000" w:rsidR="00000000" w:rsidRPr="00000000">
        <w:rPr>
          <w:rtl w:val="0"/>
        </w:rPr>
        <w:t xml:space="preserve">), cet espace est sémantiquement riche et discriminant. Mais les désignations Rakuten sont saturées de références techniques (</w:t>
      </w:r>
      <w:r w:rsidDel="00000000" w:rsidR="00000000" w:rsidRPr="00000000">
        <w:rPr>
          <w:i w:val="1"/>
          <w:iCs w:val="1"/>
          <w:rtl w:val="0"/>
        </w:rPr>
        <w:t xml:space="preserve">iPhone 14 Pro Max 256 Go, RTX 4090, Makita DHP484Z</w:t>
      </w:r>
      <w:r w:rsidDel="00000000" w:rsidR="00000000" w:rsidRPr="00000000">
        <w:rPr>
          <w:rtl w:val="0"/>
        </w:rPr>
        <w:t xml:space="preserve">) que le modèle segmente en sous-mots sans signification (</w:t>
      </w:r>
      <w:r w:rsidDel="00000000" w:rsidR="00000000" w:rsidRPr="00000000">
        <w:rPr>
          <w:rFonts w:ascii="Arial Unicode MS" w:cs="Arial Unicode MS" w:eastAsia="Arial Unicode MS" w:hAnsi="Arial Unicode MS"/>
          <w:i w:val="1"/>
          <w:iCs w:val="1"/>
          <w:rtl w:val="0"/>
        </w:rPr>
        <w:t xml:space="preserve">RTX → [RT, X], 4090 → [40, 90]</w:t>
      </w:r>
      <w:r w:rsidDel="00000000" w:rsidR="00000000" w:rsidRPr="00000000">
        <w:rPr>
          <w:rtl w:val="0"/>
        </w:rPr>
        <w:t xml:space="preserve">). Ces fragments n'ont pas de voisinage sémantique cohérent dans le corpus de pré-entraînement, leur embedding est faiblement discriminant, voire bruité. À l'inverse, TF-IDF n'interprète pas les tokens : il leur attribue un poids proportionnel à leur fréquence inverse dans le corpus. Si </w:t>
      </w:r>
      <w:r w:rsidDel="00000000" w:rsidR="00000000" w:rsidRPr="00000000">
        <w:rPr>
          <w:i w:val="1"/>
          <w:iCs w:val="1"/>
          <w:rtl w:val="0"/>
        </w:rPr>
        <w:t xml:space="preserve">RTX 4090</w:t>
      </w:r>
      <w:r w:rsidDel="00000000" w:rsidR="00000000" w:rsidRPr="00000000">
        <w:rPr>
          <w:rtl w:val="0"/>
        </w:rPr>
        <w:t xml:space="preserve"> n'apparaît que dans les produits Jeux vidéo, son poids TF-IDF est maximal et son signal directement exploitable par le classifier, sans passer par un espace de représentation appris. </w:t>
      </w:r>
    </w:p>
    <w:p w:rsidR="00000000" w:rsidDel="00000000" w:rsidP="00000000" w:rsidRDefault="00000000" w:rsidRPr="00000000" w14:paraId="00000174">
      <w:pPr>
        <w:spacing w:after="240" w:before="240" w:lineRule="auto"/>
        <w:jc w:val="both"/>
        <w:rPr/>
      </w:pPr>
      <w:r w:rsidDel="00000000" w:rsidR="00000000" w:rsidRPr="00000000">
        <w:rPr>
          <w:rtl w:val="0"/>
        </w:rPr>
        <w:t xml:space="preserve">La combinaison T3/T4 exploite donc deux espaces fonctionnellement orthogonaux : e5-large capture la similarité sémantique au-delà du token (</w:t>
      </w:r>
      <w:r w:rsidDel="00000000" w:rsidR="00000000" w:rsidRPr="00000000">
        <w:rPr>
          <w:rFonts w:ascii="Arial Unicode MS" w:cs="Arial Unicode MS" w:eastAsia="Arial Unicode MS" w:hAnsi="Arial Unicode MS"/>
          <w:i w:val="1"/>
          <w:iCs w:val="1"/>
          <w:rtl w:val="0"/>
        </w:rPr>
        <w:t xml:space="preserve">livre de poche ≈ roman broché</w:t>
      </w:r>
      <w:r w:rsidDel="00000000" w:rsidR="00000000" w:rsidRPr="00000000">
        <w:rPr>
          <w:rtl w:val="0"/>
        </w:rPr>
        <w:t xml:space="preserve">), TF-IDF capture la spécificité lexicale des références métier (</w:t>
      </w:r>
      <w:r w:rsidDel="00000000" w:rsidR="00000000" w:rsidRPr="00000000">
        <w:rPr>
          <w:i w:val="1"/>
          <w:iCs w:val="1"/>
          <w:rtl w:val="0"/>
        </w:rPr>
        <w:t xml:space="preserve">Nintendo, Bosch, A4</w:t>
      </w:r>
      <w:r w:rsidDel="00000000" w:rsidR="00000000" w:rsidRPr="00000000">
        <w:rPr>
          <w:rtl w:val="0"/>
        </w:rPr>
        <w:t xml:space="preserve">). </w:t>
      </w:r>
    </w:p>
    <w:p w:rsidR="00000000" w:rsidDel="00000000" w:rsidP="00000000" w:rsidRDefault="00000000" w:rsidRPr="00000000" w14:paraId="00000175">
      <w:pPr>
        <w:spacing w:after="240" w:before="240" w:lineRule="auto"/>
        <w:jc w:val="both"/>
        <w:rPr/>
      </w:pPr>
      <w:r w:rsidDel="00000000" w:rsidR="00000000" w:rsidRPr="00000000">
        <w:rPr>
          <w:rtl w:val="0"/>
        </w:rPr>
        <w:t xml:space="preserve">Le second résultat contre-intuitif est q</w:t>
      </w:r>
      <w:r w:rsidDel="00000000" w:rsidR="00000000" w:rsidRPr="00000000">
        <w:rPr>
          <w:rtl w:val="0"/>
        </w:rPr>
        <w:t xml:space="preserve">ue CamemBERT en fine-tuning (T5) bat à lui seul la fusion T4 (TF-IDF + c-TF-IDF + e5-large + MLP) de +0,0085 sur le test, alors qu'il n'a accès qu'à une seule famille de représentation (les embeddings contextuels CamemBERT) et qu'il opère sur un corpus traduit donc partiellement dégradé par les erreurs de traduction. Trois mécanismes expliquent cette inversion. Premièrement, CamemBERT a été pré-entraîné sur 138 Go d'OSCAR-fr, donc sur un volume de français pur très supérieur à la fraction française du corpus multilingue d'e5-large. Son tokenizer SentencePiece propre au français segmente mieux les mots composés et les marques d'usage courant en France. Deuxièmement, le fine-tuning bout-en-bout permet aux couches profondes de CamemBERT de s'adapter spécifiquement au vocabulaire e-commerce Rakuten, contrairement à e5-large qui reste figé en frozen feature extractor, un MLP en aval n'a aucun moyen de corriger les embeddings sous-jacents si ceux-ci sont mal calibrés pour les références produit. Troisièmement, la traduction préalable vers le français homogénéise le signal pour les 15,8 % de produits non-FR, bien que la traduction introduise des erreurs sur les marques et références (cf.Annexe E), le gain de cohérence linguistique pour CamemBERT compense largement ces erreurs.</w:t>
      </w:r>
    </w:p>
    <w:p w:rsidR="00000000" w:rsidDel="00000000" w:rsidP="00000000" w:rsidRDefault="00000000" w:rsidRPr="00000000" w14:paraId="00000176">
      <w:pPr>
        <w:spacing w:after="240" w:before="240" w:lineRule="auto"/>
        <w:jc w:val="both"/>
        <w:rPr/>
      </w:pPr>
      <w:r w:rsidDel="00000000" w:rsidR="00000000" w:rsidRPr="00000000">
        <w:rPr>
          <w:rtl w:val="0"/>
        </w:rPr>
        <w:t xml:space="preserve">Cette observation a une portée qui dépasse le projet Rakuten, sur un corpus à forte dominance d'une seule langue (84,2 % de français ici), un modèle mono-langue spécialisé fine-tuné + traduction préalable peut surpasser un modèle multilingue généraliste frozen, contrairement à ce que suggèrent les benchmarks généralistes type MTEB (où multilingual-e5-large reste en tête sur la moyenne des 12 tâches). Ce constat invite à nuancer le discours dominant sur les encodeurs multilingues universels, pour les applications industrielles où une langue domine fortement, l'investissement dans un encodeur spécialisé fine-tunable reste compétitif et souvent supérieur, à condition d'absorber le coût de la traduction préalable et du fine-tuning supervisé.</w:t>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pStyle w:val="Heading1"/>
        <w:rPr/>
      </w:pPr>
      <w:r w:rsidDel="00000000" w:rsidR="00000000" w:rsidRPr="00000000">
        <w:rPr>
          <w:rFonts w:ascii="Arial" w:cs="Arial" w:eastAsia="Arial" w:hAnsi="Arial"/>
          <w:color w:val="000000"/>
          <w:sz w:val="32"/>
          <w:szCs w:val="32"/>
          <w:rtl w:val="0"/>
        </w:rPr>
        <w:t xml:space="preserve">3. Optimisation et comparaison : approfondissement de la branche image</w:t>
      </w:r>
      <w:r w:rsidDel="00000000" w:rsidR="00000000" w:rsidRPr="00000000">
        <w:rPr>
          <w:rtl w:val="0"/>
        </w:rPr>
      </w:r>
    </w:p>
    <w:p w:rsidR="00000000" w:rsidDel="00000000" w:rsidP="00000000" w:rsidRDefault="00000000" w:rsidRPr="00000000" w14:paraId="00000179">
      <w:pPr>
        <w:pStyle w:val="Heading2"/>
        <w:rPr/>
      </w:pPr>
      <w:r w:rsidDel="00000000" w:rsidR="00000000" w:rsidRPr="00000000">
        <w:rPr>
          <w:rFonts w:ascii="Arial" w:cs="Arial" w:eastAsia="Arial" w:hAnsi="Arial"/>
          <w:color w:val="000000"/>
          <w:sz w:val="26"/>
          <w:szCs w:val="26"/>
          <w:rtl w:val="0"/>
        </w:rPr>
        <w:t xml:space="preserve">3.1 Specificites du signal visuel Rakuten</w:t>
      </w:r>
      <w:r w:rsidDel="00000000" w:rsidR="00000000" w:rsidRPr="00000000">
        <w:rPr>
          <w:rtl w:val="0"/>
        </w:rPr>
      </w:r>
    </w:p>
    <w:p w:rsidR="00000000" w:rsidDel="00000000" w:rsidP="00000000" w:rsidRDefault="00000000" w:rsidRPr="00000000" w14:paraId="0000017A">
      <w:pPr>
        <w:jc w:val="both"/>
        <w:rPr/>
      </w:pPr>
      <w:r w:rsidDel="00000000" w:rsidR="00000000" w:rsidRPr="00000000">
        <w:rPr>
          <w:rFonts w:ascii="Arial" w:cs="Arial" w:eastAsia="Arial" w:hAnsi="Arial"/>
          <w:b w:val="0"/>
          <w:bCs w:val="0"/>
          <w:i w:val="0"/>
          <w:iCs w:val="0"/>
          <w:sz w:val="22"/>
          <w:szCs w:val="22"/>
          <w:rtl w:val="0"/>
        </w:rPr>
        <w:t xml:space="preserve">L'Etape 1 avait deja </w:t>
      </w:r>
      <w:r w:rsidDel="00000000" w:rsidR="00000000" w:rsidRPr="00000000">
        <w:rPr>
          <w:rtl w:val="0"/>
        </w:rPr>
        <w:t xml:space="preserve">documenté</w:t>
      </w:r>
      <w:r w:rsidDel="00000000" w:rsidR="00000000" w:rsidRPr="00000000">
        <w:rPr>
          <w:rFonts w:ascii="Arial" w:cs="Arial" w:eastAsia="Arial" w:hAnsi="Arial"/>
          <w:b w:val="0"/>
          <w:bCs w:val="0"/>
          <w:i w:val="0"/>
          <w:iCs w:val="0"/>
          <w:sz w:val="22"/>
          <w:szCs w:val="22"/>
          <w:rtl w:val="0"/>
        </w:rPr>
        <w:t xml:space="preserve"> trois </w:t>
      </w:r>
      <w:r w:rsidDel="00000000" w:rsidR="00000000" w:rsidRPr="00000000">
        <w:rPr>
          <w:rtl w:val="0"/>
        </w:rPr>
        <w:t xml:space="preserve">caractéristiques</w:t>
      </w:r>
      <w:r w:rsidDel="00000000" w:rsidR="00000000" w:rsidRPr="00000000">
        <w:rPr>
          <w:rFonts w:ascii="Arial" w:cs="Arial" w:eastAsia="Arial" w:hAnsi="Arial"/>
          <w:b w:val="0"/>
          <w:bCs w:val="0"/>
          <w:i w:val="0"/>
          <w:iCs w:val="0"/>
          <w:sz w:val="22"/>
          <w:szCs w:val="22"/>
          <w:rtl w:val="0"/>
        </w:rPr>
        <w:t xml:space="preserve"> structurelles des images du dataset, qui orientent directement le choix des architectures dans ce chapitre. Premierement, le fond uniformement blanc des photos catalogue impose un ratio signal sur bruit faible</w:t>
      </w:r>
      <w:r w:rsidDel="00000000" w:rsidR="00000000" w:rsidRPr="00000000">
        <w:rPr>
          <w:rtl w:val="0"/>
        </w:rPr>
        <w:t xml:space="preserve">. Deuxièmement</w:t>
      </w:r>
      <w:r w:rsidDel="00000000" w:rsidR="00000000" w:rsidRPr="00000000">
        <w:rPr>
          <w:rFonts w:ascii="Arial" w:cs="Arial" w:eastAsia="Arial" w:hAnsi="Arial"/>
          <w:b w:val="0"/>
          <w:bCs w:val="0"/>
          <w:i w:val="0"/>
          <w:iCs w:val="0"/>
          <w:sz w:val="22"/>
          <w:szCs w:val="22"/>
          <w:rtl w:val="0"/>
        </w:rPr>
        <w:t xml:space="preserve">, la qualite varie fortement et 48,3 % des images ont ete identifiees comme mal </w:t>
      </w:r>
      <w:r w:rsidDel="00000000" w:rsidR="00000000" w:rsidRPr="00000000">
        <w:rPr>
          <w:rtl w:val="0"/>
        </w:rPr>
        <w:t xml:space="preserve">cadrées</w:t>
      </w:r>
      <w:r w:rsidDel="00000000" w:rsidR="00000000" w:rsidRPr="00000000">
        <w:rPr>
          <w:rFonts w:ascii="Arial" w:cs="Arial" w:eastAsia="Arial" w:hAnsi="Arial"/>
          <w:b w:val="0"/>
          <w:bCs w:val="0"/>
          <w:i w:val="0"/>
          <w:iCs w:val="0"/>
          <w:sz w:val="22"/>
          <w:szCs w:val="22"/>
          <w:rtl w:val="0"/>
        </w:rPr>
        <w:t xml:space="preserve"> (zoom_ratio </w:t>
      </w:r>
      <w:r w:rsidDel="00000000" w:rsidR="00000000" w:rsidRPr="00000000">
        <w:rPr>
          <w:rtl w:val="0"/>
        </w:rPr>
        <w:t xml:space="preserve">supérieur à</w:t>
      </w:r>
      <w:r w:rsidDel="00000000" w:rsidR="00000000" w:rsidRPr="00000000">
        <w:rPr>
          <w:rFonts w:ascii="Arial" w:cs="Arial" w:eastAsia="Arial" w:hAnsi="Arial"/>
          <w:b w:val="0"/>
          <w:bCs w:val="0"/>
          <w:i w:val="0"/>
          <w:iCs w:val="0"/>
          <w:sz w:val="22"/>
          <w:szCs w:val="22"/>
          <w:rtl w:val="0"/>
        </w:rPr>
        <w:t xml:space="preserve"> 1,43), avec un zoom_ratio moyen de 2,15x et des cas extremes ou le produit n'occupe que 3,3 % de la surface</w:t>
      </w:r>
      <w:r w:rsidDel="00000000" w:rsidR="00000000" w:rsidRPr="00000000">
        <w:rPr>
          <w:rtl w:val="0"/>
        </w:rPr>
        <w:t xml:space="preserve">. L</w:t>
      </w:r>
      <w:r w:rsidDel="00000000" w:rsidR="00000000" w:rsidRPr="00000000">
        <w:rPr>
          <w:rFonts w:ascii="Arial" w:cs="Arial" w:eastAsia="Arial" w:hAnsi="Arial"/>
          <w:b w:val="0"/>
          <w:bCs w:val="0"/>
          <w:i w:val="0"/>
          <w:iCs w:val="0"/>
          <w:sz w:val="22"/>
          <w:szCs w:val="22"/>
          <w:rtl w:val="0"/>
        </w:rPr>
        <w:t xml:space="preserve">e test du Chi2 d'independance (chi2 = 8 985,3 ; p &lt; 0,001) avait </w:t>
      </w:r>
      <w:r w:rsidDel="00000000" w:rsidR="00000000" w:rsidRPr="00000000">
        <w:rPr>
          <w:rtl w:val="0"/>
        </w:rPr>
        <w:t xml:space="preserve">confirmé</w:t>
      </w:r>
      <w:r w:rsidDel="00000000" w:rsidR="00000000" w:rsidRPr="00000000">
        <w:rPr>
          <w:rFonts w:ascii="Arial" w:cs="Arial" w:eastAsia="Arial" w:hAnsi="Arial"/>
          <w:b w:val="0"/>
          <w:bCs w:val="0"/>
          <w:i w:val="0"/>
          <w:iCs w:val="0"/>
          <w:sz w:val="22"/>
          <w:szCs w:val="22"/>
          <w:rtl w:val="0"/>
        </w:rPr>
        <w:t xml:space="preserve"> que ce </w:t>
      </w:r>
      <w:r w:rsidDel="00000000" w:rsidR="00000000" w:rsidRPr="00000000">
        <w:rPr>
          <w:rtl w:val="0"/>
        </w:rPr>
        <w:t xml:space="preserve">phénomène</w:t>
      </w:r>
      <w:r w:rsidDel="00000000" w:rsidR="00000000" w:rsidRPr="00000000">
        <w:rPr>
          <w:rFonts w:ascii="Arial" w:cs="Arial" w:eastAsia="Arial" w:hAnsi="Arial"/>
          <w:b w:val="0"/>
          <w:bCs w:val="0"/>
          <w:i w:val="0"/>
          <w:iCs w:val="0"/>
          <w:sz w:val="22"/>
          <w:szCs w:val="22"/>
          <w:rtl w:val="0"/>
        </w:rPr>
        <w:t xml:space="preserve"> n'est pas </w:t>
      </w:r>
      <w:r w:rsidDel="00000000" w:rsidR="00000000" w:rsidRPr="00000000">
        <w:rPr>
          <w:rtl w:val="0"/>
        </w:rPr>
        <w:t xml:space="preserve">distribué</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aléatoirement</w:t>
      </w:r>
      <w:r w:rsidDel="00000000" w:rsidR="00000000" w:rsidRPr="00000000">
        <w:rPr>
          <w:rFonts w:ascii="Arial" w:cs="Arial" w:eastAsia="Arial" w:hAnsi="Arial"/>
          <w:b w:val="0"/>
          <w:bCs w:val="0"/>
          <w:i w:val="0"/>
          <w:iCs w:val="0"/>
          <w:sz w:val="22"/>
          <w:szCs w:val="22"/>
          <w:rtl w:val="0"/>
        </w:rPr>
        <w:t xml:space="preserve"> mais </w:t>
      </w:r>
      <w:r w:rsidDel="00000000" w:rsidR="00000000" w:rsidRPr="00000000">
        <w:rPr>
          <w:rtl w:val="0"/>
        </w:rPr>
        <w:t xml:space="preserve">lié à</w:t>
      </w:r>
      <w:r w:rsidDel="00000000" w:rsidR="00000000" w:rsidRPr="00000000">
        <w:rPr>
          <w:rFonts w:ascii="Arial" w:cs="Arial" w:eastAsia="Arial" w:hAnsi="Arial"/>
          <w:b w:val="0"/>
          <w:bCs w:val="0"/>
          <w:i w:val="0"/>
          <w:iCs w:val="0"/>
          <w:sz w:val="22"/>
          <w:szCs w:val="22"/>
          <w:rtl w:val="0"/>
        </w:rPr>
        <w:t xml:space="preserve"> la classe. </w:t>
      </w:r>
      <w:r w:rsidDel="00000000" w:rsidR="00000000" w:rsidRPr="00000000">
        <w:rPr>
          <w:rtl w:val="0"/>
        </w:rPr>
        <w:t xml:space="preserve">Troisièmement</w:t>
      </w:r>
      <w:r w:rsidDel="00000000" w:rsidR="00000000" w:rsidRPr="00000000">
        <w:rPr>
          <w:rFonts w:ascii="Arial" w:cs="Arial" w:eastAsia="Arial" w:hAnsi="Arial"/>
          <w:b w:val="0"/>
          <w:bCs w:val="0"/>
          <w:i w:val="0"/>
          <w:iCs w:val="0"/>
          <w:sz w:val="22"/>
          <w:szCs w:val="22"/>
          <w:rtl w:val="0"/>
        </w:rPr>
        <w:t xml:space="preserve">, plusieurs classes sont visuellement quasi indiscernables</w:t>
      </w:r>
      <w:r w:rsidDel="00000000" w:rsidR="00000000" w:rsidRPr="00000000">
        <w:rPr>
          <w:rtl w:val="0"/>
        </w:rPr>
        <w:t xml:space="preserve">n</w:t>
      </w:r>
      <w:r w:rsidDel="00000000" w:rsidR="00000000" w:rsidRPr="00000000">
        <w:rPr>
          <w:rFonts w:ascii="Arial" w:cs="Arial" w:eastAsia="Arial" w:hAnsi="Arial"/>
          <w:b w:val="0"/>
          <w:bCs w:val="0"/>
          <w:i w:val="0"/>
          <w:iCs w:val="0"/>
          <w:sz w:val="22"/>
          <w:szCs w:val="22"/>
          <w:rtl w:val="0"/>
        </w:rPr>
        <w:t xml:space="preserve"> un livre, un manga, un magazine, un cahier ont la </w:t>
      </w:r>
      <w:r w:rsidDel="00000000" w:rsidR="00000000" w:rsidRPr="00000000">
        <w:rPr>
          <w:rtl w:val="0"/>
        </w:rPr>
        <w:t xml:space="preserve">même</w:t>
      </w:r>
      <w:r w:rsidDel="00000000" w:rsidR="00000000" w:rsidRPr="00000000">
        <w:rPr>
          <w:rFonts w:ascii="Arial" w:cs="Arial" w:eastAsia="Arial" w:hAnsi="Arial"/>
          <w:b w:val="0"/>
          <w:bCs w:val="0"/>
          <w:i w:val="0"/>
          <w:iCs w:val="0"/>
          <w:sz w:val="22"/>
          <w:szCs w:val="22"/>
          <w:rtl w:val="0"/>
        </w:rPr>
        <w:t xml:space="preserve"> forme rectangulaire avec une couverture </w:t>
      </w:r>
      <w:r w:rsidDel="00000000" w:rsidR="00000000" w:rsidRPr="00000000">
        <w:rPr>
          <w:rtl w:val="0"/>
        </w:rPr>
        <w:t xml:space="preserve">illustrée</w:t>
      </w:r>
      <w:r w:rsidDel="00000000" w:rsidR="00000000" w:rsidRPr="00000000">
        <w:rPr>
          <w:rFonts w:ascii="Arial" w:cs="Arial" w:eastAsia="Arial" w:hAnsi="Arial"/>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t xml:space="preserve">La fonction auto_crop() développée en Étape 1 détecte la bounding box du produit sur fond blanc et recadre l'image avec une marge de 2 %, doublant en moyenne la surface effective du produit dans le cadre. Son impact a été évalué et le bilan et contre intuitif.</w:t>
      </w:r>
      <w:r w:rsidDel="00000000" w:rsidR="00000000" w:rsidRPr="00000000">
        <w:rPr>
          <w:rtl w:val="0"/>
        </w:rPr>
      </w:r>
    </w:p>
    <w:tbl>
      <w:tblPr>
        <w:tblStyle w:val="Table6"/>
        <w:tblW w:w="5625.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3015"/>
        <w:gridCol w:w="960"/>
        <w:gridCol w:w="975"/>
        <w:gridCol w:w="675"/>
        <w:tblGridChange w:id="0">
          <w:tblGrid>
            <w:gridCol w:w="3015"/>
            <w:gridCol w:w="960"/>
            <w:gridCol w:w="975"/>
            <w:gridCol w:w="675"/>
          </w:tblGrid>
        </w:tblGridChange>
      </w:tblGrid>
      <w:tr>
        <w:trPr>
          <w:cantSplit w:val="0"/>
          <w:trHeight w:val="33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C">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Configuration</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D">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Sans crop</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E">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Avec crop</w:t>
            </w:r>
            <w:r w:rsidDel="00000000" w:rsidR="00000000" w:rsidRPr="00000000">
              <w:rPr>
                <w:rtl w:val="0"/>
              </w:rPr>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7F">
            <w:pPr>
              <w:jc w:val="cente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Δ</w:t>
            </w:r>
            <w:r w:rsidDel="00000000" w:rsidR="00000000" w:rsidRPr="00000000">
              <w:rPr>
                <w:rtl w:val="0"/>
              </w:rPr>
            </w:r>
          </w:p>
        </w:tc>
      </w:tr>
      <w:tr>
        <w:trPr>
          <w:cantSplit w:val="0"/>
          <w:trHeight w:val="33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DINOv2 frozen (NB4 I1 / I3)</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0,7051</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0,7073</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+0,002</w:t>
            </w:r>
          </w:p>
        </w:tc>
      </w:tr>
      <w:tr>
        <w:trPr>
          <w:cantSplit w:val="0"/>
          <w:trHeight w:val="330" w:hRule="atLeast"/>
          <w:tblHeader w:val="0"/>
        </w:trPr>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ResNet50 fine-tuné (EXP_I01 / I02)</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0,6774</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0,6731</w:t>
            </w:r>
          </w:p>
        </w:tc>
        <w:tc>
          <w:tcPr>
            <w:tcBorders>
              <w:top w:color="454545" w:space="0" w:sz="6" w:val="single"/>
              <w:left w:color="454545" w:space="0" w:sz="6" w:val="single"/>
              <w:bottom w:color="454545" w:space="0" w:sz="6" w:val="single"/>
              <w:right w:color="454545"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87">
            <w:pPr>
              <w:jc w:val="both"/>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−0,004</w:t>
            </w:r>
          </w:p>
        </w:tc>
      </w:tr>
    </w:tbl>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t xml:space="preserve">L'autocrop apporte un gain marginal sur DINOv2 frozen (+0,002) mais dégrade ResNet50. L'explication est que, pour les modèles entraînés bout-en-bout sur ce corpus, le fond blanc constitue un signal de contexte implicitement exploité, différents types de produits sont présentés avec des conventions de cadrage différentes (les livres sont systématiquement très dézoomés, les outils souvent centrés). L'autocrop efface ce signal de mise en scène.</w:t>
      </w:r>
    </w:p>
    <w:p w:rsidR="00000000" w:rsidDel="00000000" w:rsidP="00000000" w:rsidRDefault="00000000" w:rsidRPr="00000000" w14:paraId="0000018A">
      <w:pPr>
        <w:jc w:val="center"/>
        <w:rPr/>
      </w:pPr>
      <w:r w:rsidDel="00000000" w:rsidR="00000000" w:rsidRPr="00000000">
        <w:rPr/>
        <w:drawing>
          <wp:inline distB="0" distT="0" distL="114300" distR="114300">
            <wp:extent cx="2111192" cy="4082838"/>
            <wp:effectExtent b="0" l="0" r="0" t="0"/>
            <wp:docPr id="14"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2111192" cy="4082838"/>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r>
    </w:p>
    <w:p w:rsidR="00000000" w:rsidDel="00000000" w:rsidP="00000000" w:rsidRDefault="00000000" w:rsidRPr="00000000" w14:paraId="0000018C">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7 - Auto-recadrage avant / apres sur six images representatives. Le gain de surface produit est particulierement net pour les classes Livres et Jeux / Puzzles, qui presentaient les taux de mauvais cadrage les plus eleves en Etape 1 (respectivement 95,4 % et 98,7 %).</w:t>
      </w:r>
      <w:r w:rsidDel="00000000" w:rsidR="00000000" w:rsidRPr="00000000">
        <w:rPr>
          <w:rtl w:val="0"/>
        </w:rPr>
      </w:r>
    </w:p>
    <w:p w:rsidR="00000000" w:rsidDel="00000000" w:rsidP="00000000" w:rsidRDefault="00000000" w:rsidRPr="00000000" w14:paraId="0000018D">
      <w:pPr>
        <w:jc w:val="center"/>
        <w:rPr/>
      </w:pPr>
      <w:r w:rsidDel="00000000" w:rsidR="00000000" w:rsidRPr="00000000">
        <w:rPr/>
        <w:drawing>
          <wp:inline distB="0" distT="0" distL="114300" distR="114300">
            <wp:extent cx="2799454" cy="1907338"/>
            <wp:effectExtent b="0" l="0" r="0" t="0"/>
            <wp:docPr id="16" name="image16.png"/>
            <a:graphic>
              <a:graphicData uri="http://schemas.openxmlformats.org/drawingml/2006/picture">
                <pic:pic>
                  <pic:nvPicPr>
                    <pic:cNvPr id="0" name="image16.png"/>
                    <pic:cNvPicPr preferRelativeResize="0"/>
                  </pic:nvPicPr>
                  <pic:blipFill>
                    <a:blip r:embed="rId14"/>
                    <a:srcRect b="0" l="46456" r="0" t="5097"/>
                    <a:stretch>
                      <a:fillRect/>
                    </a:stretch>
                  </pic:blipFill>
                  <pic:spPr>
                    <a:xfrm>
                      <a:off x="0" y="0"/>
                      <a:ext cx="2799454" cy="1907338"/>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8 -</w:t>
      </w:r>
      <w:r w:rsidDel="00000000" w:rsidR="00000000" w:rsidRPr="00000000">
        <w:rPr>
          <w:i w:val="1"/>
          <w:iCs w:val="1"/>
          <w:color w:val="555555"/>
          <w:sz w:val="18"/>
          <w:szCs w:val="18"/>
          <w:rtl w:val="0"/>
        </w:rPr>
        <w:t xml:space="preserve"> Ratio fond blanc par classe</w:t>
      </w:r>
      <w:r w:rsidDel="00000000" w:rsidR="00000000" w:rsidRPr="00000000">
        <w:rPr>
          <w:rFonts w:ascii="Arial" w:cs="Arial" w:eastAsia="Arial" w:hAnsi="Arial"/>
          <w:i w:val="1"/>
          <w:iCs w:val="1"/>
          <w:color w:val="555555"/>
          <w:sz w:val="18"/>
          <w:szCs w:val="18"/>
          <w:rtl w:val="0"/>
        </w:rPr>
        <w:t xml:space="preserve">.</w:t>
      </w:r>
      <w:r w:rsidDel="00000000" w:rsidR="00000000" w:rsidRPr="00000000">
        <w:rPr>
          <w:rtl w:val="0"/>
        </w:rPr>
      </w:r>
    </w:p>
    <w:p w:rsidR="00000000" w:rsidDel="00000000" w:rsidP="00000000" w:rsidRDefault="00000000" w:rsidRPr="00000000" w14:paraId="0000018F">
      <w:pPr>
        <w:pStyle w:val="Heading2"/>
        <w:rPr/>
      </w:pPr>
      <w:r w:rsidDel="00000000" w:rsidR="00000000" w:rsidRPr="00000000">
        <w:rPr>
          <w:rFonts w:ascii="Arial" w:cs="Arial" w:eastAsia="Arial" w:hAnsi="Arial"/>
          <w:color w:val="000000"/>
          <w:sz w:val="26"/>
          <w:szCs w:val="26"/>
          <w:rtl w:val="0"/>
        </w:rPr>
        <w:t xml:space="preserve">3.2 Trois familles d'architectures testees</w:t>
      </w:r>
      <w:r w:rsidDel="00000000" w:rsidR="00000000" w:rsidRPr="00000000">
        <w:rPr>
          <w:rtl w:val="0"/>
        </w:rPr>
      </w:r>
    </w:p>
    <w:p w:rsidR="00000000" w:rsidDel="00000000" w:rsidP="00000000" w:rsidRDefault="00000000" w:rsidRPr="00000000" w14:paraId="00000190">
      <w:pPr>
        <w:spacing w:after="240" w:before="240" w:lineRule="auto"/>
        <w:jc w:val="both"/>
        <w:rPr/>
      </w:pPr>
      <w:r w:rsidDel="00000000" w:rsidR="00000000" w:rsidRPr="00000000">
        <w:rPr>
          <w:b w:val="1"/>
          <w:bCs w:val="1"/>
          <w:rtl w:val="0"/>
        </w:rPr>
        <w:t xml:space="preserve">Choix des architectures et contraintes du projet.</w:t>
      </w:r>
      <w:r w:rsidDel="00000000" w:rsidR="00000000" w:rsidRPr="00000000">
        <w:rPr>
          <w:rtl w:val="0"/>
        </w:rPr>
        <w:t xml:space="preserve"> Le choix des trois familles testées répond à une double logique : couvrir les trois approches de transfer learning vision les plus performantes sur les benchmarks récents (auto-supervisé, contrastif multimodal, supervisé ImageNet), et respecter les contraintes de temps et de compute GPU disponibles. DINOv2 et CLIP ont été retenus en </w:t>
      </w:r>
      <w:r w:rsidDel="00000000" w:rsidR="00000000" w:rsidRPr="00000000">
        <w:rPr>
          <w:b w:val="1"/>
          <w:bCs w:val="1"/>
          <w:rtl w:val="0"/>
        </w:rPr>
        <w:t xml:space="preserve">frozen feature extractor</w:t>
      </w:r>
      <w:r w:rsidDel="00000000" w:rsidR="00000000" w:rsidRPr="00000000">
        <w:rPr>
          <w:rtl w:val="0"/>
        </w:rPr>
        <w:t xml:space="preserve"> car ils offrent un excellent rapport performance/coût : extraction d'embeddings en quelques heures sur GPU T4, puis entraînement léger d'une tête MLP. ResNet50 a été retenu en </w:t>
      </w:r>
      <w:r w:rsidDel="00000000" w:rsidR="00000000" w:rsidRPr="00000000">
        <w:rPr>
          <w:b w:val="1"/>
          <w:bCs w:val="1"/>
          <w:rtl w:val="0"/>
        </w:rPr>
        <w:t xml:space="preserve">fine-tuning progressif</w:t>
      </w:r>
      <w:r w:rsidDel="00000000" w:rsidR="00000000" w:rsidRPr="00000000">
        <w:rPr>
          <w:rtl w:val="0"/>
        </w:rPr>
        <w:t xml:space="preserve"> comme baseline CNN classique, malgré son coût computationnel supérieur (~10 h pour 3 phases d'unfreeze). </w:t>
      </w:r>
      <w:r w:rsidDel="00000000" w:rsidR="00000000" w:rsidRPr="00000000">
        <w:rPr>
          <w:b w:val="1"/>
          <w:bCs w:val="1"/>
          <w:rtl w:val="0"/>
        </w:rPr>
        <w:t xml:space="preserve">CLIP n'a pas été testé en fine-tuning bout-en-bout</w:t>
      </w:r>
      <w:r w:rsidDel="00000000" w:rsidR="00000000" w:rsidRPr="00000000">
        <w:rPr>
          <w:rtl w:val="0"/>
        </w:rPr>
        <w:t xml:space="preserve"> faute de temps : ce protocole nécessiterait ~15-20 h GPU par fold en OOF 5-fold (soit ~75-100 h total), dépassant le budget alloué au projet. Cette limitation est documentée en section 6.4 (Perspectives d'amélioration) comme piste prioritaire pour dépasser le score actuel.</w:t>
      </w:r>
    </w:p>
    <w:p w:rsidR="00000000" w:rsidDel="00000000" w:rsidP="00000000" w:rsidRDefault="00000000" w:rsidRPr="00000000" w14:paraId="00000191">
      <w:pPr>
        <w:spacing w:after="240" w:before="240" w:lineRule="auto"/>
        <w:jc w:val="both"/>
        <w:rPr/>
      </w:pPr>
      <w:r w:rsidDel="00000000" w:rsidR="00000000" w:rsidRPr="00000000">
        <w:rPr>
          <w:rtl w:val="0"/>
        </w:rPr>
        <w:t xml:space="preserve">Trois familles ont été comparées, chacune représentant une logique de transfer learning différente.</w:t>
      </w:r>
    </w:p>
    <w:p w:rsidR="00000000" w:rsidDel="00000000" w:rsidP="00000000" w:rsidRDefault="00000000" w:rsidRPr="00000000" w14:paraId="00000192">
      <w:pPr>
        <w:pStyle w:val="Heading4"/>
        <w:keepNext w:val="0"/>
        <w:keepLines w:val="0"/>
        <w:spacing w:after="40" w:before="240" w:lineRule="auto"/>
        <w:jc w:val="both"/>
        <w:rPr>
          <w:rFonts w:ascii="Arial" w:cs="Arial" w:eastAsia="Arial" w:hAnsi="Arial"/>
          <w:i w:val="0"/>
          <w:iCs w:val="0"/>
          <w:color w:val="000000"/>
        </w:rPr>
      </w:pPr>
      <w:bookmarkStart w:colFirst="0" w:colLast="0" w:name="_h5qp1kanvy14" w:id="4"/>
      <w:bookmarkEnd w:id="4"/>
      <w:r w:rsidDel="00000000" w:rsidR="00000000" w:rsidRPr="00000000">
        <w:rPr>
          <w:rFonts w:ascii="Arial" w:cs="Arial" w:eastAsia="Arial" w:hAnsi="Arial"/>
          <w:i w:val="0"/>
          <w:iCs w:val="0"/>
          <w:color w:val="000000"/>
          <w:rtl w:val="0"/>
        </w:rPr>
        <w:t xml:space="preserve">DINOv2-base (frozen feature extractor)</w:t>
      </w:r>
    </w:p>
    <w:p w:rsidR="00000000" w:rsidDel="00000000" w:rsidP="00000000" w:rsidRDefault="00000000" w:rsidRPr="00000000" w14:paraId="00000193">
      <w:pPr>
        <w:spacing w:after="240" w:before="240" w:lineRule="auto"/>
        <w:jc w:val="both"/>
        <w:rPr/>
      </w:pPr>
      <w:r w:rsidDel="00000000" w:rsidR="00000000" w:rsidRPr="00000000">
        <w:rPr>
          <w:rtl w:val="0"/>
        </w:rPr>
        <w:t xml:space="preserve">DINOv2-base est un Vision Transformer de type ViT-B/14 : l'image 224×224 est découpée en patches de 14×14 pixels, produisant 256 tokens visuels auxquels s'ajoute un token [CLS] agrégateur. Le modèle a été entraîné par Meta AI sur 142 millions d'images via une distillation self-supervised (framework étudiant-enseignant, sans aucune annotation humaine). L'étudiant apprend à reproduire les représentations de l'enseignant sur des vues augmentées de la même image. Le backbone est entièrement gelé, seul l'embedding du token [CLS] (768 dimensions) est extrait et envoyé dans une tête MLP. L'hypothèse testée est que ce pré-entraînement auto-supervisé massif produit des représentations plus généralisables que le supervisé classique ImageNet.</w:t>
      </w:r>
    </w:p>
    <w:p w:rsidR="00000000" w:rsidDel="00000000" w:rsidP="00000000" w:rsidRDefault="00000000" w:rsidRPr="00000000" w14:paraId="00000194">
      <w:pPr>
        <w:pStyle w:val="Heading4"/>
        <w:keepNext w:val="0"/>
        <w:keepLines w:val="0"/>
        <w:spacing w:after="40" w:before="240" w:lineRule="auto"/>
        <w:jc w:val="both"/>
        <w:rPr>
          <w:rFonts w:ascii="Arial" w:cs="Arial" w:eastAsia="Arial" w:hAnsi="Arial"/>
          <w:i w:val="0"/>
          <w:iCs w:val="0"/>
          <w:color w:val="000000"/>
        </w:rPr>
      </w:pPr>
      <w:bookmarkStart w:colFirst="0" w:colLast="0" w:name="_v8v5vgd2tkuw" w:id="5"/>
      <w:bookmarkEnd w:id="5"/>
      <w:r w:rsidDel="00000000" w:rsidR="00000000" w:rsidRPr="00000000">
        <w:rPr>
          <w:rFonts w:ascii="Arial" w:cs="Arial" w:eastAsia="Arial" w:hAnsi="Arial"/>
          <w:i w:val="0"/>
          <w:iCs w:val="0"/>
          <w:color w:val="000000"/>
          <w:rtl w:val="0"/>
        </w:rPr>
        <w:t xml:space="preserve">CLIP ViT-B/32 (frozen feature extractor)</w:t>
      </w:r>
    </w:p>
    <w:p w:rsidR="00000000" w:rsidDel="00000000" w:rsidP="00000000" w:rsidRDefault="00000000" w:rsidRPr="00000000" w14:paraId="00000195">
      <w:pPr>
        <w:spacing w:after="240" w:before="240" w:lineRule="auto"/>
        <w:jc w:val="both"/>
        <w:rPr/>
      </w:pPr>
      <w:r w:rsidDel="00000000" w:rsidR="00000000" w:rsidRPr="00000000">
        <w:rPr>
          <w:rtl w:val="0"/>
        </w:rPr>
        <w:t xml:space="preserve">CLIP est un encodeur dual (image + texte) entraîné par OpenAI/LAION sur 2 milliards de paires image–description via une loss contrastive InfoNCE : les représentations d'une image et de sa description sont rapprochées dans l'espace latent, celles d'une image et d'une description non associées sont éloignées. L'encodeur visuel est un ViT-B/32 (patches de 32×32), produisant des embeddings image de 512 dimensions normalisés L2.</w:t>
      </w:r>
    </w:p>
    <w:p w:rsidR="00000000" w:rsidDel="00000000" w:rsidP="00000000" w:rsidRDefault="00000000" w:rsidRPr="00000000" w14:paraId="00000196">
      <w:pPr>
        <w:spacing w:after="240" w:before="240" w:lineRule="auto"/>
        <w:jc w:val="both"/>
        <w:rPr/>
      </w:pPr>
      <w:r w:rsidDel="00000000" w:rsidR="00000000" w:rsidRPr="00000000">
        <w:rPr>
          <w:rtl w:val="0"/>
        </w:rPr>
        <w:t xml:space="preserve">Ce pré-entraînement est particulièrement pertinent pour Rakuten : les 27 classes cibles sont des concepts linguistiques structurés (Piscines/Spas, Mobilier, Jeux vidéo), et CLIP a précisément appris à placer dans son espace latent des images proches des descriptions verbales qui leur correspondent. </w:t>
      </w:r>
      <w:r w:rsidDel="00000000" w:rsidR="00000000" w:rsidRPr="00000000">
        <w:rPr>
          <w:b w:val="1"/>
          <w:bCs w:val="1"/>
          <w:rtl w:val="0"/>
        </w:rPr>
        <w:t xml:space="preserve">CLIP a été testé uniquement en frozen feature extractor</w:t>
      </w:r>
      <w:r w:rsidDel="00000000" w:rsidR="00000000" w:rsidRPr="00000000">
        <w:rPr>
          <w:rtl w:val="0"/>
        </w:rPr>
        <w:t xml:space="preserve"> : le backbone ViT-B/32 reste gelé et seule une tête MLP légère est entraînée sur les embeddings de 512 dimensions. Le fine-tuning bout-en-bout de CLIP, qui aurait permis d'adapter les couches d'attention aux spécificités des images catalogue Rakuten, n'a pas été exploré faute de temps GPU disponible (estimé à ~75-100 h pour un protocole OOF 5-fold complet). Cette limitation constitue la principale piste d'amélioration documentée au chapitre 6.</w:t>
      </w:r>
    </w:p>
    <w:p w:rsidR="00000000" w:rsidDel="00000000" w:rsidP="00000000" w:rsidRDefault="00000000" w:rsidRPr="00000000" w14:paraId="00000197">
      <w:pPr>
        <w:pStyle w:val="Heading4"/>
        <w:keepNext w:val="0"/>
        <w:keepLines w:val="0"/>
        <w:spacing w:after="40" w:before="240" w:lineRule="auto"/>
        <w:jc w:val="both"/>
        <w:rPr>
          <w:rFonts w:ascii="Arial" w:cs="Arial" w:eastAsia="Arial" w:hAnsi="Arial"/>
          <w:i w:val="0"/>
          <w:iCs w:val="0"/>
          <w:color w:val="000000"/>
        </w:rPr>
      </w:pPr>
      <w:bookmarkStart w:colFirst="0" w:colLast="0" w:name="_b5gobzfnqlux" w:id="6"/>
      <w:bookmarkEnd w:id="6"/>
      <w:r w:rsidDel="00000000" w:rsidR="00000000" w:rsidRPr="00000000">
        <w:rPr>
          <w:rFonts w:ascii="Arial" w:cs="Arial" w:eastAsia="Arial" w:hAnsi="Arial"/>
          <w:i w:val="0"/>
          <w:iCs w:val="0"/>
          <w:color w:val="000000"/>
          <w:rtl w:val="0"/>
        </w:rPr>
        <w:t xml:space="preserve">ResNet50 (fine-tuning progressif)</w:t>
      </w:r>
    </w:p>
    <w:p w:rsidR="00000000" w:rsidDel="00000000" w:rsidP="00000000" w:rsidRDefault="00000000" w:rsidRPr="00000000" w14:paraId="00000198">
      <w:pPr>
        <w:spacing w:after="240" w:before="240" w:lineRule="auto"/>
        <w:jc w:val="both"/>
        <w:rPr/>
      </w:pPr>
      <w:r w:rsidDel="00000000" w:rsidR="00000000" w:rsidRPr="00000000">
        <w:rPr>
          <w:rtl w:val="0"/>
        </w:rPr>
        <w:t xml:space="preserve">ResNet50 est un CNN à 50 couches organisé en 4 blocs résiduels (layer1 à layer4), où les connexions skip permettent le passage du gradient sans dégradation. La tête finale est remplacée par Dropout(0.3) + Linear(2048, 27). La stratégie de fine-tuning progressif comporte trois phases : entraînement de la tête seule (5 epochs, lr=1e-4), dégel du layer4 (3 epochs, lr=1e-5), dégel du layer3 (2 epochs, lr=1e-6). Les couches basses de ResNet50 ont appris des filtres bas-niveau universels (contours, textures, coins) ; les déstabiliser dès la première epoch efface des représentations qui ont demandé des millions d'images à construire. En commençant par la tête, on adapte d'abord la couche décisionnelle avant de permettre un affinement contrôlé des couches profondes.</w:t>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pStyle w:val="Heading2"/>
        <w:rPr/>
      </w:pPr>
      <w:r w:rsidDel="00000000" w:rsidR="00000000" w:rsidRPr="00000000">
        <w:rPr>
          <w:rFonts w:ascii="Arial" w:cs="Arial" w:eastAsia="Arial" w:hAnsi="Arial"/>
          <w:color w:val="000000"/>
          <w:sz w:val="26"/>
          <w:szCs w:val="26"/>
          <w:rtl w:val="0"/>
        </w:rPr>
        <w:t xml:space="preserve">3.3 Resultats sur le benchmark image</w:t>
      </w:r>
      <w:r w:rsidDel="00000000" w:rsidR="00000000" w:rsidRPr="00000000">
        <w:rPr>
          <w:rtl w:val="0"/>
        </w:rPr>
      </w:r>
    </w:p>
    <w:p w:rsidR="00000000" w:rsidDel="00000000" w:rsidP="00000000" w:rsidRDefault="00000000" w:rsidRPr="00000000" w14:paraId="0000019B">
      <w:pPr>
        <w:jc w:val="both"/>
        <w:rPr/>
      </w:pPr>
      <w:r w:rsidDel="00000000" w:rsidR="00000000" w:rsidRPr="00000000">
        <w:rPr>
          <w:rFonts w:ascii="Arial" w:cs="Arial" w:eastAsia="Arial" w:hAnsi="Arial"/>
          <w:b w:val="0"/>
          <w:bCs w:val="0"/>
          <w:i w:val="0"/>
          <w:iCs w:val="0"/>
          <w:sz w:val="22"/>
          <w:szCs w:val="22"/>
          <w:rtl w:val="0"/>
        </w:rPr>
        <w:t xml:space="preserve">Les trois benchmarks frozen ont ete </w:t>
      </w:r>
      <w:r w:rsidDel="00000000" w:rsidR="00000000" w:rsidRPr="00000000">
        <w:rPr>
          <w:rtl w:val="0"/>
        </w:rPr>
        <w:t xml:space="preserve">réalisés</w:t>
      </w:r>
      <w:r w:rsidDel="00000000" w:rsidR="00000000" w:rsidRPr="00000000">
        <w:rPr>
          <w:rFonts w:ascii="Arial" w:cs="Arial" w:eastAsia="Arial" w:hAnsi="Arial"/>
          <w:b w:val="0"/>
          <w:bCs w:val="0"/>
          <w:i w:val="0"/>
          <w:iCs w:val="0"/>
          <w:sz w:val="22"/>
          <w:szCs w:val="22"/>
          <w:rtl w:val="0"/>
        </w:rPr>
        <w:t xml:space="preserve"> en 5-fold OOF pour </w:t>
      </w:r>
      <w:r w:rsidDel="00000000" w:rsidR="00000000" w:rsidRPr="00000000">
        <w:rPr>
          <w:rtl w:val="0"/>
        </w:rPr>
        <w:t xml:space="preserve">préserver</w:t>
      </w:r>
      <w:r w:rsidDel="00000000" w:rsidR="00000000" w:rsidRPr="00000000">
        <w:rPr>
          <w:rFonts w:ascii="Arial" w:cs="Arial" w:eastAsia="Arial" w:hAnsi="Arial"/>
          <w:b w:val="0"/>
          <w:bCs w:val="0"/>
          <w:i w:val="0"/>
          <w:iCs w:val="0"/>
          <w:sz w:val="22"/>
          <w:szCs w:val="22"/>
          <w:rtl w:val="0"/>
        </w:rPr>
        <w:t xml:space="preserve"> la </w:t>
      </w:r>
      <w:r w:rsidDel="00000000" w:rsidR="00000000" w:rsidRPr="00000000">
        <w:rPr>
          <w:rtl w:val="0"/>
        </w:rPr>
        <w:t xml:space="preserve">cohérence</w:t>
      </w:r>
      <w:r w:rsidDel="00000000" w:rsidR="00000000" w:rsidRPr="00000000">
        <w:rPr>
          <w:rFonts w:ascii="Arial" w:cs="Arial" w:eastAsia="Arial" w:hAnsi="Arial"/>
          <w:b w:val="0"/>
          <w:bCs w:val="0"/>
          <w:i w:val="0"/>
          <w:iCs w:val="0"/>
          <w:sz w:val="22"/>
          <w:szCs w:val="22"/>
          <w:rtl w:val="0"/>
        </w:rPr>
        <w:t xml:space="preserve"> avec la branche texte et permettre une </w:t>
      </w:r>
      <w:r w:rsidDel="00000000" w:rsidR="00000000" w:rsidRPr="00000000">
        <w:rPr>
          <w:rtl w:val="0"/>
        </w:rPr>
        <w:t xml:space="preserve">intégration</w:t>
      </w:r>
      <w:r w:rsidDel="00000000" w:rsidR="00000000" w:rsidRPr="00000000">
        <w:rPr>
          <w:rFonts w:ascii="Arial" w:cs="Arial" w:eastAsia="Arial" w:hAnsi="Arial"/>
          <w:b w:val="0"/>
          <w:bCs w:val="0"/>
          <w:i w:val="0"/>
          <w:iCs w:val="0"/>
          <w:sz w:val="22"/>
          <w:szCs w:val="22"/>
          <w:rtl w:val="0"/>
        </w:rPr>
        <w:t xml:space="preserve"> directe dans le </w:t>
      </w:r>
      <w:r w:rsidDel="00000000" w:rsidR="00000000" w:rsidRPr="00000000">
        <w:rPr>
          <w:rtl w:val="0"/>
        </w:rPr>
        <w:t xml:space="preserve">méta</w:t>
      </w:r>
      <w:r w:rsidDel="00000000" w:rsidR="00000000" w:rsidRPr="00000000">
        <w:rPr>
          <w:rFonts w:ascii="Arial" w:cs="Arial" w:eastAsia="Arial" w:hAnsi="Arial"/>
          <w:b w:val="0"/>
          <w:bCs w:val="0"/>
          <w:i w:val="0"/>
          <w:iCs w:val="0"/>
          <w:sz w:val="22"/>
          <w:szCs w:val="22"/>
          <w:rtl w:val="0"/>
        </w:rPr>
        <w:t xml:space="preserve">-classifieur du chapitre 4. Les </w:t>
      </w:r>
      <w:r w:rsidDel="00000000" w:rsidR="00000000" w:rsidRPr="00000000">
        <w:rPr>
          <w:rtl w:val="0"/>
        </w:rPr>
        <w:t xml:space="preserve">résultats</w:t>
      </w:r>
      <w:r w:rsidDel="00000000" w:rsidR="00000000" w:rsidRPr="00000000">
        <w:rPr>
          <w:rFonts w:ascii="Arial" w:cs="Arial" w:eastAsia="Arial" w:hAnsi="Arial"/>
          <w:b w:val="0"/>
          <w:bCs w:val="0"/>
          <w:i w:val="0"/>
          <w:iCs w:val="0"/>
          <w:sz w:val="22"/>
          <w:szCs w:val="22"/>
          <w:rtl w:val="0"/>
        </w:rPr>
        <w:t xml:space="preserve"> sont </w:t>
      </w:r>
      <w:r w:rsidDel="00000000" w:rsidR="00000000" w:rsidRPr="00000000">
        <w:rPr>
          <w:rtl w:val="0"/>
        </w:rPr>
        <w:t xml:space="preserve">présentés</w:t>
      </w:r>
      <w:r w:rsidDel="00000000" w:rsidR="00000000" w:rsidRPr="00000000">
        <w:rPr>
          <w:rFonts w:ascii="Arial" w:cs="Arial" w:eastAsia="Arial" w:hAnsi="Arial"/>
          <w:b w:val="0"/>
          <w:bCs w:val="0"/>
          <w:i w:val="0"/>
          <w:iCs w:val="0"/>
          <w:sz w:val="22"/>
          <w:szCs w:val="22"/>
          <w:rtl w:val="0"/>
        </w:rPr>
        <w:t xml:space="preserve"> ci-dessous.</w:t>
      </w:r>
      <w:r w:rsidDel="00000000" w:rsidR="00000000" w:rsidRPr="00000000">
        <w:rPr>
          <w:rtl w:val="0"/>
        </w:rPr>
      </w:r>
    </w:p>
    <w:tbl>
      <w:tblPr>
        <w:tblStyle w:val="Table7"/>
        <w:tblW w:w="8910.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1290"/>
        <w:gridCol w:w="1350"/>
        <w:gridCol w:w="3870"/>
        <w:gridCol w:w="915"/>
        <w:gridCol w:w="705"/>
        <w:gridCol w:w="780"/>
        <w:tblGridChange w:id="0">
          <w:tblGrid>
            <w:gridCol w:w="1290"/>
            <w:gridCol w:w="1350"/>
            <w:gridCol w:w="3870"/>
            <w:gridCol w:w="915"/>
            <w:gridCol w:w="705"/>
            <w:gridCol w:w="78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17365d" w:val="clear"/>
            <w:tcMar>
              <w:top w:w="40.0" w:type="dxa"/>
              <w:left w:w="40.0" w:type="dxa"/>
              <w:bottom w:w="40.0" w:type="dxa"/>
              <w:right w:w="40.0" w:type="dxa"/>
            </w:tcMar>
            <w:vAlign w:val="top"/>
          </w:tcPr>
          <w:p w:rsidR="00000000" w:rsidDel="00000000" w:rsidP="00000000" w:rsidRDefault="00000000" w:rsidRPr="00000000" w14:paraId="0000019C">
            <w:pPr>
              <w:jc w:val="cente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7365d" w:val="clear"/>
            <w:tcMar>
              <w:top w:w="40.0" w:type="dxa"/>
              <w:left w:w="40.0" w:type="dxa"/>
              <w:bottom w:w="40.0" w:type="dxa"/>
              <w:right w:w="40.0" w:type="dxa"/>
            </w:tcMar>
            <w:vAlign w:val="top"/>
          </w:tcPr>
          <w:p w:rsidR="00000000" w:rsidDel="00000000" w:rsidP="00000000" w:rsidRDefault="00000000" w:rsidRPr="00000000" w14:paraId="0000019D">
            <w:pPr>
              <w:jc w:val="cente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Modèle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7365d" w:val="clear"/>
            <w:tcMar>
              <w:top w:w="40.0" w:type="dxa"/>
              <w:left w:w="40.0" w:type="dxa"/>
              <w:bottom w:w="40.0" w:type="dxa"/>
              <w:right w:w="40.0" w:type="dxa"/>
            </w:tcMar>
            <w:vAlign w:val="top"/>
          </w:tcPr>
          <w:p w:rsidR="00000000" w:rsidDel="00000000" w:rsidP="00000000" w:rsidRDefault="00000000" w:rsidRPr="00000000" w14:paraId="0000019E">
            <w:pPr>
              <w:jc w:val="cente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Approche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7365d" w:val="clear"/>
            <w:tcMar>
              <w:top w:w="40.0" w:type="dxa"/>
              <w:left w:w="40.0" w:type="dxa"/>
              <w:bottom w:w="40.0" w:type="dxa"/>
              <w:right w:w="40.0" w:type="dxa"/>
            </w:tcMar>
            <w:vAlign w:val="top"/>
          </w:tcPr>
          <w:p w:rsidR="00000000" w:rsidDel="00000000" w:rsidP="00000000" w:rsidRDefault="00000000" w:rsidRPr="00000000" w14:paraId="0000019F">
            <w:pPr>
              <w:jc w:val="cente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F1 OOF</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7365d" w:val="clear"/>
            <w:tcMar>
              <w:top w:w="40.0" w:type="dxa"/>
              <w:left w:w="40.0" w:type="dxa"/>
              <w:bottom w:w="40.0" w:type="dxa"/>
              <w:right w:w="40.0" w:type="dxa"/>
            </w:tcMar>
            <w:vAlign w:val="top"/>
          </w:tcPr>
          <w:p w:rsidR="00000000" w:rsidDel="00000000" w:rsidP="00000000" w:rsidRDefault="00000000" w:rsidRPr="00000000" w14:paraId="000001A0">
            <w:pPr>
              <w:jc w:val="cente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F1 Val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17365d" w:val="clear"/>
            <w:tcMar>
              <w:top w:w="40.0" w:type="dxa"/>
              <w:left w:w="40.0" w:type="dxa"/>
              <w:bottom w:w="40.0" w:type="dxa"/>
              <w:right w:w="40.0" w:type="dxa"/>
            </w:tcMar>
            <w:vAlign w:val="top"/>
          </w:tcPr>
          <w:p w:rsidR="00000000" w:rsidDel="00000000" w:rsidP="00000000" w:rsidRDefault="00000000" w:rsidRPr="00000000" w14:paraId="000001A1">
            <w:pPr>
              <w:jc w:val="cente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F1 Test</w:t>
            </w:r>
            <w:r w:rsidDel="00000000" w:rsidR="00000000" w:rsidRPr="00000000">
              <w:rPr>
                <w:rtl w:val="0"/>
              </w:rPr>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I1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DINOv2-base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Frozen + MLP (no-crop)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0,6901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0,7092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0,7051</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I3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DINOv2-base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Frozen + MLP (auto-crop)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0,6942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C">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0,7131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0,7073</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ResNet50-FT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A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ResNet50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0">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Fine-tuning progressif (3 phases)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1">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2">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0,6853</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I2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CLIP ViT-B/32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Frozen + MLP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0,7430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0,7577</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1B9">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0,7486</w:t>
            </w:r>
            <w:r w:rsidDel="00000000" w:rsidR="00000000" w:rsidRPr="00000000">
              <w:rPr>
                <w:rtl w:val="0"/>
              </w:rPr>
            </w:r>
          </w:p>
        </w:tc>
      </w:tr>
    </w:tbl>
    <w:p w:rsidR="00000000" w:rsidDel="00000000" w:rsidP="00000000" w:rsidRDefault="00000000" w:rsidRPr="00000000" w14:paraId="000001BA">
      <w:pPr>
        <w:rPr>
          <w:highlight w:val="red"/>
        </w:rPr>
      </w:pPr>
      <w:r w:rsidDel="00000000" w:rsidR="00000000" w:rsidRPr="00000000">
        <w:rPr>
          <w:rtl w:val="0"/>
        </w:rPr>
      </w:r>
    </w:p>
    <w:p w:rsidR="00000000" w:rsidDel="00000000" w:rsidP="00000000" w:rsidRDefault="00000000" w:rsidRPr="00000000" w14:paraId="000001BB">
      <w:pPr>
        <w:jc w:val="both"/>
        <w:rPr/>
      </w:pPr>
      <w:r w:rsidDel="00000000" w:rsidR="00000000" w:rsidRPr="00000000">
        <w:rPr>
          <w:b w:val="1"/>
          <w:bCs w:val="1"/>
          <w:sz w:val="26"/>
          <w:szCs w:val="26"/>
          <w:rtl w:val="0"/>
        </w:rPr>
        <w:t xml:space="preserve">Analyse des modèles en extraction de features (frozen)</w:t>
      </w:r>
      <w:r w:rsidDel="00000000" w:rsidR="00000000" w:rsidRPr="00000000">
        <w:rPr>
          <w:rtl w:val="0"/>
        </w:rPr>
      </w:r>
    </w:p>
    <w:p w:rsidR="00000000" w:rsidDel="00000000" w:rsidP="00000000" w:rsidRDefault="00000000" w:rsidRPr="00000000" w14:paraId="000001BC">
      <w:pPr>
        <w:jc w:val="both"/>
        <w:rPr/>
      </w:pPr>
      <w:r w:rsidDel="00000000" w:rsidR="00000000" w:rsidRPr="00000000">
        <w:rPr>
          <w:rtl w:val="0"/>
        </w:rPr>
        <w:t xml:space="preserve">CLIP ViT-B/32 frozen obtient le meilleur score parmi les extracteurs gelés (F1 test = 0,7486), devant DINOv2 avec auto-crop (0,7073). Cet écart s'explique par la nature du pré-entraînement : CLIP a été entraîné par alignement contrastif entre images et leurs descriptions textuelles sur 2 milliards de paires, ce qui l'a conduit à organiser son espace latent autour de concepts sémantiques (un canapé, une console, une piscine). Or les 27 classes Rakuten sont précisément des concepts de ce type. DINOv2, pré-entraîné par auto-supervision sur des images sans annotation textuelle, produit des représentations visuellement fines mais sémantiquement moins alignées avec des étiquettes linguistiques.</w:t>
      </w:r>
    </w:p>
    <w:p w:rsidR="00000000" w:rsidDel="00000000" w:rsidP="00000000" w:rsidRDefault="00000000" w:rsidRPr="00000000" w14:paraId="000001BD">
      <w:pPr>
        <w:jc w:val="both"/>
        <w:rPr/>
      </w:pPr>
      <w:r w:rsidDel="00000000" w:rsidR="00000000" w:rsidRPr="00000000">
        <w:rPr>
          <w:rtl w:val="0"/>
        </w:rPr>
        <w:t xml:space="preserve">L'auto-recadrage apporte sur DINOv2 un gain marginal (+0,002 entre I1 et I3), insuffisant pour inverser l'ordre. Cela confirme que le plafond de DINOv2 sur ce benchmark n'est pas principalement dû au cadrage, mais à l'inadéquation entre son espace de représentation et la structure des classes Rakuten.</w:t>
      </w:r>
    </w:p>
    <w:p w:rsidR="00000000" w:rsidDel="00000000" w:rsidP="00000000" w:rsidRDefault="00000000" w:rsidRPr="00000000" w14:paraId="000001BE">
      <w:pPr>
        <w:jc w:val="both"/>
        <w:rPr/>
      </w:pPr>
      <w:r w:rsidDel="00000000" w:rsidR="00000000" w:rsidRPr="00000000">
        <w:rPr>
          <w:b w:val="1"/>
          <w:bCs w:val="1"/>
          <w:sz w:val="26"/>
          <w:szCs w:val="26"/>
          <w:rtl w:val="0"/>
        </w:rPr>
        <w:t xml:space="preserve">Analyse des modèles fine-tunés</w:t>
      </w:r>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t xml:space="preserve">Le résultat le plus instructif est que ResNet50 fine-tuné (0,6853) termine sous DINOv2 en simple extraction de features (0,7051), malgré un entraînement supervisé complet sur le dataset Rakuten. Cela illustre un principe bien établi du transfer learning vision : sur un corpus de taille modérée (60 000 images d'entraînement), la qualité du pré-entraînement — 142 millions d'images pour DINOv2, 2 milliards de paires pour CLIP — pèse plus que la capacité d'adaptation supervisée fine. Le fine-tuning ne peut pas compenser un pré-entraînement moins riche en représentations généralisables.</w:t>
      </w:r>
    </w:p>
    <w:p w:rsidR="00000000" w:rsidDel="00000000" w:rsidP="00000000" w:rsidRDefault="00000000" w:rsidRPr="00000000" w14:paraId="000001C0">
      <w:pPr>
        <w:rPr/>
      </w:pPr>
      <w:r w:rsidDel="00000000" w:rsidR="00000000" w:rsidRPr="00000000">
        <w:rPr>
          <w:rtl w:val="0"/>
        </w:rPr>
        <w:t xml:space="preserve">L</w:t>
      </w:r>
      <w:r w:rsidDel="00000000" w:rsidR="00000000" w:rsidRPr="00000000">
        <w:rPr>
          <w:rtl w:val="0"/>
        </w:rPr>
        <w:t xml:space="preserve">e modèle retenu pour le stacking final (NB5) est CLIP frozen I2 (0,7486). </w:t>
      </w:r>
    </w:p>
    <w:p w:rsidR="00000000" w:rsidDel="00000000" w:rsidP="00000000" w:rsidRDefault="00000000" w:rsidRPr="00000000" w14:paraId="000001C1">
      <w:pPr>
        <w:spacing w:after="200" w:lineRule="auto"/>
        <w:jc w:val="left"/>
        <w:rPr/>
      </w:pPr>
      <w:r w:rsidDel="00000000" w:rsidR="00000000" w:rsidRPr="00000000">
        <w:rPr>
          <w:rtl w:val="0"/>
        </w:rPr>
      </w:r>
    </w:p>
    <w:p w:rsidR="00000000" w:rsidDel="00000000" w:rsidP="00000000" w:rsidRDefault="00000000" w:rsidRPr="00000000" w14:paraId="000001C2">
      <w:pPr>
        <w:pStyle w:val="Heading2"/>
        <w:rPr>
          <w:rFonts w:ascii="Arial" w:cs="Arial" w:eastAsia="Arial" w:hAnsi="Arial"/>
          <w:color w:val="000000"/>
          <w:sz w:val="26"/>
          <w:szCs w:val="26"/>
        </w:rPr>
      </w:pPr>
      <w:r w:rsidDel="00000000" w:rsidR="00000000" w:rsidRPr="00000000">
        <w:rPr>
          <w:rFonts w:ascii="Arial" w:cs="Arial" w:eastAsia="Arial" w:hAnsi="Arial"/>
          <w:color w:val="000000"/>
          <w:sz w:val="26"/>
          <w:szCs w:val="26"/>
          <w:rtl w:val="0"/>
        </w:rPr>
        <w:t xml:space="preserve">3.4 Limites informationnelles de la modalite image seule</w:t>
      </w:r>
    </w:p>
    <w:p w:rsidR="00000000" w:rsidDel="00000000" w:rsidP="00000000" w:rsidRDefault="00000000" w:rsidRPr="00000000" w14:paraId="000001C3">
      <w:pPr>
        <w:jc w:val="both"/>
        <w:rPr/>
      </w:pPr>
      <w:r w:rsidDel="00000000" w:rsidR="00000000" w:rsidRPr="00000000">
        <w:rPr>
          <w:rtl w:val="0"/>
        </w:rPr>
        <w:t xml:space="preserve">Trois causes structurelles expliquent que les meilleures architectures testées plafonnent autour de F1-weighted = 0,75, indépendamment du niveau de sophistication du pré-entraînement. </w:t>
      </w:r>
    </w:p>
    <w:p w:rsidR="00000000" w:rsidDel="00000000" w:rsidP="00000000" w:rsidRDefault="00000000" w:rsidRPr="00000000" w14:paraId="000001C4">
      <w:pPr>
        <w:numPr>
          <w:ilvl w:val="0"/>
          <w:numId w:val="3"/>
        </w:numPr>
        <w:spacing w:after="0" w:afterAutospacing="0"/>
        <w:ind w:left="720" w:hanging="360"/>
        <w:jc w:val="both"/>
        <w:rPr>
          <w:u w:val="none"/>
        </w:rPr>
      </w:pPr>
      <w:r w:rsidDel="00000000" w:rsidR="00000000" w:rsidRPr="00000000">
        <w:rPr>
          <w:rtl w:val="0"/>
        </w:rPr>
        <w:t xml:space="preserve">Le fond uniformement blanc supprime toute information de contexte exploitable par un CNN entraine sur scenes naturelles.  </w:t>
      </w:r>
    </w:p>
    <w:p w:rsidR="00000000" w:rsidDel="00000000" w:rsidP="00000000" w:rsidRDefault="00000000" w:rsidRPr="00000000" w14:paraId="000001C5">
      <w:pPr>
        <w:numPr>
          <w:ilvl w:val="0"/>
          <w:numId w:val="3"/>
        </w:numPr>
        <w:spacing w:after="0" w:afterAutospacing="0"/>
        <w:ind w:left="720" w:hanging="360"/>
        <w:jc w:val="both"/>
        <w:rPr>
          <w:u w:val="none"/>
        </w:rPr>
      </w:pPr>
      <w:r w:rsidDel="00000000" w:rsidR="00000000" w:rsidRPr="00000000">
        <w:rPr>
          <w:rtl w:val="0"/>
        </w:rPr>
        <w:t xml:space="preserve">Plusieurs classes Rakuten sont visuellement isomorphes : un livre, un manga, un magazine, un cahier scolaire ont strictement la même forme rectangulaire.</w:t>
      </w:r>
    </w:p>
    <w:p w:rsidR="00000000" w:rsidDel="00000000" w:rsidP="00000000" w:rsidRDefault="00000000" w:rsidRPr="00000000" w14:paraId="000001C6">
      <w:pPr>
        <w:numPr>
          <w:ilvl w:val="0"/>
          <w:numId w:val="3"/>
        </w:numPr>
        <w:ind w:left="720" w:hanging="360"/>
        <w:jc w:val="both"/>
        <w:rPr>
          <w:u w:val="none"/>
        </w:rPr>
      </w:pPr>
      <w:r w:rsidDel="00000000" w:rsidR="00000000" w:rsidRPr="00000000">
        <w:rPr>
          <w:rtl w:val="0"/>
        </w:rPr>
        <w:t xml:space="preserve">La qualite d'image est tres variable : les 48,3 % d'images mal cadrees identifiees en Etape 1 representent une perte d'information visuelle effective. Le signal visuel atteint ainsi un plafond informationnel intrinseque au dataset, fortement en-dessous du signal textuel (~ 0,86). </w:t>
      </w:r>
    </w:p>
    <w:p w:rsidR="00000000" w:rsidDel="00000000" w:rsidP="00000000" w:rsidRDefault="00000000" w:rsidRPr="00000000" w14:paraId="000001C7">
      <w:pPr>
        <w:ind w:left="0" w:firstLine="0"/>
        <w:jc w:val="both"/>
        <w:rPr/>
      </w:pPr>
      <w:r w:rsidDel="00000000" w:rsidR="00000000" w:rsidRPr="00000000">
        <w:rPr>
          <w:rtl w:val="0"/>
        </w:rPr>
        <w:t xml:space="preserve">La conclusion metier qui en decoule est claire et coherente avec l'hypothese centrale formulee en Etape 1. Pour Rakuten, le texte est la modalite dominante et l'image apporte un signal d'appoint, particulierement discriminant sur les cas ambigus mais incapable de constituer une modalite suffisante a elle seule.</w:t>
      </w:r>
      <w:r w:rsidDel="00000000" w:rsidR="00000000" w:rsidRPr="00000000">
        <w:rPr>
          <w:rtl w:val="0"/>
        </w:rPr>
      </w:r>
    </w:p>
    <w:p w:rsidR="00000000" w:rsidDel="00000000" w:rsidP="00000000" w:rsidRDefault="00000000" w:rsidRPr="00000000" w14:paraId="000001C8">
      <w:pPr>
        <w:pStyle w:val="Heading1"/>
        <w:rPr/>
      </w:pPr>
      <w:r w:rsidDel="00000000" w:rsidR="00000000" w:rsidRPr="00000000">
        <w:rPr>
          <w:rFonts w:ascii="Arial" w:cs="Arial" w:eastAsia="Arial" w:hAnsi="Arial"/>
          <w:color w:val="000000"/>
          <w:sz w:val="32"/>
          <w:szCs w:val="32"/>
          <w:rtl w:val="0"/>
        </w:rPr>
        <w:t xml:space="preserve">4. Modelisation avancee : stacking multimodal et meta-apprentissage</w:t>
      </w:r>
      <w:r w:rsidDel="00000000" w:rsidR="00000000" w:rsidRPr="00000000">
        <w:rPr>
          <w:rtl w:val="0"/>
        </w:rPr>
      </w:r>
    </w:p>
    <w:p w:rsidR="00000000" w:rsidDel="00000000" w:rsidP="00000000" w:rsidRDefault="00000000" w:rsidRPr="00000000" w14:paraId="000001C9">
      <w:pPr>
        <w:pStyle w:val="Heading2"/>
        <w:rPr/>
      </w:pPr>
      <w:r w:rsidDel="00000000" w:rsidR="00000000" w:rsidRPr="00000000">
        <w:rPr>
          <w:rFonts w:ascii="Arial" w:cs="Arial" w:eastAsia="Arial" w:hAnsi="Arial"/>
          <w:color w:val="000000"/>
          <w:sz w:val="26"/>
          <w:szCs w:val="26"/>
          <w:rtl w:val="0"/>
        </w:rPr>
        <w:t xml:space="preserve">4.1 Principe et architecture du meta-classifieur</w:t>
      </w:r>
      <w:r w:rsidDel="00000000" w:rsidR="00000000" w:rsidRPr="00000000">
        <w:rPr>
          <w:rtl w:val="0"/>
        </w:rPr>
      </w:r>
    </w:p>
    <w:p w:rsidR="00000000" w:rsidDel="00000000" w:rsidP="00000000" w:rsidRDefault="00000000" w:rsidRPr="00000000" w14:paraId="000001CA">
      <w:pPr>
        <w:jc w:val="both"/>
        <w:rPr/>
      </w:pPr>
      <w:r w:rsidDel="00000000" w:rsidR="00000000" w:rsidRPr="00000000">
        <w:rPr>
          <w:rFonts w:ascii="Arial" w:cs="Arial" w:eastAsia="Arial" w:hAnsi="Arial"/>
          <w:b w:val="0"/>
          <w:bCs w:val="0"/>
          <w:i w:val="0"/>
          <w:iCs w:val="0"/>
          <w:sz w:val="22"/>
          <w:szCs w:val="22"/>
          <w:rtl w:val="0"/>
        </w:rPr>
        <w:t xml:space="preserve">Le stacking est une technique d'ensemble qui consiste </w:t>
      </w:r>
      <w:r w:rsidDel="00000000" w:rsidR="00000000" w:rsidRPr="00000000">
        <w:rPr>
          <w:rtl w:val="0"/>
        </w:rPr>
        <w:t xml:space="preserve">à entraîner</w:t>
      </w:r>
      <w:r w:rsidDel="00000000" w:rsidR="00000000" w:rsidRPr="00000000">
        <w:rPr>
          <w:rFonts w:ascii="Arial" w:cs="Arial" w:eastAsia="Arial" w:hAnsi="Arial"/>
          <w:b w:val="0"/>
          <w:bCs w:val="0"/>
          <w:i w:val="0"/>
          <w:iCs w:val="0"/>
          <w:sz w:val="22"/>
          <w:szCs w:val="22"/>
          <w:rtl w:val="0"/>
        </w:rPr>
        <w:t xml:space="preserve"> un </w:t>
      </w:r>
      <w:r w:rsidDel="00000000" w:rsidR="00000000" w:rsidRPr="00000000">
        <w:rPr>
          <w:rtl w:val="0"/>
        </w:rPr>
        <w:t xml:space="preserve">méta</w:t>
      </w:r>
      <w:r w:rsidDel="00000000" w:rsidR="00000000" w:rsidRPr="00000000">
        <w:rPr>
          <w:rFonts w:ascii="Arial" w:cs="Arial" w:eastAsia="Arial" w:hAnsi="Arial"/>
          <w:b w:val="0"/>
          <w:bCs w:val="0"/>
          <w:i w:val="0"/>
          <w:iCs w:val="0"/>
          <w:sz w:val="22"/>
          <w:szCs w:val="22"/>
          <w:rtl w:val="0"/>
        </w:rPr>
        <w:t xml:space="preserve">-</w:t>
      </w:r>
      <w:r w:rsidDel="00000000" w:rsidR="00000000" w:rsidRPr="00000000">
        <w:rPr>
          <w:rtl w:val="0"/>
        </w:rPr>
        <w:t xml:space="preserve">modèle</w:t>
      </w:r>
      <w:r w:rsidDel="00000000" w:rsidR="00000000" w:rsidRPr="00000000">
        <w:rPr>
          <w:rFonts w:ascii="Arial" w:cs="Arial" w:eastAsia="Arial" w:hAnsi="Arial"/>
          <w:b w:val="0"/>
          <w:bCs w:val="0"/>
          <w:i w:val="0"/>
          <w:iCs w:val="0"/>
          <w:sz w:val="22"/>
          <w:szCs w:val="22"/>
          <w:rtl w:val="0"/>
        </w:rPr>
        <w:t xml:space="preserve"> sur les sorties probabilistes des </w:t>
      </w:r>
      <w:r w:rsidDel="00000000" w:rsidR="00000000" w:rsidRPr="00000000">
        <w:rPr>
          <w:rtl w:val="0"/>
        </w:rPr>
        <w:t xml:space="preserve">modèles</w:t>
      </w:r>
      <w:r w:rsidDel="00000000" w:rsidR="00000000" w:rsidRPr="00000000">
        <w:rPr>
          <w:rFonts w:ascii="Arial" w:cs="Arial" w:eastAsia="Arial" w:hAnsi="Arial"/>
          <w:b w:val="0"/>
          <w:bCs w:val="0"/>
          <w:i w:val="0"/>
          <w:iCs w:val="0"/>
          <w:sz w:val="22"/>
          <w:szCs w:val="22"/>
          <w:rtl w:val="0"/>
        </w:rPr>
        <w:t xml:space="preserve"> de base. </w:t>
      </w:r>
      <w:r w:rsidDel="00000000" w:rsidR="00000000" w:rsidRPr="00000000">
        <w:rPr>
          <w:rtl w:val="0"/>
        </w:rPr>
        <w:t xml:space="preserve">Le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méta</w:t>
      </w:r>
      <w:r w:rsidDel="00000000" w:rsidR="00000000" w:rsidRPr="00000000">
        <w:rPr>
          <w:rFonts w:ascii="Arial" w:cs="Arial" w:eastAsia="Arial" w:hAnsi="Arial"/>
          <w:b w:val="0"/>
          <w:bCs w:val="0"/>
          <w:i w:val="0"/>
          <w:iCs w:val="0"/>
          <w:sz w:val="22"/>
          <w:szCs w:val="22"/>
          <w:rtl w:val="0"/>
        </w:rPr>
        <w:t xml:space="preserve">-</w:t>
      </w:r>
      <w:r w:rsidDel="00000000" w:rsidR="00000000" w:rsidRPr="00000000">
        <w:rPr>
          <w:rtl w:val="0"/>
        </w:rPr>
        <w:t xml:space="preserve">modèle</w:t>
      </w:r>
      <w:r w:rsidDel="00000000" w:rsidR="00000000" w:rsidRPr="00000000">
        <w:rPr>
          <w:rFonts w:ascii="Arial" w:cs="Arial" w:eastAsia="Arial" w:hAnsi="Arial"/>
          <w:b w:val="0"/>
          <w:bCs w:val="0"/>
          <w:i w:val="0"/>
          <w:iCs w:val="0"/>
          <w:sz w:val="22"/>
          <w:szCs w:val="22"/>
          <w:rtl w:val="0"/>
        </w:rPr>
        <w:t xml:space="preserve"> apprend a </w:t>
      </w:r>
      <w:r w:rsidDel="00000000" w:rsidR="00000000" w:rsidRPr="00000000">
        <w:rPr>
          <w:rtl w:val="0"/>
        </w:rPr>
        <w:t xml:space="preserve">pondre</w:t>
      </w:r>
      <w:r w:rsidDel="00000000" w:rsidR="00000000" w:rsidRPr="00000000">
        <w:rPr>
          <w:rFonts w:ascii="Arial" w:cs="Arial" w:eastAsia="Arial" w:hAnsi="Arial"/>
          <w:b w:val="0"/>
          <w:bCs w:val="0"/>
          <w:i w:val="0"/>
          <w:iCs w:val="0"/>
          <w:sz w:val="22"/>
          <w:szCs w:val="22"/>
          <w:rtl w:val="0"/>
        </w:rPr>
        <w:t xml:space="preserve"> dynamiquement chaque source d'information en fonction du contexte de chaque </w:t>
      </w:r>
      <w:r w:rsidDel="00000000" w:rsidR="00000000" w:rsidRPr="00000000">
        <w:rPr>
          <w:rtl w:val="0"/>
        </w:rPr>
        <w:t xml:space="preserve">échantillon</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Concrètement</w:t>
      </w:r>
      <w:r w:rsidDel="00000000" w:rsidR="00000000" w:rsidRPr="00000000">
        <w:rPr>
          <w:rFonts w:ascii="Arial" w:cs="Arial" w:eastAsia="Arial" w:hAnsi="Arial"/>
          <w:b w:val="0"/>
          <w:bCs w:val="0"/>
          <w:i w:val="0"/>
          <w:iCs w:val="0"/>
          <w:sz w:val="22"/>
          <w:szCs w:val="22"/>
          <w:rtl w:val="0"/>
        </w:rPr>
        <w:t xml:space="preserve">, cela signifie que pour un produit avec une description riche en francais, le meta-modele apprendra </w:t>
      </w:r>
      <w:r w:rsidDel="00000000" w:rsidR="00000000" w:rsidRPr="00000000">
        <w:rPr>
          <w:rtl w:val="0"/>
        </w:rPr>
        <w:t xml:space="preserve">à accorder</w:t>
      </w:r>
      <w:r w:rsidDel="00000000" w:rsidR="00000000" w:rsidRPr="00000000">
        <w:rPr>
          <w:rFonts w:ascii="Arial" w:cs="Arial" w:eastAsia="Arial" w:hAnsi="Arial"/>
          <w:b w:val="0"/>
          <w:bCs w:val="0"/>
          <w:i w:val="0"/>
          <w:iCs w:val="0"/>
          <w:sz w:val="22"/>
          <w:szCs w:val="22"/>
          <w:rtl w:val="0"/>
        </w:rPr>
        <w:t xml:space="preserve"> un poids </w:t>
      </w:r>
      <w:r w:rsidDel="00000000" w:rsidR="00000000" w:rsidRPr="00000000">
        <w:rPr>
          <w:rtl w:val="0"/>
        </w:rPr>
        <w:t xml:space="preserve">prépondérant à</w:t>
      </w:r>
      <w:r w:rsidDel="00000000" w:rsidR="00000000" w:rsidRPr="00000000">
        <w:rPr>
          <w:rFonts w:ascii="Arial" w:cs="Arial" w:eastAsia="Arial" w:hAnsi="Arial"/>
          <w:b w:val="0"/>
          <w:bCs w:val="0"/>
          <w:i w:val="0"/>
          <w:iCs w:val="0"/>
          <w:sz w:val="22"/>
          <w:szCs w:val="22"/>
          <w:rtl w:val="0"/>
        </w:rPr>
        <w:t xml:space="preserve"> la branche texte</w:t>
      </w:r>
      <w:r w:rsidDel="00000000" w:rsidR="00000000" w:rsidRPr="00000000">
        <w:rPr>
          <w:rtl w:val="0"/>
        </w:rPr>
        <w:t xml:space="preserve">? P</w:t>
      </w:r>
      <w:r w:rsidDel="00000000" w:rsidR="00000000" w:rsidRPr="00000000">
        <w:rPr>
          <w:rFonts w:ascii="Arial" w:cs="Arial" w:eastAsia="Arial" w:hAnsi="Arial"/>
          <w:b w:val="0"/>
          <w:bCs w:val="0"/>
          <w:i w:val="0"/>
          <w:iCs w:val="0"/>
          <w:sz w:val="22"/>
          <w:szCs w:val="22"/>
          <w:rtl w:val="0"/>
        </w:rPr>
        <w:t xml:space="preserve">our un produit sans description et avec une image bien </w:t>
      </w:r>
      <w:r w:rsidDel="00000000" w:rsidR="00000000" w:rsidRPr="00000000">
        <w:rPr>
          <w:rtl w:val="0"/>
        </w:rPr>
        <w:t xml:space="preserve">cadrée</w:t>
      </w:r>
      <w:r w:rsidDel="00000000" w:rsidR="00000000" w:rsidRPr="00000000">
        <w:rPr>
          <w:rFonts w:ascii="Arial" w:cs="Arial" w:eastAsia="Arial" w:hAnsi="Arial"/>
          <w:b w:val="0"/>
          <w:bCs w:val="0"/>
          <w:i w:val="0"/>
          <w:iCs w:val="0"/>
          <w:sz w:val="22"/>
          <w:szCs w:val="22"/>
          <w:rtl w:val="0"/>
        </w:rPr>
        <w:t xml:space="preserve">, il apprendra </w:t>
      </w:r>
      <w:r w:rsidDel="00000000" w:rsidR="00000000" w:rsidRPr="00000000">
        <w:rPr>
          <w:rtl w:val="0"/>
        </w:rPr>
        <w:t xml:space="preserve">à basculer</w:t>
      </w:r>
      <w:r w:rsidDel="00000000" w:rsidR="00000000" w:rsidRPr="00000000">
        <w:rPr>
          <w:rFonts w:ascii="Arial" w:cs="Arial" w:eastAsia="Arial" w:hAnsi="Arial"/>
          <w:b w:val="0"/>
          <w:bCs w:val="0"/>
          <w:i w:val="0"/>
          <w:iCs w:val="0"/>
          <w:sz w:val="22"/>
          <w:szCs w:val="22"/>
          <w:rtl w:val="0"/>
        </w:rPr>
        <w:t xml:space="preserve"> sur la branche image. Cette logique de </w:t>
      </w:r>
      <w:r w:rsidDel="00000000" w:rsidR="00000000" w:rsidRPr="00000000">
        <w:rPr>
          <w:rtl w:val="0"/>
        </w:rPr>
        <w:t xml:space="preserve">pondération</w:t>
      </w:r>
      <w:r w:rsidDel="00000000" w:rsidR="00000000" w:rsidRPr="00000000">
        <w:rPr>
          <w:rFonts w:ascii="Arial" w:cs="Arial" w:eastAsia="Arial" w:hAnsi="Arial"/>
          <w:b w:val="0"/>
          <w:bCs w:val="0"/>
          <w:i w:val="0"/>
          <w:iCs w:val="0"/>
          <w:sz w:val="22"/>
          <w:szCs w:val="22"/>
          <w:rtl w:val="0"/>
        </w:rPr>
        <w:t xml:space="preserve"> adaptative texte / image en fonction de la </w:t>
      </w:r>
      <w:r w:rsidDel="00000000" w:rsidR="00000000" w:rsidRPr="00000000">
        <w:rPr>
          <w:rtl w:val="0"/>
        </w:rPr>
        <w:t xml:space="preserve">disponibilité</w:t>
      </w:r>
      <w:r w:rsidDel="00000000" w:rsidR="00000000" w:rsidRPr="00000000">
        <w:rPr>
          <w:rFonts w:ascii="Arial" w:cs="Arial" w:eastAsia="Arial" w:hAnsi="Arial"/>
          <w:b w:val="0"/>
          <w:bCs w:val="0"/>
          <w:i w:val="0"/>
          <w:iCs w:val="0"/>
          <w:sz w:val="22"/>
          <w:szCs w:val="22"/>
          <w:rtl w:val="0"/>
        </w:rPr>
        <w:t xml:space="preserve"> de l'information avait </w:t>
      </w:r>
      <w:r w:rsidDel="00000000" w:rsidR="00000000" w:rsidRPr="00000000">
        <w:rPr>
          <w:rtl w:val="0"/>
        </w:rPr>
        <w:t xml:space="preserve">été</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formulée</w:t>
      </w:r>
      <w:r w:rsidDel="00000000" w:rsidR="00000000" w:rsidRPr="00000000">
        <w:rPr>
          <w:rFonts w:ascii="Arial" w:cs="Arial" w:eastAsia="Arial" w:hAnsi="Arial"/>
          <w:b w:val="0"/>
          <w:bCs w:val="0"/>
          <w:i w:val="0"/>
          <w:iCs w:val="0"/>
          <w:sz w:val="22"/>
          <w:szCs w:val="22"/>
          <w:rtl w:val="0"/>
        </w:rPr>
        <w:t xml:space="preserve"> comme </w:t>
      </w:r>
      <w:r w:rsidDel="00000000" w:rsidR="00000000" w:rsidRPr="00000000">
        <w:rPr>
          <w:rtl w:val="0"/>
        </w:rPr>
        <w:t xml:space="preserve">hypothèse</w:t>
      </w:r>
      <w:r w:rsidDel="00000000" w:rsidR="00000000" w:rsidRPr="00000000">
        <w:rPr>
          <w:rFonts w:ascii="Arial" w:cs="Arial" w:eastAsia="Arial" w:hAnsi="Arial"/>
          <w:b w:val="0"/>
          <w:bCs w:val="0"/>
          <w:i w:val="0"/>
          <w:iCs w:val="0"/>
          <w:sz w:val="22"/>
          <w:szCs w:val="22"/>
          <w:rtl w:val="0"/>
        </w:rPr>
        <w:t xml:space="preserve"> centrale a tester en Etape 1, et le Notebook 5 la met en </w:t>
      </w:r>
      <w:r w:rsidDel="00000000" w:rsidR="00000000" w:rsidRPr="00000000">
        <w:rPr>
          <w:rtl w:val="0"/>
        </w:rPr>
        <w:t xml:space="preserve">œuvre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opérationnellement</w:t>
      </w:r>
      <w:r w:rsidDel="00000000" w:rsidR="00000000" w:rsidRPr="00000000">
        <w:rPr>
          <w:rFonts w:ascii="Arial" w:cs="Arial" w:eastAsia="Arial" w:hAnsi="Arial"/>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1CB">
      <w:pPr>
        <w:jc w:val="both"/>
        <w:rPr/>
      </w:pPr>
      <w:r w:rsidDel="00000000" w:rsidR="00000000" w:rsidRPr="00000000">
        <w:rPr>
          <w:rFonts w:ascii="Arial" w:cs="Arial" w:eastAsia="Arial" w:hAnsi="Arial"/>
          <w:b w:val="0"/>
          <w:bCs w:val="0"/>
          <w:i w:val="0"/>
          <w:iCs w:val="0"/>
          <w:sz w:val="22"/>
          <w:szCs w:val="22"/>
          <w:rtl w:val="0"/>
        </w:rPr>
        <w:t xml:space="preserve">L'architecture est pyramidale et comporte deux niveaux. Le niveau 1 </w:t>
      </w:r>
      <w:r w:rsidDel="00000000" w:rsidR="00000000" w:rsidRPr="00000000">
        <w:rPr>
          <w:rtl w:val="0"/>
        </w:rPr>
        <w:t xml:space="preserve">agrège</w:t>
      </w:r>
      <w:r w:rsidDel="00000000" w:rsidR="00000000" w:rsidRPr="00000000">
        <w:rPr>
          <w:rFonts w:ascii="Arial" w:cs="Arial" w:eastAsia="Arial" w:hAnsi="Arial"/>
          <w:b w:val="0"/>
          <w:bCs w:val="0"/>
          <w:i w:val="0"/>
          <w:iCs w:val="0"/>
          <w:sz w:val="22"/>
          <w:szCs w:val="22"/>
          <w:rtl w:val="0"/>
        </w:rPr>
        <w:t xml:space="preserve"> les sorties OOF des deux meilleurs </w:t>
      </w:r>
      <w:r w:rsidDel="00000000" w:rsidR="00000000" w:rsidRPr="00000000">
        <w:rPr>
          <w:rtl w:val="0"/>
        </w:rPr>
        <w:t xml:space="preserve">modèles</w:t>
      </w:r>
      <w:r w:rsidDel="00000000" w:rsidR="00000000" w:rsidRPr="00000000">
        <w:rPr>
          <w:rFonts w:ascii="Arial" w:cs="Arial" w:eastAsia="Arial" w:hAnsi="Arial"/>
          <w:b w:val="0"/>
          <w:bCs w:val="0"/>
          <w:i w:val="0"/>
          <w:iCs w:val="0"/>
          <w:sz w:val="22"/>
          <w:szCs w:val="22"/>
          <w:rtl w:val="0"/>
        </w:rPr>
        <w:t xml:space="preserve"> unimodaux : T4 pour le texte (probas softmax sur 27 classes) et I2 pour l'image (probas softmax sur 27 classes), soit 54 </w:t>
      </w:r>
      <w:r w:rsidDel="00000000" w:rsidR="00000000" w:rsidRPr="00000000">
        <w:rPr>
          <w:rtl w:val="0"/>
        </w:rPr>
        <w:t xml:space="preserve">probabilités</w:t>
      </w:r>
      <w:r w:rsidDel="00000000" w:rsidR="00000000" w:rsidRPr="00000000">
        <w:rPr>
          <w:rFonts w:ascii="Arial" w:cs="Arial" w:eastAsia="Arial" w:hAnsi="Arial"/>
          <w:b w:val="0"/>
          <w:bCs w:val="0"/>
          <w:i w:val="0"/>
          <w:iCs w:val="0"/>
          <w:sz w:val="22"/>
          <w:szCs w:val="22"/>
          <w:rtl w:val="0"/>
        </w:rPr>
        <w:t xml:space="preserve"> brutes par produit. Le niveau 2 enrichit ce vecteur avec deux familles de features additionnelles : des </w:t>
      </w:r>
      <w:r w:rsidDel="00000000" w:rsidR="00000000" w:rsidRPr="00000000">
        <w:rPr>
          <w:rtl w:val="0"/>
        </w:rPr>
        <w:t xml:space="preserve">méta</w:t>
      </w:r>
      <w:r w:rsidDel="00000000" w:rsidR="00000000" w:rsidRPr="00000000">
        <w:rPr>
          <w:rFonts w:ascii="Arial" w:cs="Arial" w:eastAsia="Arial" w:hAnsi="Arial"/>
          <w:b w:val="0"/>
          <w:bCs w:val="0"/>
          <w:i w:val="0"/>
          <w:iCs w:val="0"/>
          <w:sz w:val="22"/>
          <w:szCs w:val="22"/>
          <w:rtl w:val="0"/>
        </w:rPr>
        <w:t xml:space="preserve">-features dites </w:t>
      </w:r>
      <w:r w:rsidDel="00000000" w:rsidR="00000000" w:rsidRPr="00000000">
        <w:rPr>
          <w:rtl w:val="0"/>
        </w:rPr>
        <w:t xml:space="preserve">sémantiques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calculées</w:t>
      </w:r>
      <w:r w:rsidDel="00000000" w:rsidR="00000000" w:rsidRPr="00000000">
        <w:rPr>
          <w:rFonts w:ascii="Arial" w:cs="Arial" w:eastAsia="Arial" w:hAnsi="Arial"/>
          <w:b w:val="0"/>
          <w:bCs w:val="0"/>
          <w:i w:val="0"/>
          <w:iCs w:val="0"/>
          <w:sz w:val="22"/>
          <w:szCs w:val="22"/>
          <w:rtl w:val="0"/>
        </w:rPr>
        <w:t xml:space="preserve"> directement </w:t>
      </w:r>
      <w:r w:rsidDel="00000000" w:rsidR="00000000" w:rsidRPr="00000000">
        <w:rPr>
          <w:rtl w:val="0"/>
        </w:rPr>
        <w:t xml:space="preserve">à partir</w:t>
      </w:r>
      <w:r w:rsidDel="00000000" w:rsidR="00000000" w:rsidRPr="00000000">
        <w:rPr>
          <w:rFonts w:ascii="Arial" w:cs="Arial" w:eastAsia="Arial" w:hAnsi="Arial"/>
          <w:b w:val="0"/>
          <w:bCs w:val="0"/>
          <w:i w:val="0"/>
          <w:iCs w:val="0"/>
          <w:sz w:val="22"/>
          <w:szCs w:val="22"/>
          <w:rtl w:val="0"/>
        </w:rPr>
        <w:t xml:space="preserve"> des distributions de </w:t>
      </w:r>
      <w:r w:rsidDel="00000000" w:rsidR="00000000" w:rsidRPr="00000000">
        <w:rPr>
          <w:rtl w:val="0"/>
        </w:rPr>
        <w:t xml:space="preserve">probabilités</w:t>
      </w:r>
      <w:r w:rsidDel="00000000" w:rsidR="00000000" w:rsidRPr="00000000">
        <w:rPr>
          <w:rFonts w:ascii="Arial" w:cs="Arial" w:eastAsia="Arial" w:hAnsi="Arial"/>
          <w:b w:val="0"/>
          <w:bCs w:val="0"/>
          <w:i w:val="0"/>
          <w:iCs w:val="0"/>
          <w:sz w:val="22"/>
          <w:szCs w:val="22"/>
          <w:rtl w:val="0"/>
        </w:rPr>
        <w:t xml:space="preserve"> (entropie, marge top1-top2, </w:t>
      </w:r>
      <w:r w:rsidDel="00000000" w:rsidR="00000000" w:rsidRPr="00000000">
        <w:rPr>
          <w:rtl w:val="0"/>
        </w:rPr>
        <w:t xml:space="preserve">max confidence</w:t>
      </w:r>
      <w:r w:rsidDel="00000000" w:rsidR="00000000" w:rsidRPr="00000000">
        <w:rPr>
          <w:rFonts w:ascii="Arial" w:cs="Arial" w:eastAsia="Arial" w:hAnsi="Arial"/>
          <w:b w:val="0"/>
          <w:bCs w:val="0"/>
          <w:i w:val="0"/>
          <w:iCs w:val="0"/>
          <w:sz w:val="22"/>
          <w:szCs w:val="22"/>
          <w:rtl w:val="0"/>
        </w:rPr>
        <w:t xml:space="preserve"> pour chaque </w:t>
      </w:r>
      <w:r w:rsidDel="00000000" w:rsidR="00000000" w:rsidRPr="00000000">
        <w:rPr>
          <w:rtl w:val="0"/>
        </w:rPr>
        <w:t xml:space="preserve">modalité</w:t>
      </w:r>
      <w:r w:rsidDel="00000000" w:rsidR="00000000" w:rsidRPr="00000000">
        <w:rPr>
          <w:rFonts w:ascii="Arial" w:cs="Arial" w:eastAsia="Arial" w:hAnsi="Arial"/>
          <w:b w:val="0"/>
          <w:bCs w:val="0"/>
          <w:i w:val="0"/>
          <w:iCs w:val="0"/>
          <w:sz w:val="22"/>
          <w:szCs w:val="22"/>
          <w:rtl w:val="0"/>
        </w:rPr>
        <w:t xml:space="preserve">, signal binaire d'accord cross-modal)</w:t>
      </w:r>
      <w:r w:rsidDel="00000000" w:rsidR="00000000" w:rsidRPr="00000000">
        <w:rPr>
          <w:rtl w:val="0"/>
        </w:rPr>
        <w:t xml:space="preserve">,</w:t>
      </w:r>
      <w:r w:rsidDel="00000000" w:rsidR="00000000" w:rsidRPr="00000000">
        <w:rPr>
          <w:rFonts w:ascii="Arial" w:cs="Arial" w:eastAsia="Arial" w:hAnsi="Arial"/>
          <w:b w:val="0"/>
          <w:bCs w:val="0"/>
          <w:i w:val="0"/>
          <w:iCs w:val="0"/>
          <w:sz w:val="22"/>
          <w:szCs w:val="22"/>
          <w:rtl w:val="0"/>
        </w:rPr>
        <w:t xml:space="preserve"> et des features de preprocessing issues directement de l'Etape 1 (has_desc, len_desig, len_desc, langue OHE, zoom_ratio, blur_score, is_dezoom). </w:t>
      </w:r>
      <w:r w:rsidDel="00000000" w:rsidR="00000000" w:rsidRPr="00000000">
        <w:rPr>
          <w:rtl w:val="0"/>
        </w:rPr>
        <w:t xml:space="preserve">L'intégralité</w:t>
      </w:r>
      <w:r w:rsidDel="00000000" w:rsidR="00000000" w:rsidRPr="00000000">
        <w:rPr>
          <w:rFonts w:ascii="Arial" w:cs="Arial" w:eastAsia="Arial" w:hAnsi="Arial"/>
          <w:b w:val="0"/>
          <w:bCs w:val="0"/>
          <w:i w:val="0"/>
          <w:iCs w:val="0"/>
          <w:sz w:val="22"/>
          <w:szCs w:val="22"/>
          <w:rtl w:val="0"/>
        </w:rPr>
        <w:t xml:space="preserve"> est ensuite </w:t>
      </w:r>
      <w:r w:rsidDel="00000000" w:rsidR="00000000" w:rsidRPr="00000000">
        <w:rPr>
          <w:rtl w:val="0"/>
        </w:rPr>
        <w:t xml:space="preserve">envoyée</w:t>
      </w:r>
      <w:r w:rsidDel="00000000" w:rsidR="00000000" w:rsidRPr="00000000">
        <w:rPr>
          <w:rFonts w:ascii="Arial" w:cs="Arial" w:eastAsia="Arial" w:hAnsi="Arial"/>
          <w:b w:val="0"/>
          <w:bCs w:val="0"/>
          <w:i w:val="0"/>
          <w:iCs w:val="0"/>
          <w:sz w:val="22"/>
          <w:szCs w:val="22"/>
          <w:rtl w:val="0"/>
        </w:rPr>
        <w:t xml:space="preserve"> dans un MLP final </w:t>
      </w:r>
      <w:r w:rsidDel="00000000" w:rsidR="00000000" w:rsidRPr="00000000">
        <w:rPr>
          <w:rtl w:val="0"/>
        </w:rPr>
        <w:t xml:space="preserve">à trois</w:t>
      </w:r>
      <w:r w:rsidDel="00000000" w:rsidR="00000000" w:rsidRPr="00000000">
        <w:rPr>
          <w:rFonts w:ascii="Arial" w:cs="Arial" w:eastAsia="Arial" w:hAnsi="Arial"/>
          <w:b w:val="0"/>
          <w:bCs w:val="0"/>
          <w:i w:val="0"/>
          <w:iCs w:val="0"/>
          <w:sz w:val="22"/>
          <w:szCs w:val="22"/>
          <w:rtl w:val="0"/>
        </w:rPr>
        <w:t xml:space="preserve"> couches </w:t>
      </w:r>
      <w:r w:rsidDel="00000000" w:rsidR="00000000" w:rsidRPr="00000000">
        <w:rPr>
          <w:rtl w:val="0"/>
        </w:rPr>
        <w:t xml:space="preserve">cachées</w:t>
      </w:r>
      <w:r w:rsidDel="00000000" w:rsidR="00000000" w:rsidRPr="00000000">
        <w:rPr>
          <w:rFonts w:ascii="Arial" w:cs="Arial" w:eastAsia="Arial" w:hAnsi="Arial"/>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1CC">
      <w:pPr>
        <w:pStyle w:val="Heading2"/>
        <w:rPr/>
      </w:pPr>
      <w:r w:rsidDel="00000000" w:rsidR="00000000" w:rsidRPr="00000000">
        <w:rPr>
          <w:rFonts w:ascii="Arial" w:cs="Arial" w:eastAsia="Arial" w:hAnsi="Arial"/>
          <w:color w:val="000000"/>
          <w:sz w:val="26"/>
          <w:szCs w:val="26"/>
          <w:rtl w:val="0"/>
        </w:rPr>
        <w:t xml:space="preserve">4.2 Construction des meta-features </w:t>
      </w:r>
      <w:r w:rsidDel="00000000" w:rsidR="00000000" w:rsidRPr="00000000">
        <w:rPr>
          <w:rtl w:val="0"/>
        </w:rPr>
      </w:r>
    </w:p>
    <w:p w:rsidR="00000000" w:rsidDel="00000000" w:rsidP="00000000" w:rsidRDefault="00000000" w:rsidRPr="00000000" w14:paraId="000001CD">
      <w:pPr>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Le vecteur de features fourni au </w:t>
      </w:r>
      <w:r w:rsidDel="00000000" w:rsidR="00000000" w:rsidRPr="00000000">
        <w:rPr>
          <w:rtl w:val="0"/>
        </w:rPr>
        <w:t xml:space="preserve">méta</w:t>
      </w:r>
      <w:r w:rsidDel="00000000" w:rsidR="00000000" w:rsidRPr="00000000">
        <w:rPr>
          <w:rFonts w:ascii="Arial" w:cs="Arial" w:eastAsia="Arial" w:hAnsi="Arial"/>
          <w:b w:val="0"/>
          <w:bCs w:val="0"/>
          <w:i w:val="0"/>
          <w:iCs w:val="0"/>
          <w:sz w:val="22"/>
          <w:szCs w:val="22"/>
          <w:rtl w:val="0"/>
        </w:rPr>
        <w:t xml:space="preserve">-classifieur est construit selon la </w:t>
      </w:r>
      <w:r w:rsidDel="00000000" w:rsidR="00000000" w:rsidRPr="00000000">
        <w:rPr>
          <w:rtl w:val="0"/>
        </w:rPr>
        <w:t xml:space="preserve">décomposition</w:t>
      </w:r>
      <w:r w:rsidDel="00000000" w:rsidR="00000000" w:rsidRPr="00000000">
        <w:rPr>
          <w:rFonts w:ascii="Arial" w:cs="Arial" w:eastAsia="Arial" w:hAnsi="Arial"/>
          <w:b w:val="0"/>
          <w:bCs w:val="0"/>
          <w:i w:val="0"/>
          <w:iCs w:val="0"/>
          <w:sz w:val="22"/>
          <w:szCs w:val="22"/>
          <w:rtl w:val="0"/>
        </w:rPr>
        <w:t xml:space="preserve"> suivante. Les 54 dimensions initiales correspondent aux </w:t>
      </w:r>
      <w:r w:rsidDel="00000000" w:rsidR="00000000" w:rsidRPr="00000000">
        <w:rPr>
          <w:rtl w:val="0"/>
        </w:rPr>
        <w:t xml:space="preserve">probabilités</w:t>
      </w:r>
      <w:r w:rsidDel="00000000" w:rsidR="00000000" w:rsidRPr="00000000">
        <w:rPr>
          <w:rFonts w:ascii="Arial" w:cs="Arial" w:eastAsia="Arial" w:hAnsi="Arial"/>
          <w:b w:val="0"/>
          <w:bCs w:val="0"/>
          <w:i w:val="0"/>
          <w:iCs w:val="0"/>
          <w:sz w:val="22"/>
          <w:szCs w:val="22"/>
          <w:rtl w:val="0"/>
        </w:rPr>
        <w:t xml:space="preserve"> softmax sur 27 classes pour chaque </w:t>
      </w:r>
      <w:r w:rsidDel="00000000" w:rsidR="00000000" w:rsidRPr="00000000">
        <w:rPr>
          <w:rtl w:val="0"/>
        </w:rPr>
        <w:t xml:space="preserve">modalité</w:t>
      </w:r>
      <w:r w:rsidDel="00000000" w:rsidR="00000000" w:rsidRPr="00000000">
        <w:rPr>
          <w:rFonts w:ascii="Arial" w:cs="Arial" w:eastAsia="Arial" w:hAnsi="Arial"/>
          <w:b w:val="0"/>
          <w:bCs w:val="0"/>
          <w:i w:val="0"/>
          <w:iCs w:val="0"/>
          <w:sz w:val="22"/>
          <w:szCs w:val="22"/>
          <w:rtl w:val="0"/>
        </w:rPr>
        <w:t xml:space="preserve">. Six meta-scalaires sont </w:t>
      </w:r>
      <w:r w:rsidDel="00000000" w:rsidR="00000000" w:rsidRPr="00000000">
        <w:rPr>
          <w:rtl w:val="0"/>
        </w:rPr>
        <w:t xml:space="preserve">ajoutés</w:t>
      </w:r>
      <w:r w:rsidDel="00000000" w:rsidR="00000000" w:rsidRPr="00000000">
        <w:rPr>
          <w:rFonts w:ascii="Arial" w:cs="Arial" w:eastAsia="Arial" w:hAnsi="Arial"/>
          <w:b w:val="0"/>
          <w:bCs w:val="0"/>
          <w:i w:val="0"/>
          <w:iCs w:val="0"/>
          <w:sz w:val="22"/>
          <w:szCs w:val="22"/>
          <w:rtl w:val="0"/>
        </w:rPr>
        <w:t xml:space="preserve"> : entropie texte, entropie image, marge top1-top2 texte, marge top1-top2 image, </w:t>
      </w:r>
      <w:r w:rsidDel="00000000" w:rsidR="00000000" w:rsidRPr="00000000">
        <w:rPr>
          <w:rtl w:val="0"/>
        </w:rPr>
        <w:t xml:space="preserve">max confidence</w:t>
      </w:r>
      <w:r w:rsidDel="00000000" w:rsidR="00000000" w:rsidRPr="00000000">
        <w:rPr>
          <w:rFonts w:ascii="Arial" w:cs="Arial" w:eastAsia="Arial" w:hAnsi="Arial"/>
          <w:b w:val="0"/>
          <w:bCs w:val="0"/>
          <w:i w:val="0"/>
          <w:iCs w:val="0"/>
          <w:sz w:val="22"/>
          <w:szCs w:val="22"/>
          <w:rtl w:val="0"/>
        </w:rPr>
        <w:t xml:space="preserve"> texte, </w:t>
      </w:r>
      <w:r w:rsidDel="00000000" w:rsidR="00000000" w:rsidRPr="00000000">
        <w:rPr>
          <w:rtl w:val="0"/>
        </w:rPr>
        <w:t xml:space="preserve">max confidence</w:t>
      </w:r>
      <w:r w:rsidDel="00000000" w:rsidR="00000000" w:rsidRPr="00000000">
        <w:rPr>
          <w:rFonts w:ascii="Arial" w:cs="Arial" w:eastAsia="Arial" w:hAnsi="Arial"/>
          <w:b w:val="0"/>
          <w:bCs w:val="0"/>
          <w:i w:val="0"/>
          <w:iCs w:val="0"/>
          <w:sz w:val="22"/>
          <w:szCs w:val="22"/>
          <w:rtl w:val="0"/>
        </w:rPr>
        <w:t xml:space="preserve"> image. </w:t>
      </w:r>
      <w:r w:rsidDel="00000000" w:rsidR="00000000" w:rsidRPr="00000000">
        <w:drawing>
          <wp:anchor allowOverlap="1" behindDoc="0" distB="114300" distT="114300" distL="114300" distR="114300" hidden="0" layoutInCell="1" locked="0" relativeHeight="0" simplePos="0">
            <wp:simplePos x="0" y="0"/>
            <wp:positionH relativeFrom="column">
              <wp:posOffset>2296583</wp:posOffset>
            </wp:positionH>
            <wp:positionV relativeFrom="paragraph">
              <wp:posOffset>1054100</wp:posOffset>
            </wp:positionV>
            <wp:extent cx="3348056" cy="1477970"/>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348056" cy="1477970"/>
                    </a:xfrm>
                    <a:prstGeom prst="rect"/>
                    <a:ln/>
                  </pic:spPr>
                </pic:pic>
              </a:graphicData>
            </a:graphic>
          </wp:anchor>
        </w:drawing>
      </w:r>
    </w:p>
    <w:p w:rsidR="00000000" w:rsidDel="00000000" w:rsidP="00000000" w:rsidRDefault="00000000" w:rsidRPr="00000000" w14:paraId="000001CE">
      <w:pPr>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L'entropie - sum(p log p) mesure l'incertitude globale d'une distribution de </w:t>
      </w:r>
      <w:r w:rsidDel="00000000" w:rsidR="00000000" w:rsidRPr="00000000">
        <w:rPr>
          <w:rtl w:val="0"/>
        </w:rPr>
        <w:t xml:space="preserve">probabilité</w:t>
      </w:r>
      <w:r w:rsidDel="00000000" w:rsidR="00000000" w:rsidRPr="00000000">
        <w:rPr>
          <w:rFonts w:ascii="Arial" w:cs="Arial" w:eastAsia="Arial" w:hAnsi="Arial"/>
          <w:b w:val="0"/>
          <w:bCs w:val="0"/>
          <w:i w:val="0"/>
          <w:iCs w:val="0"/>
          <w:sz w:val="22"/>
          <w:szCs w:val="22"/>
          <w:rtl w:val="0"/>
        </w:rPr>
        <w:t xml:space="preserve"> : faible quand un </w:t>
      </w:r>
      <w:r w:rsidDel="00000000" w:rsidR="00000000" w:rsidRPr="00000000">
        <w:rPr>
          <w:rtl w:val="0"/>
        </w:rPr>
        <w:t xml:space="preserve">modèle</w:t>
      </w:r>
      <w:r w:rsidDel="00000000" w:rsidR="00000000" w:rsidRPr="00000000">
        <w:rPr>
          <w:rFonts w:ascii="Arial" w:cs="Arial" w:eastAsia="Arial" w:hAnsi="Arial"/>
          <w:b w:val="0"/>
          <w:bCs w:val="0"/>
          <w:i w:val="0"/>
          <w:iCs w:val="0"/>
          <w:sz w:val="22"/>
          <w:szCs w:val="22"/>
          <w:rtl w:val="0"/>
        </w:rPr>
        <w:t xml:space="preserve"> est confiant, </w:t>
      </w:r>
      <w:r w:rsidDel="00000000" w:rsidR="00000000" w:rsidRPr="00000000">
        <w:rPr>
          <w:rtl w:val="0"/>
        </w:rPr>
        <w:t xml:space="preserve">élevée</w:t>
      </w:r>
      <w:r w:rsidDel="00000000" w:rsidR="00000000" w:rsidRPr="00000000">
        <w:rPr>
          <w:rFonts w:ascii="Arial" w:cs="Arial" w:eastAsia="Arial" w:hAnsi="Arial"/>
          <w:b w:val="0"/>
          <w:bCs w:val="0"/>
          <w:i w:val="0"/>
          <w:iCs w:val="0"/>
          <w:sz w:val="22"/>
          <w:szCs w:val="22"/>
          <w:rtl w:val="0"/>
        </w:rPr>
        <w:t xml:space="preserve"> quand la masse est </w:t>
      </w:r>
      <w:r w:rsidDel="00000000" w:rsidR="00000000" w:rsidRPr="00000000">
        <w:rPr>
          <w:rtl w:val="0"/>
        </w:rPr>
        <w:t xml:space="preserve">diluée</w:t>
      </w:r>
      <w:r w:rsidDel="00000000" w:rsidR="00000000" w:rsidRPr="00000000">
        <w:rPr>
          <w:rFonts w:ascii="Arial" w:cs="Arial" w:eastAsia="Arial" w:hAnsi="Arial"/>
          <w:b w:val="0"/>
          <w:bCs w:val="0"/>
          <w:i w:val="0"/>
          <w:iCs w:val="0"/>
          <w:sz w:val="22"/>
          <w:szCs w:val="22"/>
          <w:rtl w:val="0"/>
        </w:rPr>
        <w:t xml:space="preserve"> sur plusieurs classes. La marge top1-top2 mesure la </w:t>
      </w:r>
      <w:r w:rsidDel="00000000" w:rsidR="00000000" w:rsidRPr="00000000">
        <w:rPr>
          <w:rtl w:val="0"/>
        </w:rPr>
        <w:t xml:space="preserve">difficulté</w:t>
      </w:r>
      <w:r w:rsidDel="00000000" w:rsidR="00000000" w:rsidRPr="00000000">
        <w:rPr>
          <w:rFonts w:ascii="Arial" w:cs="Arial" w:eastAsia="Arial" w:hAnsi="Arial"/>
          <w:b w:val="0"/>
          <w:bCs w:val="0"/>
          <w:i w:val="0"/>
          <w:iCs w:val="0"/>
          <w:sz w:val="22"/>
          <w:szCs w:val="22"/>
          <w:rtl w:val="0"/>
        </w:rPr>
        <w:t xml:space="preserve"> de la </w:t>
      </w:r>
      <w:r w:rsidDel="00000000" w:rsidR="00000000" w:rsidRPr="00000000">
        <w:rPr>
          <w:rtl w:val="0"/>
        </w:rPr>
        <w:t xml:space="preserve">décision</w:t>
      </w:r>
      <w:r w:rsidDel="00000000" w:rsidR="00000000" w:rsidRPr="00000000">
        <w:rPr>
          <w:rFonts w:ascii="Arial" w:cs="Arial" w:eastAsia="Arial" w:hAnsi="Arial"/>
          <w:b w:val="0"/>
          <w:bCs w:val="0"/>
          <w:i w:val="0"/>
          <w:iCs w:val="0"/>
          <w:sz w:val="22"/>
          <w:szCs w:val="22"/>
          <w:rtl w:val="0"/>
        </w:rPr>
        <w:t xml:space="preserve"> : proche de </w:t>
      </w:r>
      <w:r w:rsidDel="00000000" w:rsidR="00000000" w:rsidRPr="00000000">
        <w:rPr>
          <w:rtl w:val="0"/>
        </w:rPr>
        <w:t xml:space="preserve">zéro</w:t>
      </w:r>
      <w:r w:rsidDel="00000000" w:rsidR="00000000" w:rsidRPr="00000000">
        <w:rPr>
          <w:rFonts w:ascii="Arial" w:cs="Arial" w:eastAsia="Arial" w:hAnsi="Arial"/>
          <w:b w:val="0"/>
          <w:bCs w:val="0"/>
          <w:i w:val="0"/>
          <w:iCs w:val="0"/>
          <w:sz w:val="22"/>
          <w:szCs w:val="22"/>
          <w:rtl w:val="0"/>
        </w:rPr>
        <w:t xml:space="preserve"> quand deux classes se disputent la </w:t>
      </w:r>
      <w:r w:rsidDel="00000000" w:rsidR="00000000" w:rsidRPr="00000000">
        <w:rPr>
          <w:rtl w:val="0"/>
        </w:rPr>
        <w:t xml:space="preserve">première</w:t>
      </w:r>
      <w:r w:rsidDel="00000000" w:rsidR="00000000" w:rsidRPr="00000000">
        <w:rPr>
          <w:rFonts w:ascii="Arial" w:cs="Arial" w:eastAsia="Arial" w:hAnsi="Arial"/>
          <w:b w:val="0"/>
          <w:bCs w:val="0"/>
          <w:i w:val="0"/>
          <w:iCs w:val="0"/>
          <w:sz w:val="22"/>
          <w:szCs w:val="22"/>
          <w:rtl w:val="0"/>
        </w:rPr>
        <w:t xml:space="preserve"> position, </w:t>
      </w:r>
      <w:r w:rsidDel="00000000" w:rsidR="00000000" w:rsidRPr="00000000">
        <w:rPr>
          <w:rtl w:val="0"/>
        </w:rPr>
        <w:t xml:space="preserve">élevée</w:t>
      </w:r>
      <w:r w:rsidDel="00000000" w:rsidR="00000000" w:rsidRPr="00000000">
        <w:rPr>
          <w:rFonts w:ascii="Arial" w:cs="Arial" w:eastAsia="Arial" w:hAnsi="Arial"/>
          <w:b w:val="0"/>
          <w:bCs w:val="0"/>
          <w:i w:val="0"/>
          <w:iCs w:val="0"/>
          <w:sz w:val="22"/>
          <w:szCs w:val="22"/>
          <w:rtl w:val="0"/>
        </w:rPr>
        <w:t xml:space="preserve"> quand le </w:t>
      </w:r>
      <w:r w:rsidDel="00000000" w:rsidR="00000000" w:rsidRPr="00000000">
        <w:rPr>
          <w:rtl w:val="0"/>
        </w:rPr>
        <w:t xml:space="preserve">modèle</w:t>
      </w:r>
      <w:r w:rsidDel="00000000" w:rsidR="00000000" w:rsidRPr="00000000">
        <w:rPr>
          <w:rFonts w:ascii="Arial" w:cs="Arial" w:eastAsia="Arial" w:hAnsi="Arial"/>
          <w:b w:val="0"/>
          <w:bCs w:val="0"/>
          <w:i w:val="0"/>
          <w:iCs w:val="0"/>
          <w:sz w:val="22"/>
          <w:szCs w:val="22"/>
          <w:rtl w:val="0"/>
        </w:rPr>
        <w:t xml:space="preserve"> tranche nettement. Le max_confidence donne la </w:t>
      </w:r>
      <w:r w:rsidDel="00000000" w:rsidR="00000000" w:rsidRPr="00000000">
        <w:rPr>
          <w:rtl w:val="0"/>
        </w:rPr>
        <w:t xml:space="preserve">probabilité</w:t>
      </w:r>
      <w:r w:rsidDel="00000000" w:rsidR="00000000" w:rsidRPr="00000000">
        <w:rPr>
          <w:rFonts w:ascii="Arial" w:cs="Arial" w:eastAsia="Arial" w:hAnsi="Arial"/>
          <w:b w:val="0"/>
          <w:bCs w:val="0"/>
          <w:i w:val="0"/>
          <w:iCs w:val="0"/>
          <w:sz w:val="22"/>
          <w:szCs w:val="22"/>
          <w:rtl w:val="0"/>
        </w:rPr>
        <w:t xml:space="preserve"> absolue de la classe </w:t>
      </w:r>
      <w:r w:rsidDel="00000000" w:rsidR="00000000" w:rsidRPr="00000000">
        <w:rPr>
          <w:rtl w:val="0"/>
        </w:rPr>
        <w:t xml:space="preserve">prédite</w:t>
      </w:r>
      <w:r w:rsidDel="00000000" w:rsidR="00000000" w:rsidRPr="00000000">
        <w:rPr>
          <w:rFonts w:ascii="Arial" w:cs="Arial" w:eastAsia="Arial" w:hAnsi="Arial"/>
          <w:b w:val="0"/>
          <w:bCs w:val="0"/>
          <w:i w:val="0"/>
          <w:iCs w:val="0"/>
          <w:sz w:val="22"/>
          <w:szCs w:val="22"/>
          <w:rtl w:val="0"/>
        </w:rPr>
        <w:t xml:space="preserve">. A ces six scalaires s'ajoute une </w:t>
      </w:r>
      <w:r w:rsidDel="00000000" w:rsidR="00000000" w:rsidRPr="00000000">
        <w:rPr>
          <w:rtl w:val="0"/>
        </w:rPr>
        <w:t xml:space="preserve">dernière</w:t>
      </w:r>
      <w:r w:rsidDel="00000000" w:rsidR="00000000" w:rsidRPr="00000000">
        <w:rPr>
          <w:rFonts w:ascii="Arial" w:cs="Arial" w:eastAsia="Arial" w:hAnsi="Arial"/>
          <w:b w:val="0"/>
          <w:bCs w:val="0"/>
          <w:i w:val="0"/>
          <w:iCs w:val="0"/>
          <w:sz w:val="22"/>
          <w:szCs w:val="22"/>
          <w:rtl w:val="0"/>
        </w:rPr>
        <w:t xml:space="preserve"> feature </w:t>
      </w:r>
      <w:r w:rsidDel="00000000" w:rsidR="00000000" w:rsidRPr="00000000">
        <w:rPr>
          <w:rtl w:val="0"/>
        </w:rPr>
        <w:t xml:space="preserve">décisive</w:t>
      </w:r>
      <w:r w:rsidDel="00000000" w:rsidR="00000000" w:rsidRPr="00000000">
        <w:rPr>
          <w:rFonts w:ascii="Arial" w:cs="Arial" w:eastAsia="Arial" w:hAnsi="Arial"/>
          <w:b w:val="0"/>
          <w:bCs w:val="0"/>
          <w:i w:val="0"/>
          <w:iCs w:val="0"/>
          <w:sz w:val="22"/>
          <w:szCs w:val="22"/>
          <w:rtl w:val="0"/>
        </w:rPr>
        <w:t xml:space="preserve"> : le signal binaire d'accord cross-modal, qui vaut 1 quand l'argmax du texte </w:t>
      </w:r>
      <w:r w:rsidDel="00000000" w:rsidR="00000000" w:rsidRPr="00000000">
        <w:rPr>
          <w:rtl w:val="0"/>
        </w:rPr>
        <w:t xml:space="preserve">coïncide</w:t>
      </w:r>
      <w:r w:rsidDel="00000000" w:rsidR="00000000" w:rsidRPr="00000000">
        <w:rPr>
          <w:rFonts w:ascii="Arial" w:cs="Arial" w:eastAsia="Arial" w:hAnsi="Arial"/>
          <w:b w:val="0"/>
          <w:bCs w:val="0"/>
          <w:i w:val="0"/>
          <w:iCs w:val="0"/>
          <w:sz w:val="22"/>
          <w:szCs w:val="22"/>
          <w:rtl w:val="0"/>
        </w:rPr>
        <w:t xml:space="preserve"> avec l'argmax de l'image et 0 sinon. Ce signal a 1 dimension </w:t>
      </w:r>
      <w:r w:rsidDel="00000000" w:rsidR="00000000" w:rsidRPr="00000000">
        <w:rPr>
          <w:rtl w:val="0"/>
        </w:rPr>
        <w:t xml:space="preserve">synthétise à</w:t>
      </w:r>
      <w:r w:rsidDel="00000000" w:rsidR="00000000" w:rsidRPr="00000000">
        <w:rPr>
          <w:rFonts w:ascii="Arial" w:cs="Arial" w:eastAsia="Arial" w:hAnsi="Arial"/>
          <w:b w:val="0"/>
          <w:bCs w:val="0"/>
          <w:i w:val="0"/>
          <w:iCs w:val="0"/>
          <w:sz w:val="22"/>
          <w:szCs w:val="22"/>
          <w:rtl w:val="0"/>
        </w:rPr>
        <w:t xml:space="preserve"> lui seul la </w:t>
      </w:r>
      <w:r w:rsidDel="00000000" w:rsidR="00000000" w:rsidRPr="00000000">
        <w:rPr>
          <w:rtl w:val="0"/>
        </w:rPr>
        <w:t xml:space="preserve">cohérence</w:t>
      </w:r>
      <w:r w:rsidDel="00000000" w:rsidR="00000000" w:rsidRPr="00000000">
        <w:rPr>
          <w:rFonts w:ascii="Arial" w:cs="Arial" w:eastAsia="Arial" w:hAnsi="Arial"/>
          <w:b w:val="0"/>
          <w:bCs w:val="0"/>
          <w:i w:val="0"/>
          <w:iCs w:val="0"/>
          <w:sz w:val="22"/>
          <w:szCs w:val="22"/>
          <w:rtl w:val="0"/>
        </w:rPr>
        <w:t xml:space="preserve"> ou la divergence des deux </w:t>
      </w:r>
      <w:r w:rsidDel="00000000" w:rsidR="00000000" w:rsidRPr="00000000">
        <w:rPr>
          <w:rtl w:val="0"/>
        </w:rPr>
        <w:t xml:space="preserve">modalités</w:t>
      </w:r>
      <w:r w:rsidDel="00000000" w:rsidR="00000000" w:rsidRPr="00000000">
        <w:rPr>
          <w:rFonts w:ascii="Arial" w:cs="Arial" w:eastAsia="Arial" w:hAnsi="Arial"/>
          <w:b w:val="0"/>
          <w:bCs w:val="0"/>
          <w:i w:val="0"/>
          <w:iCs w:val="0"/>
          <w:sz w:val="22"/>
          <w:szCs w:val="22"/>
          <w:rtl w:val="0"/>
        </w:rPr>
        <w:t xml:space="preserve"> sur </w:t>
      </w:r>
      <w:r w:rsidDel="00000000" w:rsidR="00000000" w:rsidRPr="00000000">
        <w:rPr>
          <w:rtl w:val="0"/>
        </w:rPr>
        <w:t xml:space="preserve">l'échantillon</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traité</w:t>
      </w:r>
      <w:r w:rsidDel="00000000" w:rsidR="00000000" w:rsidRPr="00000000">
        <w:rPr>
          <w:rFonts w:ascii="Arial" w:cs="Arial" w:eastAsia="Arial" w:hAnsi="Arial"/>
          <w:b w:val="0"/>
          <w:bCs w:val="0"/>
          <w:i w:val="0"/>
          <w:iCs w:val="0"/>
          <w:sz w:val="22"/>
          <w:szCs w:val="22"/>
          <w:rtl w:val="0"/>
        </w:rPr>
        <w:t xml:space="preserve">. Le sous-total atteint 61 dimensions.</w:t>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jc w:val="both"/>
        <w:rPr/>
      </w:pPr>
      <w:r w:rsidDel="00000000" w:rsidR="00000000" w:rsidRPr="00000000">
        <w:rPr>
          <w:rtl w:val="0"/>
        </w:rPr>
        <w:t xml:space="preserve">L'expérience</w:t>
      </w:r>
      <w:r w:rsidDel="00000000" w:rsidR="00000000" w:rsidRPr="00000000">
        <w:rPr>
          <w:rFonts w:ascii="Arial" w:cs="Arial" w:eastAsia="Arial" w:hAnsi="Arial"/>
          <w:b w:val="0"/>
          <w:bCs w:val="0"/>
          <w:i w:val="0"/>
          <w:iCs w:val="0"/>
          <w:sz w:val="22"/>
          <w:szCs w:val="22"/>
          <w:rtl w:val="0"/>
        </w:rPr>
        <w:t xml:space="preserve"> E7, qui constitue le </w:t>
      </w:r>
      <w:r w:rsidDel="00000000" w:rsidR="00000000" w:rsidRPr="00000000">
        <w:rPr>
          <w:rtl w:val="0"/>
        </w:rPr>
        <w:t xml:space="preserve">modèle</w:t>
      </w:r>
      <w:r w:rsidDel="00000000" w:rsidR="00000000" w:rsidRPr="00000000">
        <w:rPr>
          <w:rFonts w:ascii="Arial" w:cs="Arial" w:eastAsia="Arial" w:hAnsi="Arial"/>
          <w:b w:val="0"/>
          <w:bCs w:val="0"/>
          <w:i w:val="0"/>
          <w:iCs w:val="0"/>
          <w:sz w:val="22"/>
          <w:szCs w:val="22"/>
          <w:rtl w:val="0"/>
        </w:rPr>
        <w:t xml:space="preserve"> final retenu, ajoute encore 10 features issues directement du pipeline pre-processing de l'Etape 1, trois features de longueur textuelle et trois features de qualite image. Le vecteur final compte ainsi 71 dimensions par produit. La table ci-dessous </w:t>
      </w:r>
      <w:r w:rsidDel="00000000" w:rsidR="00000000" w:rsidRPr="00000000">
        <w:rPr>
          <w:rtl w:val="0"/>
        </w:rPr>
        <w:t xml:space="preserve">résume</w:t>
      </w:r>
      <w:r w:rsidDel="00000000" w:rsidR="00000000" w:rsidRPr="00000000">
        <w:rPr>
          <w:rFonts w:ascii="Arial" w:cs="Arial" w:eastAsia="Arial" w:hAnsi="Arial"/>
          <w:b w:val="0"/>
          <w:bCs w:val="0"/>
          <w:i w:val="0"/>
          <w:iCs w:val="0"/>
          <w:sz w:val="22"/>
          <w:szCs w:val="22"/>
          <w:rtl w:val="0"/>
        </w:rPr>
        <w:t xml:space="preserve"> cette </w:t>
      </w:r>
      <w:r w:rsidDel="00000000" w:rsidR="00000000" w:rsidRPr="00000000">
        <w:rPr>
          <w:rtl w:val="0"/>
        </w:rPr>
        <w:t xml:space="preserve">décomposition</w:t>
      </w:r>
      <w:r w:rsidDel="00000000" w:rsidR="00000000" w:rsidRPr="00000000">
        <w:rPr>
          <w:rFonts w:ascii="Arial" w:cs="Arial" w:eastAsia="Arial" w:hAnsi="Arial"/>
          <w:b w:val="0"/>
          <w:bCs w:val="0"/>
          <w:i w:val="0"/>
          <w:iCs w:val="0"/>
          <w:sz w:val="22"/>
          <w:szCs w:val="22"/>
          <w:rtl w:val="0"/>
        </w:rPr>
        <w:t xml:space="preserve">.</w:t>
      </w:r>
      <w:r w:rsidDel="00000000" w:rsidR="00000000" w:rsidRPr="00000000">
        <w:rPr>
          <w:rtl w:val="0"/>
        </w:rPr>
      </w:r>
    </w:p>
    <w:tbl>
      <w:tblPr>
        <w:tblStyle w:val="Table8"/>
        <w:tblW w:w="9072.0" w:type="dxa"/>
        <w:jc w:val="center"/>
        <w:tblLayout w:type="fixed"/>
        <w:tblLook w:val="0400"/>
      </w:tblPr>
      <w:tblGrid>
        <w:gridCol w:w="3024"/>
        <w:gridCol w:w="3024"/>
        <w:gridCol w:w="3024"/>
        <w:tblGridChange w:id="0">
          <w:tblGrid>
            <w:gridCol w:w="3024"/>
            <w:gridCol w:w="3024"/>
            <w:gridCol w:w="3024"/>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1D1">
            <w:pPr>
              <w:jc w:val="center"/>
              <w:rPr/>
            </w:pPr>
            <w:r w:rsidDel="00000000" w:rsidR="00000000" w:rsidRPr="00000000">
              <w:rPr>
                <w:rFonts w:ascii="Arial" w:cs="Arial" w:eastAsia="Arial" w:hAnsi="Arial"/>
                <w:b w:val="1"/>
                <w:bCs w:val="1"/>
                <w:color w:val="ffffff"/>
                <w:sz w:val="20"/>
                <w:szCs w:val="20"/>
                <w:rtl w:val="0"/>
              </w:rPr>
              <w:t xml:space="preserve">Bloc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1D2">
            <w:pPr>
              <w:jc w:val="center"/>
              <w:rPr/>
            </w:pPr>
            <w:r w:rsidDel="00000000" w:rsidR="00000000" w:rsidRPr="00000000">
              <w:rPr>
                <w:rFonts w:ascii="Arial" w:cs="Arial" w:eastAsia="Arial" w:hAnsi="Arial"/>
                <w:b w:val="1"/>
                <w:bCs w:val="1"/>
                <w:color w:val="ffffff"/>
                <w:sz w:val="20"/>
                <w:szCs w:val="20"/>
                <w:rtl w:val="0"/>
              </w:rPr>
              <w:t xml:space="preserve">Composant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1D3">
            <w:pPr>
              <w:jc w:val="cente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D4">
            <w:pPr>
              <w:jc w:val="left"/>
              <w:rPr/>
            </w:pPr>
            <w:r w:rsidDel="00000000" w:rsidR="00000000" w:rsidRPr="00000000">
              <w:rPr>
                <w:rFonts w:ascii="Arial" w:cs="Arial" w:eastAsia="Arial" w:hAnsi="Arial"/>
                <w:sz w:val="20"/>
                <w:szCs w:val="20"/>
                <w:rtl w:val="0"/>
              </w:rPr>
              <w:t xml:space="preserve">Probas texte (NB3 T4)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D5">
            <w:pPr>
              <w:jc w:val="center"/>
              <w:rPr/>
            </w:pPr>
            <w:r w:rsidDel="00000000" w:rsidR="00000000" w:rsidRPr="00000000">
              <w:rPr>
                <w:rFonts w:ascii="Arial" w:cs="Arial" w:eastAsia="Arial" w:hAnsi="Arial"/>
                <w:sz w:val="20"/>
                <w:szCs w:val="20"/>
                <w:rtl w:val="0"/>
              </w:rPr>
              <w:t xml:space="preserve">Sortie softmax 27 classes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D6">
            <w:pPr>
              <w:jc w:val="center"/>
              <w:rPr/>
            </w:pPr>
            <w:r w:rsidDel="00000000" w:rsidR="00000000" w:rsidRPr="00000000">
              <w:rPr>
                <w:rFonts w:ascii="Arial" w:cs="Arial" w:eastAsia="Arial" w:hAnsi="Arial"/>
                <w:sz w:val="20"/>
                <w:szCs w:val="20"/>
                <w:rtl w:val="0"/>
              </w:rPr>
              <w:t xml:space="preserve">27</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D7">
            <w:pPr>
              <w:jc w:val="left"/>
              <w:rPr/>
            </w:pPr>
            <w:r w:rsidDel="00000000" w:rsidR="00000000" w:rsidRPr="00000000">
              <w:rPr>
                <w:rFonts w:ascii="Arial" w:cs="Arial" w:eastAsia="Arial" w:hAnsi="Arial"/>
                <w:sz w:val="20"/>
                <w:szCs w:val="20"/>
                <w:rtl w:val="0"/>
              </w:rPr>
              <w:t xml:space="preserve">Probas image (NB4 I2)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D8">
            <w:pPr>
              <w:jc w:val="center"/>
              <w:rPr/>
            </w:pPr>
            <w:r w:rsidDel="00000000" w:rsidR="00000000" w:rsidRPr="00000000">
              <w:rPr>
                <w:rFonts w:ascii="Arial" w:cs="Arial" w:eastAsia="Arial" w:hAnsi="Arial"/>
                <w:sz w:val="20"/>
                <w:szCs w:val="20"/>
                <w:rtl w:val="0"/>
              </w:rPr>
              <w:t xml:space="preserve">Sortie softmax 27 classes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D9">
            <w:pPr>
              <w:jc w:val="center"/>
              <w:rPr/>
            </w:pPr>
            <w:r w:rsidDel="00000000" w:rsidR="00000000" w:rsidRPr="00000000">
              <w:rPr>
                <w:rFonts w:ascii="Arial" w:cs="Arial" w:eastAsia="Arial" w:hAnsi="Arial"/>
                <w:sz w:val="20"/>
                <w:szCs w:val="20"/>
                <w:rtl w:val="0"/>
              </w:rPr>
              <w:t xml:space="preserve">27</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DA">
            <w:pPr>
              <w:jc w:val="left"/>
              <w:rPr/>
            </w:pPr>
            <w:r w:rsidDel="00000000" w:rsidR="00000000" w:rsidRPr="00000000">
              <w:rPr>
                <w:rFonts w:ascii="Arial" w:cs="Arial" w:eastAsia="Arial" w:hAnsi="Arial"/>
                <w:sz w:val="20"/>
                <w:szCs w:val="20"/>
                <w:rtl w:val="0"/>
              </w:rPr>
              <w:t xml:space="preserve">Meta-scalaires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DB">
            <w:pPr>
              <w:jc w:val="center"/>
              <w:rPr/>
            </w:pPr>
            <w:r w:rsidDel="00000000" w:rsidR="00000000" w:rsidRPr="00000000">
              <w:rPr>
                <w:rFonts w:ascii="Arial" w:cs="Arial" w:eastAsia="Arial" w:hAnsi="Arial"/>
                <w:sz w:val="20"/>
                <w:szCs w:val="20"/>
                <w:rtl w:val="0"/>
              </w:rPr>
              <w:t xml:space="preserve">Entropie texte, entropie image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DC">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DD">
            <w:pPr>
              <w:jc w:val="left"/>
              <w:rPr/>
            </w:pPr>
            <w:r w:rsidDel="00000000" w:rsidR="00000000" w:rsidRPr="00000000">
              <w:rPr>
                <w:rFonts w:ascii="Arial" w:cs="Arial" w:eastAsia="Arial" w:hAnsi="Arial"/>
                <w:sz w:val="20"/>
                <w:szCs w:val="20"/>
                <w:rtl w:val="0"/>
              </w:rPr>
              <w:t xml:space="preserve">Meta-scalaires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DE">
            <w:pPr>
              <w:jc w:val="center"/>
              <w:rPr/>
            </w:pPr>
            <w:r w:rsidDel="00000000" w:rsidR="00000000" w:rsidRPr="00000000">
              <w:rPr>
                <w:rFonts w:ascii="Arial" w:cs="Arial" w:eastAsia="Arial" w:hAnsi="Arial"/>
                <w:sz w:val="20"/>
                <w:szCs w:val="20"/>
                <w:rtl w:val="0"/>
              </w:rPr>
              <w:t xml:space="preserve">Marge top1-top2 texte / image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DF">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E0">
            <w:pPr>
              <w:jc w:val="left"/>
              <w:rPr/>
            </w:pPr>
            <w:r w:rsidDel="00000000" w:rsidR="00000000" w:rsidRPr="00000000">
              <w:rPr>
                <w:rFonts w:ascii="Arial" w:cs="Arial" w:eastAsia="Arial" w:hAnsi="Arial"/>
                <w:sz w:val="20"/>
                <w:szCs w:val="20"/>
                <w:rtl w:val="0"/>
              </w:rPr>
              <w:t xml:space="preserve">Meta-scalaires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E1">
            <w:pPr>
              <w:jc w:val="center"/>
              <w:rPr/>
            </w:pPr>
            <w:r w:rsidDel="00000000" w:rsidR="00000000" w:rsidRPr="00000000">
              <w:rPr>
                <w:rFonts w:ascii="Arial" w:cs="Arial" w:eastAsia="Arial" w:hAnsi="Arial"/>
                <w:sz w:val="20"/>
                <w:szCs w:val="20"/>
                <w:rtl w:val="0"/>
              </w:rPr>
              <w:t xml:space="preserve">Max confidence texte / image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E2">
            <w:pPr>
              <w:jc w:val="center"/>
              <w:rPr/>
            </w:pPr>
            <w:r w:rsidDel="00000000" w:rsidR="00000000" w:rsidRPr="00000000">
              <w:rPr>
                <w:rFonts w:ascii="Arial" w:cs="Arial" w:eastAsia="Arial" w:hAnsi="Arial"/>
                <w:sz w:val="20"/>
                <w:szCs w:val="20"/>
                <w:rtl w:val="0"/>
              </w:rPr>
              <w:t xml:space="preserve">2</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E3">
            <w:pPr>
              <w:jc w:val="left"/>
              <w:rPr/>
            </w:pPr>
            <w:r w:rsidDel="00000000" w:rsidR="00000000" w:rsidRPr="00000000">
              <w:rPr>
                <w:rFonts w:ascii="Arial" w:cs="Arial" w:eastAsia="Arial" w:hAnsi="Arial"/>
                <w:sz w:val="20"/>
                <w:szCs w:val="20"/>
                <w:rtl w:val="0"/>
              </w:rPr>
              <w:t xml:space="preserve">Signal cross-modal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E4">
            <w:pPr>
              <w:jc w:val="center"/>
              <w:rPr/>
            </w:pPr>
            <w:r w:rsidDel="00000000" w:rsidR="00000000" w:rsidRPr="00000000">
              <w:rPr>
                <w:rFonts w:ascii="Arial" w:cs="Arial" w:eastAsia="Arial" w:hAnsi="Arial"/>
                <w:sz w:val="20"/>
                <w:szCs w:val="20"/>
                <w:rtl w:val="0"/>
              </w:rPr>
              <w:t xml:space="preserve">Accord texte / image (argmax egaux)</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E5">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E6">
            <w:pPr>
              <w:jc w:val="left"/>
              <w:rPr/>
            </w:pPr>
            <w:r w:rsidDel="00000000" w:rsidR="00000000" w:rsidRPr="00000000">
              <w:rPr>
                <w:rFonts w:ascii="Arial" w:cs="Arial" w:eastAsia="Arial" w:hAnsi="Arial"/>
                <w:sz w:val="20"/>
                <w:szCs w:val="20"/>
                <w:rtl w:val="0"/>
              </w:rPr>
              <w:t xml:space="preserve">Sous-total stacking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E7">
            <w:pPr>
              <w:jc w:val="center"/>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E8">
            <w:pPr>
              <w:jc w:val="center"/>
              <w:rPr/>
            </w:pPr>
            <w:r w:rsidDel="00000000" w:rsidR="00000000" w:rsidRPr="00000000">
              <w:rPr>
                <w:rFonts w:ascii="Arial" w:cs="Arial" w:eastAsia="Arial" w:hAnsi="Arial"/>
                <w:sz w:val="20"/>
                <w:szCs w:val="20"/>
                <w:rtl w:val="0"/>
              </w:rPr>
              <w:t xml:space="preserve">61</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E9">
            <w:pPr>
              <w:jc w:val="left"/>
              <w:rPr/>
            </w:pPr>
            <w:r w:rsidDel="00000000" w:rsidR="00000000" w:rsidRPr="00000000">
              <w:rPr>
                <w:rFonts w:ascii="Arial" w:cs="Arial" w:eastAsia="Arial" w:hAnsi="Arial"/>
                <w:sz w:val="20"/>
                <w:szCs w:val="20"/>
                <w:rtl w:val="0"/>
              </w:rPr>
              <w:t xml:space="preserve">Preprocessing 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EA">
            <w:pPr>
              <w:jc w:val="center"/>
              <w:rPr/>
            </w:pPr>
            <w:r w:rsidDel="00000000" w:rsidR="00000000" w:rsidRPr="00000000">
              <w:rPr>
                <w:rFonts w:ascii="Arial" w:cs="Arial" w:eastAsia="Arial" w:hAnsi="Arial"/>
                <w:sz w:val="20"/>
                <w:szCs w:val="20"/>
                <w:rtl w:val="0"/>
              </w:rPr>
              <w:t xml:space="preserve">Langue OHE (FR / EN / ES / DE)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EB">
            <w:pPr>
              <w:jc w:val="center"/>
              <w:rPr/>
            </w:pPr>
            <w:r w:rsidDel="00000000" w:rsidR="00000000" w:rsidRPr="00000000">
              <w:rPr>
                <w:rFonts w:ascii="Arial" w:cs="Arial" w:eastAsia="Arial" w:hAnsi="Arial"/>
                <w:sz w:val="20"/>
                <w:szCs w:val="20"/>
                <w:rtl w:val="0"/>
              </w:rPr>
              <w:t xml:space="preserve">4</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EC">
            <w:pPr>
              <w:jc w:val="left"/>
              <w:rPr/>
            </w:pPr>
            <w:r w:rsidDel="00000000" w:rsidR="00000000" w:rsidRPr="00000000">
              <w:rPr>
                <w:rFonts w:ascii="Arial" w:cs="Arial" w:eastAsia="Arial" w:hAnsi="Arial"/>
                <w:sz w:val="20"/>
                <w:szCs w:val="20"/>
                <w:rtl w:val="0"/>
              </w:rPr>
              <w:t xml:space="preserve">Preprocessing 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ED">
            <w:pPr>
              <w:jc w:val="center"/>
              <w:rPr/>
            </w:pPr>
            <w:r w:rsidDel="00000000" w:rsidR="00000000" w:rsidRPr="00000000">
              <w:rPr>
                <w:rFonts w:ascii="Arial" w:cs="Arial" w:eastAsia="Arial" w:hAnsi="Arial"/>
                <w:sz w:val="20"/>
                <w:szCs w:val="20"/>
                <w:rtl w:val="0"/>
              </w:rPr>
              <w:t xml:space="preserve">has_desc, len_desig, len_desc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EE">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EF">
            <w:pPr>
              <w:jc w:val="left"/>
              <w:rPr/>
            </w:pPr>
            <w:r w:rsidDel="00000000" w:rsidR="00000000" w:rsidRPr="00000000">
              <w:rPr>
                <w:rFonts w:ascii="Arial" w:cs="Arial" w:eastAsia="Arial" w:hAnsi="Arial"/>
                <w:sz w:val="20"/>
                <w:szCs w:val="20"/>
                <w:rtl w:val="0"/>
              </w:rPr>
              <w:t xml:space="preserve">Preprocessing 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F0">
            <w:pPr>
              <w:jc w:val="center"/>
              <w:rPr/>
            </w:pPr>
            <w:r w:rsidDel="00000000" w:rsidR="00000000" w:rsidRPr="00000000">
              <w:rPr>
                <w:rFonts w:ascii="Arial" w:cs="Arial" w:eastAsia="Arial" w:hAnsi="Arial"/>
                <w:sz w:val="20"/>
                <w:szCs w:val="20"/>
                <w:rtl w:val="0"/>
              </w:rPr>
              <w:t xml:space="preserve">zoom_ratio, blur_score, is_dezoom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F1">
            <w:pPr>
              <w:jc w:val="center"/>
              <w:rPr/>
            </w:pPr>
            <w:r w:rsidDel="00000000" w:rsidR="00000000" w:rsidRPr="00000000">
              <w:rPr>
                <w:rFonts w:ascii="Arial" w:cs="Arial" w:eastAsia="Arial" w:hAnsi="Arial"/>
                <w:sz w:val="20"/>
                <w:szCs w:val="20"/>
                <w:rtl w:val="0"/>
              </w:rPr>
              <w:t xml:space="preserve">3</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F2">
            <w:pPr>
              <w:jc w:val="left"/>
              <w:rPr/>
            </w:pPr>
            <w:r w:rsidDel="00000000" w:rsidR="00000000" w:rsidRPr="00000000">
              <w:rPr>
                <w:rFonts w:ascii="Arial" w:cs="Arial" w:eastAsia="Arial" w:hAnsi="Arial"/>
                <w:sz w:val="20"/>
                <w:szCs w:val="20"/>
                <w:rtl w:val="0"/>
              </w:rPr>
              <w:t xml:space="preserve">TOTAL E7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F3">
            <w:pPr>
              <w:jc w:val="center"/>
              <w:rPr/>
            </w:pPr>
            <w:r w:rsidDel="00000000" w:rsidR="00000000" w:rsidRPr="00000000">
              <w:rPr>
                <w:rFonts w:ascii="Arial" w:cs="Arial" w:eastAsia="Arial" w:hAnsi="Arial"/>
                <w:sz w:val="20"/>
                <w:szCs w:val="20"/>
                <w:rtl w:val="0"/>
              </w:rPr>
              <w:t xml:space="preserve">Features fournies au MLP final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F4">
            <w:pPr>
              <w:jc w:val="center"/>
              <w:rPr/>
            </w:pPr>
            <w:r w:rsidDel="00000000" w:rsidR="00000000" w:rsidRPr="00000000">
              <w:rPr>
                <w:rFonts w:ascii="Arial" w:cs="Arial" w:eastAsia="Arial" w:hAnsi="Arial"/>
                <w:sz w:val="20"/>
                <w:szCs w:val="20"/>
                <w:rtl w:val="0"/>
              </w:rPr>
              <w:t xml:space="preserve">71</w:t>
            </w:r>
            <w:r w:rsidDel="00000000" w:rsidR="00000000" w:rsidRPr="00000000">
              <w:rPr>
                <w:rtl w:val="0"/>
              </w:rPr>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jc w:val="center"/>
        <w:rPr/>
      </w:pPr>
      <w:r w:rsidDel="00000000" w:rsidR="00000000" w:rsidRPr="00000000">
        <w:rPr/>
        <w:drawing>
          <wp:inline distB="0" distT="0" distL="114300" distR="114300">
            <wp:extent cx="5220000" cy="2582803"/>
            <wp:effectExtent b="0" l="0" r="0" t="0"/>
            <wp:docPr id="1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220000" cy="2582803"/>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w:t>
      </w:r>
      <w:r w:rsidDel="00000000" w:rsidR="00000000" w:rsidRPr="00000000">
        <w:rPr>
          <w:i w:val="1"/>
          <w:iCs w:val="1"/>
          <w:color w:val="555555"/>
          <w:sz w:val="18"/>
          <w:szCs w:val="18"/>
          <w:rtl w:val="0"/>
        </w:rPr>
        <w:t xml:space="preserve">9</w:t>
      </w:r>
      <w:r w:rsidDel="00000000" w:rsidR="00000000" w:rsidRPr="00000000">
        <w:rPr>
          <w:rFonts w:ascii="Arial" w:cs="Arial" w:eastAsia="Arial" w:hAnsi="Arial"/>
          <w:i w:val="1"/>
          <w:iCs w:val="1"/>
          <w:color w:val="555555"/>
          <w:sz w:val="18"/>
          <w:szCs w:val="18"/>
          <w:rtl w:val="0"/>
        </w:rPr>
        <w:t xml:space="preserve"> - Distributions des six meta-scalaires (entropie, marge, max_conf) pour les deux modalites. L'entropie texte est plus concentree pres de zero (modele plus confiant) que l'entropie image, en coherence directe avec les ecarts de F1 observes au chapitre 3.</w:t>
      </w: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Fonts w:ascii="Arial" w:cs="Arial" w:eastAsia="Arial" w:hAnsi="Arial"/>
          <w:color w:val="000000"/>
          <w:sz w:val="26"/>
          <w:szCs w:val="26"/>
          <w:rtl w:val="0"/>
        </w:rPr>
        <w:t xml:space="preserve">4.3 Architecture du MetaMLP</w:t>
      </w:r>
      <w:r w:rsidDel="00000000" w:rsidR="00000000" w:rsidRPr="00000000">
        <w:rPr>
          <w:rtl w:val="0"/>
        </w:rPr>
      </w:r>
    </w:p>
    <w:p w:rsidR="00000000" w:rsidDel="00000000" w:rsidP="00000000" w:rsidRDefault="00000000" w:rsidRPr="00000000" w14:paraId="000001F9">
      <w:pPr>
        <w:jc w:val="both"/>
        <w:rPr/>
      </w:pPr>
      <w:r w:rsidDel="00000000" w:rsidR="00000000" w:rsidRPr="00000000">
        <w:rPr>
          <w:rFonts w:ascii="Arial" w:cs="Arial" w:eastAsia="Arial" w:hAnsi="Arial"/>
          <w:b w:val="0"/>
          <w:bCs w:val="0"/>
          <w:i w:val="0"/>
          <w:iCs w:val="0"/>
          <w:sz w:val="22"/>
          <w:szCs w:val="22"/>
          <w:rtl w:val="0"/>
        </w:rPr>
        <w:t xml:space="preserve">Le </w:t>
      </w:r>
      <w:r w:rsidDel="00000000" w:rsidR="00000000" w:rsidRPr="00000000">
        <w:rPr>
          <w:rtl w:val="0"/>
        </w:rPr>
        <w:t xml:space="preserve">méta</w:t>
      </w:r>
      <w:r w:rsidDel="00000000" w:rsidR="00000000" w:rsidRPr="00000000">
        <w:rPr>
          <w:rFonts w:ascii="Arial" w:cs="Arial" w:eastAsia="Arial" w:hAnsi="Arial"/>
          <w:b w:val="0"/>
          <w:bCs w:val="0"/>
          <w:i w:val="0"/>
          <w:iCs w:val="0"/>
          <w:sz w:val="22"/>
          <w:szCs w:val="22"/>
          <w:rtl w:val="0"/>
        </w:rPr>
        <w:t xml:space="preserve">-classifieur retenu est un perceptron multi-couches PyTorch a trois couches </w:t>
      </w:r>
      <w:r w:rsidDel="00000000" w:rsidR="00000000" w:rsidRPr="00000000">
        <w:rPr>
          <w:rtl w:val="0"/>
        </w:rPr>
        <w:t xml:space="preserve">cachées</w:t>
      </w:r>
      <w:r w:rsidDel="00000000" w:rsidR="00000000" w:rsidRPr="00000000">
        <w:rPr>
          <w:rFonts w:ascii="Arial" w:cs="Arial" w:eastAsia="Arial" w:hAnsi="Arial"/>
          <w:b w:val="0"/>
          <w:bCs w:val="0"/>
          <w:i w:val="0"/>
          <w:iCs w:val="0"/>
          <w:sz w:val="22"/>
          <w:szCs w:val="22"/>
          <w:rtl w:val="0"/>
        </w:rPr>
        <w:t xml:space="preserve">, avec normalisation par batch et </w:t>
      </w:r>
      <w:r w:rsidDel="00000000" w:rsidR="00000000" w:rsidRPr="00000000">
        <w:rPr>
          <w:rtl w:val="0"/>
        </w:rPr>
        <w:t xml:space="preserve">régularisation</w:t>
      </w:r>
      <w:r w:rsidDel="00000000" w:rsidR="00000000" w:rsidRPr="00000000">
        <w:rPr>
          <w:rFonts w:ascii="Arial" w:cs="Arial" w:eastAsia="Arial" w:hAnsi="Arial"/>
          <w:b w:val="0"/>
          <w:bCs w:val="0"/>
          <w:i w:val="0"/>
          <w:iCs w:val="0"/>
          <w:sz w:val="22"/>
          <w:szCs w:val="22"/>
          <w:rtl w:val="0"/>
        </w:rPr>
        <w:t xml:space="preserve"> par dropout. Le tableau ci-dessous resume sa configuration exacte.</w:t>
      </w:r>
      <w:r w:rsidDel="00000000" w:rsidR="00000000" w:rsidRPr="00000000">
        <w:rPr>
          <w:rtl w:val="0"/>
        </w:rPr>
      </w:r>
    </w:p>
    <w:tbl>
      <w:tblPr>
        <w:tblStyle w:val="Table9"/>
        <w:tblW w:w="9072.0" w:type="dxa"/>
        <w:jc w:val="center"/>
        <w:tblLayout w:type="fixed"/>
        <w:tblLook w:val="0400"/>
      </w:tblPr>
      <w:tblGrid>
        <w:gridCol w:w="4536"/>
        <w:gridCol w:w="4536"/>
        <w:tblGridChange w:id="0">
          <w:tblGrid>
            <w:gridCol w:w="4536"/>
            <w:gridCol w:w="4536"/>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1FA">
            <w:pPr>
              <w:jc w:val="center"/>
              <w:rPr/>
            </w:pPr>
            <w:r w:rsidDel="00000000" w:rsidR="00000000" w:rsidRPr="00000000">
              <w:rPr>
                <w:rFonts w:ascii="Arial" w:cs="Arial" w:eastAsia="Arial" w:hAnsi="Arial"/>
                <w:b w:val="1"/>
                <w:bCs w:val="1"/>
                <w:color w:val="ffffff"/>
                <w:sz w:val="20"/>
                <w:szCs w:val="20"/>
                <w:rtl w:val="0"/>
              </w:rPr>
              <w:t xml:space="preserve">Couche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1FB">
            <w:pPr>
              <w:jc w:val="center"/>
              <w:rPr/>
            </w:pPr>
            <w:r w:rsidDel="00000000" w:rsidR="00000000" w:rsidRPr="00000000">
              <w:rPr>
                <w:rFonts w:ascii="Arial" w:cs="Arial" w:eastAsia="Arial" w:hAnsi="Arial"/>
                <w:b w:val="1"/>
                <w:bCs w:val="1"/>
                <w:color w:val="ffffff"/>
                <w:sz w:val="20"/>
                <w:szCs w:val="20"/>
                <w:rtl w:val="0"/>
              </w:rPr>
              <w:t xml:space="preserve">Configuration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FC">
            <w:pPr>
              <w:jc w:val="left"/>
              <w:rPr/>
            </w:pPr>
            <w:r w:rsidDel="00000000" w:rsidR="00000000" w:rsidRPr="00000000">
              <w:rPr>
                <w:rFonts w:ascii="Arial" w:cs="Arial" w:eastAsia="Arial" w:hAnsi="Arial"/>
                <w:sz w:val="20"/>
                <w:szCs w:val="20"/>
                <w:rtl w:val="0"/>
              </w:rPr>
              <w:t xml:space="preserve">Input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1FD">
            <w:pPr>
              <w:jc w:val="center"/>
              <w:rPr/>
            </w:pPr>
            <w:r w:rsidDel="00000000" w:rsidR="00000000" w:rsidRPr="00000000">
              <w:rPr>
                <w:rFonts w:ascii="Arial" w:cs="Arial" w:eastAsia="Arial" w:hAnsi="Arial"/>
                <w:sz w:val="20"/>
                <w:szCs w:val="20"/>
                <w:rtl w:val="0"/>
              </w:rPr>
              <w:t xml:space="preserve">71 features (54 probas + 7 meta + 10 preproc)</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FE">
            <w:pPr>
              <w:jc w:val="left"/>
              <w:rPr/>
            </w:pPr>
            <w:r w:rsidDel="00000000" w:rsidR="00000000" w:rsidRPr="00000000">
              <w:rPr>
                <w:rFonts w:ascii="Arial" w:cs="Arial" w:eastAsia="Arial" w:hAnsi="Arial"/>
                <w:sz w:val="20"/>
                <w:szCs w:val="20"/>
                <w:rtl w:val="0"/>
              </w:rPr>
              <w:t xml:space="preserve">Hidden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1FF">
            <w:pPr>
              <w:jc w:val="center"/>
              <w:rPr/>
            </w:pPr>
            <w:r w:rsidDel="00000000" w:rsidR="00000000" w:rsidRPr="00000000">
              <w:rPr>
                <w:rFonts w:ascii="Arial" w:cs="Arial" w:eastAsia="Arial" w:hAnsi="Arial"/>
                <w:sz w:val="20"/>
                <w:szCs w:val="20"/>
                <w:rtl w:val="0"/>
              </w:rPr>
              <w:t xml:space="preserve">Linear(71 vers 256) + BatchNorm + ReLU + Dropout(0,3)</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00">
            <w:pPr>
              <w:jc w:val="left"/>
              <w:rPr/>
            </w:pPr>
            <w:r w:rsidDel="00000000" w:rsidR="00000000" w:rsidRPr="00000000">
              <w:rPr>
                <w:rFonts w:ascii="Arial" w:cs="Arial" w:eastAsia="Arial" w:hAnsi="Arial"/>
                <w:sz w:val="20"/>
                <w:szCs w:val="20"/>
                <w:rtl w:val="0"/>
              </w:rPr>
              <w:t xml:space="preserve">Hidden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01">
            <w:pPr>
              <w:jc w:val="center"/>
              <w:rPr/>
            </w:pPr>
            <w:r w:rsidDel="00000000" w:rsidR="00000000" w:rsidRPr="00000000">
              <w:rPr>
                <w:rFonts w:ascii="Arial" w:cs="Arial" w:eastAsia="Arial" w:hAnsi="Arial"/>
                <w:sz w:val="20"/>
                <w:szCs w:val="20"/>
                <w:rtl w:val="0"/>
              </w:rPr>
              <w:t xml:space="preserve">Linear(256 vers 128) + BatchNorm + ReLU + Dropout(0,3)</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02">
            <w:pPr>
              <w:jc w:val="left"/>
              <w:rPr/>
            </w:pPr>
            <w:r w:rsidDel="00000000" w:rsidR="00000000" w:rsidRPr="00000000">
              <w:rPr>
                <w:rFonts w:ascii="Arial" w:cs="Arial" w:eastAsia="Arial" w:hAnsi="Arial"/>
                <w:sz w:val="20"/>
                <w:szCs w:val="20"/>
                <w:rtl w:val="0"/>
              </w:rPr>
              <w:t xml:space="preserve">Hidden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03">
            <w:pPr>
              <w:jc w:val="center"/>
              <w:rPr/>
            </w:pPr>
            <w:r w:rsidDel="00000000" w:rsidR="00000000" w:rsidRPr="00000000">
              <w:rPr>
                <w:rFonts w:ascii="Arial" w:cs="Arial" w:eastAsia="Arial" w:hAnsi="Arial"/>
                <w:sz w:val="20"/>
                <w:szCs w:val="20"/>
                <w:rtl w:val="0"/>
              </w:rPr>
              <w:t xml:space="preserve">Linear(128 vers 64) + BatchNorm + ReLU + Dropout(0,3)</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04">
            <w:pPr>
              <w:jc w:val="left"/>
              <w:rPr/>
            </w:pPr>
            <w:r w:rsidDel="00000000" w:rsidR="00000000" w:rsidRPr="00000000">
              <w:rPr>
                <w:rFonts w:ascii="Arial" w:cs="Arial" w:eastAsia="Arial" w:hAnsi="Arial"/>
                <w:sz w:val="20"/>
                <w:szCs w:val="20"/>
                <w:rtl w:val="0"/>
              </w:rPr>
              <w:t xml:space="preserve">Output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05">
            <w:pPr>
              <w:jc w:val="center"/>
              <w:rPr/>
            </w:pPr>
            <w:r w:rsidDel="00000000" w:rsidR="00000000" w:rsidRPr="00000000">
              <w:rPr>
                <w:rFonts w:ascii="Arial" w:cs="Arial" w:eastAsia="Arial" w:hAnsi="Arial"/>
                <w:sz w:val="20"/>
                <w:szCs w:val="20"/>
                <w:rtl w:val="0"/>
              </w:rPr>
              <w:t xml:space="preserve">Linear(64 vers 27) + Softmax</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06">
            <w:pPr>
              <w:jc w:val="left"/>
              <w:rPr/>
            </w:pPr>
            <w:r w:rsidDel="00000000" w:rsidR="00000000" w:rsidRPr="00000000">
              <w:rPr>
                <w:rFonts w:ascii="Arial" w:cs="Arial" w:eastAsia="Arial" w:hAnsi="Arial"/>
                <w:sz w:val="20"/>
                <w:szCs w:val="20"/>
                <w:rtl w:val="0"/>
              </w:rPr>
              <w:t xml:space="preserve">Optimiseur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07">
            <w:pPr>
              <w:jc w:val="center"/>
              <w:rPr/>
            </w:pPr>
            <w:r w:rsidDel="00000000" w:rsidR="00000000" w:rsidRPr="00000000">
              <w:rPr>
                <w:rFonts w:ascii="Arial" w:cs="Arial" w:eastAsia="Arial" w:hAnsi="Arial"/>
                <w:sz w:val="20"/>
                <w:szCs w:val="20"/>
                <w:rtl w:val="0"/>
              </w:rPr>
              <w:t xml:space="preserve">Adam, lr = 1e-3, weight_decay = 1e-4</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08">
            <w:pPr>
              <w:jc w:val="left"/>
              <w:rPr/>
            </w:pPr>
            <w:r w:rsidDel="00000000" w:rsidR="00000000" w:rsidRPr="00000000">
              <w:rPr>
                <w:rFonts w:ascii="Arial" w:cs="Arial" w:eastAsia="Arial" w:hAnsi="Arial"/>
                <w:sz w:val="20"/>
                <w:szCs w:val="20"/>
                <w:rtl w:val="0"/>
              </w:rPr>
              <w:t xml:space="preserve">Regularisation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09">
            <w:pPr>
              <w:jc w:val="center"/>
              <w:rPr/>
            </w:pPr>
            <w:r w:rsidDel="00000000" w:rsidR="00000000" w:rsidRPr="00000000">
              <w:rPr>
                <w:rFonts w:ascii="Arial" w:cs="Arial" w:eastAsia="Arial" w:hAnsi="Arial"/>
                <w:sz w:val="20"/>
                <w:szCs w:val="20"/>
                <w:rtl w:val="0"/>
              </w:rPr>
              <w:t xml:space="preserve">Early stopping patience 20 sur F1 val</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0A">
            <w:pPr>
              <w:jc w:val="left"/>
              <w:rPr/>
            </w:pPr>
            <w:r w:rsidDel="00000000" w:rsidR="00000000" w:rsidRPr="00000000">
              <w:rPr>
                <w:rFonts w:ascii="Arial" w:cs="Arial" w:eastAsia="Arial" w:hAnsi="Arial"/>
                <w:sz w:val="20"/>
                <w:szCs w:val="20"/>
                <w:rtl w:val="0"/>
              </w:rPr>
              <w:t xml:space="preserve">Loss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0B">
            <w:pPr>
              <w:jc w:val="center"/>
              <w:rPr/>
            </w:pPr>
            <w:r w:rsidDel="00000000" w:rsidR="00000000" w:rsidRPr="00000000">
              <w:rPr>
                <w:rFonts w:ascii="Arial" w:cs="Arial" w:eastAsia="Arial" w:hAnsi="Arial"/>
                <w:sz w:val="20"/>
                <w:szCs w:val="20"/>
                <w:rtl w:val="0"/>
              </w:rPr>
              <w:t xml:space="preserve">CrossEntropy + class_weights balanced (Etape 1)</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0C">
            <w:pPr>
              <w:jc w:val="left"/>
              <w:rPr/>
            </w:pPr>
            <w:r w:rsidDel="00000000" w:rsidR="00000000" w:rsidRPr="00000000">
              <w:rPr>
                <w:rFonts w:ascii="Arial" w:cs="Arial" w:eastAsia="Arial" w:hAnsi="Arial"/>
                <w:sz w:val="20"/>
                <w:szCs w:val="20"/>
                <w:rtl w:val="0"/>
              </w:rPr>
              <w:t xml:space="preserve">Batch size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0D">
            <w:pPr>
              <w:jc w:val="center"/>
              <w:rPr/>
            </w:pPr>
            <w:r w:rsidDel="00000000" w:rsidR="00000000" w:rsidRPr="00000000">
              <w:rPr>
                <w:rFonts w:ascii="Arial" w:cs="Arial" w:eastAsia="Arial" w:hAnsi="Arial"/>
                <w:sz w:val="20"/>
                <w:szCs w:val="20"/>
                <w:rtl w:val="0"/>
              </w:rPr>
              <w:t xml:space="preserve">256</w:t>
            </w:r>
            <w:r w:rsidDel="00000000" w:rsidR="00000000" w:rsidRPr="00000000">
              <w:rPr>
                <w:rtl w:val="0"/>
              </w:rPr>
            </w:r>
          </w:p>
        </w:tc>
      </w:tr>
    </w:tbl>
    <w:p w:rsidR="00000000" w:rsidDel="00000000" w:rsidP="00000000" w:rsidRDefault="00000000" w:rsidRPr="00000000" w14:paraId="0000020E">
      <w:pPr>
        <w:rPr>
          <w:b w:val="1"/>
          <w:bCs w:val="1"/>
        </w:rPr>
      </w:pPr>
      <w:r w:rsidDel="00000000" w:rsidR="00000000" w:rsidRPr="00000000">
        <w:rPr>
          <w:rtl w:val="0"/>
        </w:rPr>
      </w:r>
    </w:p>
    <w:p w:rsidR="00000000" w:rsidDel="00000000" w:rsidP="00000000" w:rsidRDefault="00000000" w:rsidRPr="00000000" w14:paraId="0000020F">
      <w:pPr>
        <w:jc w:val="both"/>
        <w:rPr/>
      </w:pPr>
      <w:r w:rsidDel="00000000" w:rsidR="00000000" w:rsidRPr="00000000">
        <w:rPr>
          <w:b w:val="1"/>
          <w:bCs w:val="1"/>
          <w:rtl w:val="0"/>
        </w:rPr>
        <w:t xml:space="preserve">Justification de l'architecture</w:t>
      </w:r>
      <w:r w:rsidDel="00000000" w:rsidR="00000000" w:rsidRPr="00000000">
        <w:rPr>
          <w:rtl w:val="0"/>
        </w:rPr>
      </w:r>
    </w:p>
    <w:p w:rsidR="00000000" w:rsidDel="00000000" w:rsidP="00000000" w:rsidRDefault="00000000" w:rsidRPr="00000000" w14:paraId="00000210">
      <w:pPr>
        <w:jc w:val="both"/>
        <w:rPr/>
      </w:pPr>
      <w:r w:rsidDel="00000000" w:rsidR="00000000" w:rsidRPr="00000000">
        <w:rPr>
          <w:rFonts w:ascii="Arial Unicode MS" w:cs="Arial Unicode MS" w:eastAsia="Arial Unicode MS" w:hAnsi="Arial Unicode MS"/>
          <w:rtl w:val="0"/>
        </w:rPr>
        <w:t xml:space="preserve">La première couche cachée élargit l'espace de représentation (71 → 256) avant de le compresser progressivement (256 → 128 → 64 → 27). Ce schéma en entonnoir asymétrique permet au modèle d'apprendre d'abord des combinaisons non-linéaires complexes entre les 71 features d'entrée avant de projeter cette représentation enrichie vers les 27 classes cibles.</w:t>
      </w:r>
    </w:p>
    <w:p w:rsidR="00000000" w:rsidDel="00000000" w:rsidP="00000000" w:rsidRDefault="00000000" w:rsidRPr="00000000" w14:paraId="00000211">
      <w:pPr>
        <w:jc w:val="both"/>
        <w:rPr/>
      </w:pPr>
      <w:r w:rsidDel="00000000" w:rsidR="00000000" w:rsidRPr="00000000">
        <w:rPr>
          <w:rtl w:val="0"/>
        </w:rPr>
        <w:t xml:space="preserve">La BatchNorm après chaque couche linéaire normalise les activations entre mini-batches, stabilise la descente de gradient et permet d'utiliser un learning rate plus élevé sans divergence. Le Dropout(0,3) désactive aléatoirement 30 % des neurones à chaque forward pass d'entraînement, forçant le réseau à ne pas s'appuyer sur un sous-ensemble restreint de features, particulièrement important ici car les 27 probabilités texte et les 27 probabilités image sont fortement corrélées entre elles. L'optimiseur Adam avec weight_decay=1e-4 combine adaptation du learning rate par feature et régularisation L2 explicite. L'early stopping sur le F1-weighted de validation (patience 20) optimise directement la métrique cible du challenge plutôt que la loss, conformément à la recommandation méthodologique vue en cours.</w:t>
      </w:r>
    </w:p>
    <w:p w:rsidR="00000000" w:rsidDel="00000000" w:rsidP="00000000" w:rsidRDefault="00000000" w:rsidRPr="00000000" w14:paraId="00000212">
      <w:pPr>
        <w:pStyle w:val="Heading2"/>
        <w:rPr/>
      </w:pPr>
      <w:r w:rsidDel="00000000" w:rsidR="00000000" w:rsidRPr="00000000">
        <w:rPr>
          <w:rFonts w:ascii="Arial" w:cs="Arial" w:eastAsia="Arial" w:hAnsi="Arial"/>
          <w:color w:val="000000"/>
          <w:sz w:val="26"/>
          <w:szCs w:val="26"/>
          <w:rtl w:val="0"/>
        </w:rPr>
        <w:t xml:space="preserve">4.4 Progression des </w:t>
      </w:r>
      <w:r w:rsidDel="00000000" w:rsidR="00000000" w:rsidRPr="00000000">
        <w:rPr>
          <w:rtl w:val="0"/>
        </w:rPr>
        <w:t xml:space="preserve">expériences</w:t>
      </w:r>
      <w:r w:rsidDel="00000000" w:rsidR="00000000" w:rsidRPr="00000000">
        <w:rPr>
          <w:rFonts w:ascii="Arial" w:cs="Arial" w:eastAsia="Arial" w:hAnsi="Arial"/>
          <w:color w:val="000000"/>
          <w:sz w:val="26"/>
          <w:szCs w:val="26"/>
          <w:rtl w:val="0"/>
        </w:rPr>
        <w:t xml:space="preserve"> E0 vers E</w:t>
      </w:r>
      <w:r w:rsidDel="00000000" w:rsidR="00000000" w:rsidRPr="00000000">
        <w:rPr>
          <w:rtl w:val="0"/>
        </w:rPr>
        <w:t xml:space="preserve">11</w:t>
      </w:r>
    </w:p>
    <w:p w:rsidR="00000000" w:rsidDel="00000000" w:rsidP="00000000" w:rsidRDefault="00000000" w:rsidRPr="00000000" w14:paraId="00000213">
      <w:pPr>
        <w:jc w:val="both"/>
        <w:rPr/>
      </w:pPr>
      <w:r w:rsidDel="00000000" w:rsidR="00000000" w:rsidRPr="00000000">
        <w:rPr>
          <w:rtl w:val="0"/>
        </w:rPr>
        <w:t xml:space="preserve">Neuf expériences ont été comparées en faisant varier le contenu du vecteur de features et le méta-classifieur, dans une logique strictement incrémentale où chaque ligne ne diffère de la précédente que par un seul élément. Cette démarche est conforme à la rigueur méthodologique posée en Étape 1 : chaque levier doit être isolable et son apport quantifié individuellement.</w:t>
      </w:r>
    </w:p>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jc w:val="both"/>
        <w:rPr/>
      </w:pPr>
      <w:r w:rsidDel="00000000" w:rsidR="00000000" w:rsidRPr="00000000">
        <w:rPr>
          <w:b w:val="1"/>
          <w:bCs w:val="1"/>
          <w:u w:val="single"/>
          <w:rtl w:val="0"/>
        </w:rPr>
        <w:t xml:space="preserve">Lecture du tableau :</w:t>
      </w:r>
      <w:r w:rsidDel="00000000" w:rsidR="00000000" w:rsidRPr="00000000">
        <w:rPr>
          <w:rtl w:val="0"/>
        </w:rPr>
        <w:t xml:space="preserve"> la colonne </w:t>
      </w:r>
      <w:r w:rsidDel="00000000" w:rsidR="00000000" w:rsidRPr="00000000">
        <w:rPr>
          <w:i w:val="1"/>
          <w:iCs w:val="1"/>
          <w:rtl w:val="0"/>
        </w:rPr>
        <w:t xml:space="preserve">Modèles de base</w:t>
      </w:r>
      <w:r w:rsidDel="00000000" w:rsidR="00000000" w:rsidRPr="00000000">
        <w:rPr>
          <w:rtl w:val="0"/>
        </w:rPr>
        <w:t xml:space="preserve"> désigne les modèles unimodaux qui génèrent les probabilités en entrée du méta-classifieur (fixes à partir de E1) ; la colonne </w:t>
      </w:r>
      <w:r w:rsidDel="00000000" w:rsidR="00000000" w:rsidRPr="00000000">
        <w:rPr>
          <w:i w:val="1"/>
          <w:iCs w:val="1"/>
          <w:rtl w:val="0"/>
        </w:rPr>
        <w:t xml:space="preserve">Méta-classifieur</w:t>
      </w:r>
      <w:r w:rsidDel="00000000" w:rsidR="00000000" w:rsidRPr="00000000">
        <w:rPr>
          <w:rtl w:val="0"/>
        </w:rPr>
        <w:t xml:space="preserve"> désigne le modèle de niveau 2 qui combine ces probabilités.</w:t>
      </w:r>
    </w:p>
    <w:p w:rsidR="00000000" w:rsidDel="00000000" w:rsidP="00000000" w:rsidRDefault="00000000" w:rsidRPr="00000000" w14:paraId="00000216">
      <w:pPr>
        <w:spacing w:after="120" w:lineRule="auto"/>
        <w:jc w:val="both"/>
        <w:rPr/>
      </w:pPr>
      <w:r w:rsidDel="00000000" w:rsidR="00000000" w:rsidRPr="00000000">
        <w:rPr>
          <w:rtl w:val="0"/>
        </w:rPr>
      </w:r>
    </w:p>
    <w:tbl>
      <w:tblPr>
        <w:tblStyle w:val="Table10"/>
        <w:tblW w:w="9640.0" w:type="dxa"/>
        <w:jc w:val="center"/>
        <w:tblLayout w:type="fixed"/>
        <w:tblLook w:val="0400"/>
      </w:tblPr>
      <w:tblGrid>
        <w:gridCol w:w="1205"/>
        <w:gridCol w:w="1205"/>
        <w:gridCol w:w="1205"/>
        <w:gridCol w:w="1205"/>
        <w:gridCol w:w="1205"/>
        <w:gridCol w:w="1205"/>
        <w:gridCol w:w="1205"/>
        <w:gridCol w:w="1205"/>
        <w:tblGridChange w:id="0">
          <w:tblGrid>
            <w:gridCol w:w="1205"/>
            <w:gridCol w:w="1205"/>
            <w:gridCol w:w="1205"/>
            <w:gridCol w:w="1205"/>
            <w:gridCol w:w="1205"/>
            <w:gridCol w:w="1205"/>
            <w:gridCol w:w="1205"/>
            <w:gridCol w:w="1205"/>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217">
            <w:pPr>
              <w:spacing w:after="120" w:lineRule="auto"/>
              <w:jc w:val="center"/>
              <w:rPr/>
            </w:pPr>
            <w:r w:rsidDel="00000000" w:rsidR="00000000" w:rsidRPr="00000000">
              <w:rPr>
                <w:b w:val="1"/>
                <w:bCs w:val="1"/>
                <w:color w:val="ffffff"/>
                <w:sz w:val="20"/>
                <w:szCs w:val="20"/>
                <w:rtl w:val="0"/>
              </w:rPr>
              <w:t xml:space="preserve">Exp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218">
            <w:pPr>
              <w:spacing w:after="120" w:lineRule="auto"/>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219">
            <w:pPr>
              <w:spacing w:after="120" w:lineRule="auto"/>
              <w:jc w:val="center"/>
              <w:rPr/>
            </w:pPr>
            <w:r w:rsidDel="00000000" w:rsidR="00000000" w:rsidRPr="00000000">
              <w:rPr>
                <w:b w:val="1"/>
                <w:bCs w:val="1"/>
                <w:color w:val="ffffff"/>
                <w:sz w:val="20"/>
                <w:szCs w:val="20"/>
                <w:rtl w:val="0"/>
              </w:rPr>
              <w:t xml:space="preserve">Modeles base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21A">
            <w:pPr>
              <w:spacing w:after="120" w:lineRule="auto"/>
              <w:jc w:val="center"/>
              <w:rPr/>
            </w:pPr>
            <w:r w:rsidDel="00000000" w:rsidR="00000000" w:rsidRPr="00000000">
              <w:rPr>
                <w:b w:val="1"/>
                <w:bCs w:val="1"/>
                <w:color w:val="ffffff"/>
                <w:sz w:val="20"/>
                <w:szCs w:val="20"/>
                <w:rtl w:val="0"/>
              </w:rPr>
              <w:t xml:space="preserve">Meta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21B">
            <w:pPr>
              <w:spacing w:after="120" w:lineRule="auto"/>
              <w:jc w:val="center"/>
              <w:rPr/>
            </w:pPr>
            <w:r w:rsidDel="00000000" w:rsidR="00000000" w:rsidRPr="00000000">
              <w:rPr>
                <w:b w:val="1"/>
                <w:bCs w:val="1"/>
                <w:color w:val="ffffff"/>
                <w:sz w:val="20"/>
                <w:szCs w:val="20"/>
                <w:rtl w:val="0"/>
              </w:rPr>
              <w:t xml:space="preserve">Feat.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21C">
            <w:pPr>
              <w:spacing w:after="120" w:lineRule="auto"/>
              <w:jc w:val="center"/>
              <w:rPr/>
            </w:pPr>
            <w:r w:rsidDel="00000000" w:rsidR="00000000" w:rsidRPr="00000000">
              <w:rPr>
                <w:b w:val="1"/>
                <w:bCs w:val="1"/>
                <w:color w:val="ffffff"/>
                <w:sz w:val="20"/>
                <w:szCs w:val="20"/>
                <w:rtl w:val="0"/>
              </w:rPr>
              <w:t xml:space="preserve">F1 Val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21D">
            <w:pPr>
              <w:spacing w:after="120" w:lineRule="auto"/>
              <w:jc w:val="center"/>
              <w:rPr/>
            </w:pPr>
            <w:r w:rsidDel="00000000" w:rsidR="00000000" w:rsidRPr="00000000">
              <w:rPr>
                <w:b w:val="1"/>
                <w:bCs w:val="1"/>
                <w:color w:val="ffffff"/>
                <w:sz w:val="20"/>
                <w:szCs w:val="20"/>
                <w:rtl w:val="0"/>
              </w:rPr>
              <w:t xml:space="preserve">F1 Test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21E">
            <w:pPr>
              <w:spacing w:after="120" w:lineRule="auto"/>
              <w:jc w:val="center"/>
              <w:rPr/>
            </w:pPr>
            <w:r w:rsidDel="00000000" w:rsidR="00000000" w:rsidRPr="00000000">
              <w:rPr>
                <w:b w:val="1"/>
                <w:bCs w:val="1"/>
                <w:color w:val="ffffff"/>
                <w:sz w:val="20"/>
                <w:szCs w:val="20"/>
                <w:rtl w:val="0"/>
              </w:rPr>
              <w:t xml:space="preserve">Δ vs E0</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1F">
            <w:pPr>
              <w:spacing w:after="120" w:lineRule="auto"/>
              <w:rPr/>
            </w:pPr>
            <w:r w:rsidDel="00000000" w:rsidR="00000000" w:rsidRPr="00000000">
              <w:rPr>
                <w:sz w:val="20"/>
                <w:szCs w:val="20"/>
                <w:rtl w:val="0"/>
              </w:rPr>
              <w:t xml:space="preserve">E0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20">
            <w:pPr>
              <w:spacing w:after="120" w:lineRule="auto"/>
              <w:jc w:val="center"/>
              <w:rPr/>
            </w:pPr>
            <w:r w:rsidDel="00000000" w:rsidR="00000000" w:rsidRPr="00000000">
              <w:rPr>
                <w:sz w:val="20"/>
                <w:szCs w:val="20"/>
                <w:rtl w:val="0"/>
              </w:rPr>
              <w:t xml:space="preserve">Reference NB2 (baseline)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21">
            <w:pPr>
              <w:spacing w:after="120" w:lineRule="auto"/>
              <w:jc w:val="center"/>
              <w:rPr/>
            </w:pPr>
            <w:r w:rsidDel="00000000" w:rsidR="00000000" w:rsidRPr="00000000">
              <w:rPr>
                <w:sz w:val="20"/>
                <w:szCs w:val="20"/>
                <w:rtl w:val="0"/>
              </w:rPr>
              <w:t xml:space="preserve">TF-IDF + LightGBM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22">
            <w:pPr>
              <w:spacing w:after="120" w:lineRule="auto"/>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23">
            <w:pPr>
              <w:spacing w:after="120" w:lineRule="auto"/>
              <w:jc w:val="center"/>
              <w:rPr/>
            </w:pPr>
            <w:r w:rsidDel="00000000" w:rsidR="00000000" w:rsidRPr="00000000">
              <w:rPr>
                <w:sz w:val="20"/>
                <w:szCs w:val="20"/>
                <w:rtl w:val="0"/>
              </w:rPr>
              <w:t xml:space="preserve">50 522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24">
            <w:pPr>
              <w:spacing w:after="120" w:lineRule="auto"/>
              <w:jc w:val="center"/>
              <w:rPr/>
            </w:pPr>
            <w:r w:rsidDel="00000000" w:rsidR="00000000" w:rsidRPr="00000000">
              <w:rPr>
                <w:sz w:val="20"/>
                <w:szCs w:val="20"/>
                <w:rtl w:val="0"/>
              </w:rPr>
              <w:t xml:space="preserve">0,8262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25">
            <w:pPr>
              <w:spacing w:after="120" w:lineRule="auto"/>
              <w:jc w:val="center"/>
              <w:rPr/>
            </w:pPr>
            <w:r w:rsidDel="00000000" w:rsidR="00000000" w:rsidRPr="00000000">
              <w:rPr>
                <w:sz w:val="20"/>
                <w:szCs w:val="20"/>
                <w:rtl w:val="0"/>
              </w:rPr>
              <w:t xml:space="preserve">0,8321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26">
            <w:pPr>
              <w:spacing w:after="120" w:lineRule="auto"/>
              <w:jc w:val="center"/>
              <w:rPr/>
            </w:pPr>
            <w:r w:rsidDel="00000000" w:rsidR="00000000" w:rsidRPr="00000000">
              <w:rPr>
                <w:sz w:val="20"/>
                <w:szCs w:val="20"/>
                <w:rtl w:val="0"/>
              </w:rPr>
              <w:t xml:space="preser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27">
            <w:pPr>
              <w:spacing w:after="120" w:lineRule="auto"/>
              <w:rPr/>
            </w:pPr>
            <w:r w:rsidDel="00000000" w:rsidR="00000000" w:rsidRPr="00000000">
              <w:rPr>
                <w:sz w:val="20"/>
                <w:szCs w:val="20"/>
                <w:rtl w:val="0"/>
              </w:rPr>
              <w:t xml:space="preserve">E1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28">
            <w:pPr>
              <w:spacing w:after="120" w:lineRule="auto"/>
              <w:jc w:val="center"/>
              <w:rPr/>
            </w:pPr>
            <w:r w:rsidDel="00000000" w:rsidR="00000000" w:rsidRPr="00000000">
              <w:rPr>
                <w:sz w:val="20"/>
                <w:szCs w:val="20"/>
                <w:rtl w:val="0"/>
              </w:rPr>
              <w:t xml:space="preserve">Texte seul (27 probas)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29">
            <w:pPr>
              <w:spacing w:after="120" w:lineRule="auto"/>
              <w:jc w:val="center"/>
              <w:rPr/>
            </w:pPr>
            <w:r w:rsidDel="00000000" w:rsidR="00000000" w:rsidRPr="00000000">
              <w:rPr>
                <w:sz w:val="20"/>
                <w:szCs w:val="20"/>
                <w:rtl w:val="0"/>
              </w:rPr>
              <w:t xml:space="preserve">T4 (TF-IDF+e5+MLP)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2A">
            <w:pPr>
              <w:spacing w:after="120" w:lineRule="auto"/>
              <w:jc w:val="center"/>
              <w:rPr/>
            </w:pPr>
            <w:r w:rsidDel="00000000" w:rsidR="00000000" w:rsidRPr="00000000">
              <w:rPr>
                <w:sz w:val="20"/>
                <w:szCs w:val="20"/>
                <w:rtl w:val="0"/>
              </w:rPr>
              <w:t xml:space="preserve">LogReg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2B">
            <w:pPr>
              <w:spacing w:after="120" w:lineRule="auto"/>
              <w:jc w:val="center"/>
              <w:rPr/>
            </w:pPr>
            <w:r w:rsidDel="00000000" w:rsidR="00000000" w:rsidRPr="00000000">
              <w:rPr>
                <w:sz w:val="20"/>
                <w:szCs w:val="20"/>
                <w:rtl w:val="0"/>
              </w:rPr>
              <w:t xml:space="preserve">27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2C">
            <w:pPr>
              <w:spacing w:after="120" w:lineRule="auto"/>
              <w:jc w:val="center"/>
              <w:rPr/>
            </w:pPr>
            <w:r w:rsidDel="00000000" w:rsidR="00000000" w:rsidRPr="00000000">
              <w:rPr>
                <w:sz w:val="20"/>
                <w:szCs w:val="20"/>
                <w:rtl w:val="0"/>
              </w:rPr>
              <w:t xml:space="preserve">0,8646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2D">
            <w:pPr>
              <w:spacing w:after="120" w:lineRule="auto"/>
              <w:jc w:val="center"/>
              <w:rPr/>
            </w:pPr>
            <w:r w:rsidDel="00000000" w:rsidR="00000000" w:rsidRPr="00000000">
              <w:rPr>
                <w:sz w:val="20"/>
                <w:szCs w:val="20"/>
                <w:rtl w:val="0"/>
              </w:rPr>
              <w:t xml:space="preserve">0,8642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2E">
            <w:pPr>
              <w:spacing w:after="120" w:lineRule="auto"/>
              <w:jc w:val="center"/>
              <w:rPr/>
            </w:pPr>
            <w:r w:rsidDel="00000000" w:rsidR="00000000" w:rsidRPr="00000000">
              <w:rPr>
                <w:sz w:val="20"/>
                <w:szCs w:val="20"/>
                <w:rtl w:val="0"/>
              </w:rPr>
              <w:t xml:space="preserve">+0,032</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2F">
            <w:pPr>
              <w:spacing w:after="120" w:lineRule="auto"/>
              <w:rPr/>
            </w:pPr>
            <w:r w:rsidDel="00000000" w:rsidR="00000000" w:rsidRPr="00000000">
              <w:rPr>
                <w:sz w:val="20"/>
                <w:szCs w:val="20"/>
                <w:rtl w:val="0"/>
              </w:rPr>
              <w:t xml:space="preserve">E2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30">
            <w:pPr>
              <w:spacing w:after="120" w:lineRule="auto"/>
              <w:jc w:val="center"/>
              <w:rPr/>
            </w:pPr>
            <w:r w:rsidDel="00000000" w:rsidR="00000000" w:rsidRPr="00000000">
              <w:rPr>
                <w:sz w:val="20"/>
                <w:szCs w:val="20"/>
                <w:rtl w:val="0"/>
              </w:rPr>
              <w:t xml:space="preserve">Image seule (27 probas)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31">
            <w:pPr>
              <w:spacing w:after="120" w:lineRule="auto"/>
              <w:jc w:val="center"/>
              <w:rPr/>
            </w:pPr>
            <w:r w:rsidDel="00000000" w:rsidR="00000000" w:rsidRPr="00000000">
              <w:rPr>
                <w:sz w:val="20"/>
                <w:szCs w:val="20"/>
                <w:rtl w:val="0"/>
              </w:rPr>
              <w:t xml:space="preserve">I2 (CLIP frozen)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32">
            <w:pPr>
              <w:spacing w:after="120" w:lineRule="auto"/>
              <w:jc w:val="center"/>
              <w:rPr/>
            </w:pPr>
            <w:r w:rsidDel="00000000" w:rsidR="00000000" w:rsidRPr="00000000">
              <w:rPr>
                <w:sz w:val="20"/>
                <w:szCs w:val="20"/>
                <w:rtl w:val="0"/>
              </w:rPr>
              <w:t xml:space="preserve">LogReg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33">
            <w:pPr>
              <w:spacing w:after="120" w:lineRule="auto"/>
              <w:jc w:val="center"/>
              <w:rPr/>
            </w:pPr>
            <w:r w:rsidDel="00000000" w:rsidR="00000000" w:rsidRPr="00000000">
              <w:rPr>
                <w:sz w:val="20"/>
                <w:szCs w:val="20"/>
                <w:rtl w:val="0"/>
              </w:rPr>
              <w:t xml:space="preserve">27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34">
            <w:pPr>
              <w:spacing w:after="120" w:lineRule="auto"/>
              <w:jc w:val="center"/>
              <w:rPr/>
            </w:pPr>
            <w:r w:rsidDel="00000000" w:rsidR="00000000" w:rsidRPr="00000000">
              <w:rPr>
                <w:sz w:val="20"/>
                <w:szCs w:val="20"/>
                <w:rtl w:val="0"/>
              </w:rPr>
              <w:t xml:space="preserve">0,7534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35">
            <w:pPr>
              <w:spacing w:after="120" w:lineRule="auto"/>
              <w:jc w:val="center"/>
              <w:rPr/>
            </w:pPr>
            <w:r w:rsidDel="00000000" w:rsidR="00000000" w:rsidRPr="00000000">
              <w:rPr>
                <w:sz w:val="20"/>
                <w:szCs w:val="20"/>
                <w:rtl w:val="0"/>
              </w:rPr>
              <w:t xml:space="preserve">0,7462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36">
            <w:pPr>
              <w:spacing w:after="120" w:lineRule="auto"/>
              <w:jc w:val="center"/>
              <w:rPr/>
            </w:pPr>
            <w:r w:rsidDel="00000000" w:rsidR="00000000" w:rsidRPr="00000000">
              <w:rPr>
                <w:rFonts w:ascii="Arial Unicode MS" w:cs="Arial Unicode MS" w:eastAsia="Arial Unicode MS" w:hAnsi="Arial Unicode MS"/>
                <w:sz w:val="20"/>
                <w:szCs w:val="20"/>
                <w:rtl w:val="0"/>
              </w:rPr>
              <w:t xml:space="preserve">−0,086</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37">
            <w:pPr>
              <w:spacing w:after="120" w:lineRule="auto"/>
              <w:rPr/>
            </w:pPr>
            <w:r w:rsidDel="00000000" w:rsidR="00000000" w:rsidRPr="00000000">
              <w:rPr>
                <w:sz w:val="20"/>
                <w:szCs w:val="20"/>
                <w:rtl w:val="0"/>
              </w:rPr>
              <w:t xml:space="preserve">E3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38">
            <w:pPr>
              <w:spacing w:after="120" w:lineRule="auto"/>
              <w:jc w:val="center"/>
              <w:rPr/>
            </w:pPr>
            <w:r w:rsidDel="00000000" w:rsidR="00000000" w:rsidRPr="00000000">
              <w:rPr>
                <w:sz w:val="20"/>
                <w:szCs w:val="20"/>
                <w:rtl w:val="0"/>
              </w:rPr>
              <w:t xml:space="preserve">Texte + Image (54 probas)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39">
            <w:pPr>
              <w:spacing w:after="120" w:lineRule="auto"/>
              <w:jc w:val="center"/>
              <w:rPr/>
            </w:pPr>
            <w:r w:rsidDel="00000000" w:rsidR="00000000" w:rsidRPr="00000000">
              <w:rPr>
                <w:sz w:val="20"/>
                <w:szCs w:val="20"/>
                <w:rtl w:val="0"/>
              </w:rPr>
              <w:t xml:space="preserve">T4 + I2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3A">
            <w:pPr>
              <w:spacing w:after="120" w:lineRule="auto"/>
              <w:jc w:val="center"/>
              <w:rPr/>
            </w:pPr>
            <w:r w:rsidDel="00000000" w:rsidR="00000000" w:rsidRPr="00000000">
              <w:rPr>
                <w:sz w:val="20"/>
                <w:szCs w:val="20"/>
                <w:rtl w:val="0"/>
              </w:rPr>
              <w:t xml:space="preserve">LogReg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3B">
            <w:pPr>
              <w:spacing w:after="120" w:lineRule="auto"/>
              <w:jc w:val="center"/>
              <w:rPr/>
            </w:pPr>
            <w:r w:rsidDel="00000000" w:rsidR="00000000" w:rsidRPr="00000000">
              <w:rPr>
                <w:sz w:val="20"/>
                <w:szCs w:val="20"/>
                <w:rtl w:val="0"/>
              </w:rPr>
              <w:t xml:space="preserve">54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3C">
            <w:pPr>
              <w:spacing w:after="120" w:lineRule="auto"/>
              <w:jc w:val="center"/>
              <w:rPr/>
            </w:pPr>
            <w:r w:rsidDel="00000000" w:rsidR="00000000" w:rsidRPr="00000000">
              <w:rPr>
                <w:sz w:val="20"/>
                <w:szCs w:val="20"/>
                <w:rtl w:val="0"/>
              </w:rPr>
              <w:t xml:space="preserve">0,8815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3D">
            <w:pPr>
              <w:spacing w:after="120" w:lineRule="auto"/>
              <w:jc w:val="center"/>
              <w:rPr/>
            </w:pPr>
            <w:r w:rsidDel="00000000" w:rsidR="00000000" w:rsidRPr="00000000">
              <w:rPr>
                <w:sz w:val="20"/>
                <w:szCs w:val="20"/>
                <w:rtl w:val="0"/>
              </w:rPr>
              <w:t xml:space="preserve">0,8825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3E">
            <w:pPr>
              <w:spacing w:after="120" w:lineRule="auto"/>
              <w:jc w:val="center"/>
              <w:rPr/>
            </w:pPr>
            <w:r w:rsidDel="00000000" w:rsidR="00000000" w:rsidRPr="00000000">
              <w:rPr>
                <w:sz w:val="20"/>
                <w:szCs w:val="20"/>
                <w:rtl w:val="0"/>
              </w:rPr>
              <w:t xml:space="preserve">+0,050</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3F">
            <w:pPr>
              <w:spacing w:after="120" w:lineRule="auto"/>
              <w:rPr/>
            </w:pPr>
            <w:r w:rsidDel="00000000" w:rsidR="00000000" w:rsidRPr="00000000">
              <w:rPr>
                <w:sz w:val="20"/>
                <w:szCs w:val="20"/>
                <w:rtl w:val="0"/>
              </w:rPr>
              <w:t xml:space="preserve">E4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40">
            <w:pPr>
              <w:spacing w:after="120" w:lineRule="auto"/>
              <w:jc w:val="center"/>
              <w:rPr/>
            </w:pPr>
            <w:r w:rsidDel="00000000" w:rsidR="00000000" w:rsidRPr="00000000">
              <w:rPr>
                <w:sz w:val="20"/>
                <w:szCs w:val="20"/>
                <w:rtl w:val="0"/>
              </w:rPr>
              <w:t xml:space="preserve">+ Meta-scalaires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41">
            <w:pPr>
              <w:spacing w:after="120" w:lineRule="auto"/>
              <w:jc w:val="center"/>
              <w:rPr/>
            </w:pPr>
            <w:r w:rsidDel="00000000" w:rsidR="00000000" w:rsidRPr="00000000">
              <w:rPr>
                <w:sz w:val="20"/>
                <w:szCs w:val="20"/>
                <w:rtl w:val="0"/>
              </w:rPr>
              <w:t xml:space="preserve">T4 + I2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42">
            <w:pPr>
              <w:spacing w:after="120" w:lineRule="auto"/>
              <w:jc w:val="center"/>
              <w:rPr/>
            </w:pPr>
            <w:r w:rsidDel="00000000" w:rsidR="00000000" w:rsidRPr="00000000">
              <w:rPr>
                <w:sz w:val="20"/>
                <w:szCs w:val="20"/>
                <w:rtl w:val="0"/>
              </w:rPr>
              <w:t xml:space="preserve">LogReg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43">
            <w:pPr>
              <w:spacing w:after="120" w:lineRule="auto"/>
              <w:jc w:val="center"/>
              <w:rPr/>
            </w:pPr>
            <w:r w:rsidDel="00000000" w:rsidR="00000000" w:rsidRPr="00000000">
              <w:rPr>
                <w:sz w:val="20"/>
                <w:szCs w:val="20"/>
                <w:rtl w:val="0"/>
              </w:rPr>
              <w:t xml:space="preserve">61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44">
            <w:pPr>
              <w:spacing w:after="120" w:lineRule="auto"/>
              <w:jc w:val="center"/>
              <w:rPr/>
            </w:pPr>
            <w:r w:rsidDel="00000000" w:rsidR="00000000" w:rsidRPr="00000000">
              <w:rPr>
                <w:sz w:val="20"/>
                <w:szCs w:val="20"/>
                <w:rtl w:val="0"/>
              </w:rPr>
              <w:t xml:space="preserve">0,8828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45">
            <w:pPr>
              <w:spacing w:after="120" w:lineRule="auto"/>
              <w:jc w:val="center"/>
              <w:rPr/>
            </w:pPr>
            <w:r w:rsidDel="00000000" w:rsidR="00000000" w:rsidRPr="00000000">
              <w:rPr>
                <w:sz w:val="20"/>
                <w:szCs w:val="20"/>
                <w:rtl w:val="0"/>
              </w:rPr>
              <w:t xml:space="preserve">0,8823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46">
            <w:pPr>
              <w:spacing w:after="120" w:lineRule="auto"/>
              <w:jc w:val="center"/>
              <w:rPr/>
            </w:pPr>
            <w:r w:rsidDel="00000000" w:rsidR="00000000" w:rsidRPr="00000000">
              <w:rPr>
                <w:sz w:val="20"/>
                <w:szCs w:val="20"/>
                <w:rtl w:val="0"/>
              </w:rPr>
              <w:t xml:space="preserve">+0,050</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47">
            <w:pPr>
              <w:spacing w:after="120" w:lineRule="auto"/>
              <w:rPr/>
            </w:pPr>
            <w:r w:rsidDel="00000000" w:rsidR="00000000" w:rsidRPr="00000000">
              <w:rPr>
                <w:sz w:val="20"/>
                <w:szCs w:val="20"/>
                <w:rtl w:val="0"/>
              </w:rPr>
              <w:t xml:space="preserve">E5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48">
            <w:pPr>
              <w:spacing w:after="120" w:lineRule="auto"/>
              <w:jc w:val="center"/>
              <w:rPr/>
            </w:pPr>
            <w:r w:rsidDel="00000000" w:rsidR="00000000" w:rsidRPr="00000000">
              <w:rPr>
                <w:sz w:val="20"/>
                <w:szCs w:val="20"/>
                <w:rtl w:val="0"/>
              </w:rPr>
              <w:t xml:space="preserve">+ Meta-scalaires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49">
            <w:pPr>
              <w:spacing w:after="120" w:lineRule="auto"/>
              <w:jc w:val="center"/>
              <w:rPr/>
            </w:pPr>
            <w:r w:rsidDel="00000000" w:rsidR="00000000" w:rsidRPr="00000000">
              <w:rPr>
                <w:sz w:val="20"/>
                <w:szCs w:val="20"/>
                <w:rtl w:val="0"/>
              </w:rPr>
              <w:t xml:space="preserve">T4 + I2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4A">
            <w:pPr>
              <w:spacing w:after="120" w:lineRule="auto"/>
              <w:jc w:val="center"/>
              <w:rPr/>
            </w:pPr>
            <w:r w:rsidDel="00000000" w:rsidR="00000000" w:rsidRPr="00000000">
              <w:rPr>
                <w:sz w:val="20"/>
                <w:szCs w:val="20"/>
                <w:rtl w:val="0"/>
              </w:rPr>
              <w:t xml:space="preserve">LightGBM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4B">
            <w:pPr>
              <w:spacing w:after="120" w:lineRule="auto"/>
              <w:jc w:val="center"/>
              <w:rPr/>
            </w:pPr>
            <w:r w:rsidDel="00000000" w:rsidR="00000000" w:rsidRPr="00000000">
              <w:rPr>
                <w:sz w:val="20"/>
                <w:szCs w:val="20"/>
                <w:rtl w:val="0"/>
              </w:rPr>
              <w:t xml:space="preserve">61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4C">
            <w:pPr>
              <w:spacing w:after="120" w:lineRule="auto"/>
              <w:jc w:val="center"/>
              <w:rPr/>
            </w:pPr>
            <w:r w:rsidDel="00000000" w:rsidR="00000000" w:rsidRPr="00000000">
              <w:rPr>
                <w:sz w:val="20"/>
                <w:szCs w:val="20"/>
                <w:rtl w:val="0"/>
              </w:rPr>
              <w:t xml:space="preserve">0,8756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4D">
            <w:pPr>
              <w:spacing w:after="120" w:lineRule="auto"/>
              <w:jc w:val="center"/>
              <w:rPr/>
            </w:pPr>
            <w:r w:rsidDel="00000000" w:rsidR="00000000" w:rsidRPr="00000000">
              <w:rPr>
                <w:sz w:val="20"/>
                <w:szCs w:val="20"/>
                <w:rtl w:val="0"/>
              </w:rPr>
              <w:t xml:space="preserve">0,8785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4E">
            <w:pPr>
              <w:spacing w:after="120" w:lineRule="auto"/>
              <w:jc w:val="center"/>
              <w:rPr/>
            </w:pPr>
            <w:r w:rsidDel="00000000" w:rsidR="00000000" w:rsidRPr="00000000">
              <w:rPr>
                <w:sz w:val="20"/>
                <w:szCs w:val="20"/>
                <w:rtl w:val="0"/>
              </w:rPr>
              <w:t xml:space="preserve">+0,046</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4F">
            <w:pPr>
              <w:spacing w:after="120" w:lineRule="auto"/>
              <w:rPr/>
            </w:pPr>
            <w:r w:rsidDel="00000000" w:rsidR="00000000" w:rsidRPr="00000000">
              <w:rPr>
                <w:sz w:val="20"/>
                <w:szCs w:val="20"/>
                <w:rtl w:val="0"/>
              </w:rPr>
              <w:t xml:space="preserve">E6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50">
            <w:pPr>
              <w:spacing w:after="120" w:lineRule="auto"/>
              <w:jc w:val="center"/>
              <w:rPr/>
            </w:pPr>
            <w:r w:rsidDel="00000000" w:rsidR="00000000" w:rsidRPr="00000000">
              <w:rPr>
                <w:sz w:val="20"/>
                <w:szCs w:val="20"/>
                <w:rtl w:val="0"/>
              </w:rPr>
              <w:t xml:space="preserve">+ Meta-scalaires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51">
            <w:pPr>
              <w:spacing w:after="120" w:lineRule="auto"/>
              <w:jc w:val="center"/>
              <w:rPr/>
            </w:pPr>
            <w:r w:rsidDel="00000000" w:rsidR="00000000" w:rsidRPr="00000000">
              <w:rPr>
                <w:sz w:val="20"/>
                <w:szCs w:val="20"/>
                <w:rtl w:val="0"/>
              </w:rPr>
              <w:t xml:space="preserve">T4 + I2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52">
            <w:pPr>
              <w:spacing w:after="120" w:lineRule="auto"/>
              <w:jc w:val="center"/>
              <w:rPr/>
            </w:pPr>
            <w:r w:rsidDel="00000000" w:rsidR="00000000" w:rsidRPr="00000000">
              <w:rPr>
                <w:sz w:val="20"/>
                <w:szCs w:val="20"/>
                <w:rtl w:val="0"/>
              </w:rPr>
              <w:t xml:space="preserve">MLP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53">
            <w:pPr>
              <w:spacing w:after="120" w:lineRule="auto"/>
              <w:jc w:val="center"/>
              <w:rPr/>
            </w:pPr>
            <w:r w:rsidDel="00000000" w:rsidR="00000000" w:rsidRPr="00000000">
              <w:rPr>
                <w:sz w:val="20"/>
                <w:szCs w:val="20"/>
                <w:rtl w:val="0"/>
              </w:rPr>
              <w:t xml:space="preserve">61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54">
            <w:pPr>
              <w:spacing w:after="120" w:lineRule="auto"/>
              <w:jc w:val="center"/>
              <w:rPr/>
            </w:pPr>
            <w:r w:rsidDel="00000000" w:rsidR="00000000" w:rsidRPr="00000000">
              <w:rPr>
                <w:sz w:val="20"/>
                <w:szCs w:val="20"/>
                <w:rtl w:val="0"/>
              </w:rPr>
              <w:t xml:space="preserve">0,8845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55">
            <w:pPr>
              <w:spacing w:after="120" w:lineRule="auto"/>
              <w:jc w:val="center"/>
              <w:rPr/>
            </w:pPr>
            <w:r w:rsidDel="00000000" w:rsidR="00000000" w:rsidRPr="00000000">
              <w:rPr>
                <w:sz w:val="20"/>
                <w:szCs w:val="20"/>
                <w:rtl w:val="0"/>
              </w:rPr>
              <w:t xml:space="preserve">0,8845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56">
            <w:pPr>
              <w:spacing w:after="120" w:lineRule="auto"/>
              <w:jc w:val="center"/>
              <w:rPr/>
            </w:pPr>
            <w:r w:rsidDel="00000000" w:rsidR="00000000" w:rsidRPr="00000000">
              <w:rPr>
                <w:sz w:val="20"/>
                <w:szCs w:val="20"/>
                <w:rtl w:val="0"/>
              </w:rPr>
              <w:t xml:space="preserve">+0,052</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57">
            <w:pPr>
              <w:spacing w:after="120" w:lineRule="auto"/>
              <w:rPr/>
            </w:pPr>
            <w:r w:rsidDel="00000000" w:rsidR="00000000" w:rsidRPr="00000000">
              <w:rPr>
                <w:sz w:val="20"/>
                <w:szCs w:val="20"/>
                <w:rtl w:val="0"/>
              </w:rPr>
              <w:t xml:space="preserve">E7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58">
            <w:pPr>
              <w:spacing w:after="120" w:lineRule="auto"/>
              <w:jc w:val="center"/>
              <w:rPr/>
            </w:pPr>
            <w:r w:rsidDel="00000000" w:rsidR="00000000" w:rsidRPr="00000000">
              <w:rPr>
                <w:sz w:val="20"/>
                <w:szCs w:val="20"/>
                <w:rtl w:val="0"/>
              </w:rPr>
              <w:t xml:space="preserve">+ Preprocessing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59">
            <w:pPr>
              <w:spacing w:after="120" w:lineRule="auto"/>
              <w:jc w:val="center"/>
              <w:rPr/>
            </w:pPr>
            <w:r w:rsidDel="00000000" w:rsidR="00000000" w:rsidRPr="00000000">
              <w:rPr>
                <w:sz w:val="20"/>
                <w:szCs w:val="20"/>
                <w:rtl w:val="0"/>
              </w:rPr>
              <w:t xml:space="preserve">T4 + I2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5A">
            <w:pPr>
              <w:spacing w:after="120" w:lineRule="auto"/>
              <w:jc w:val="center"/>
              <w:rPr/>
            </w:pPr>
            <w:r w:rsidDel="00000000" w:rsidR="00000000" w:rsidRPr="00000000">
              <w:rPr>
                <w:sz w:val="20"/>
                <w:szCs w:val="20"/>
                <w:rtl w:val="0"/>
              </w:rPr>
              <w:t xml:space="preserve">MLP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5B">
            <w:pPr>
              <w:spacing w:after="120" w:lineRule="auto"/>
              <w:jc w:val="center"/>
              <w:rPr/>
            </w:pPr>
            <w:r w:rsidDel="00000000" w:rsidR="00000000" w:rsidRPr="00000000">
              <w:rPr>
                <w:sz w:val="20"/>
                <w:szCs w:val="20"/>
                <w:rtl w:val="0"/>
              </w:rPr>
              <w:t xml:space="preserve">71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5C">
            <w:pPr>
              <w:spacing w:after="120" w:lineRule="auto"/>
              <w:jc w:val="center"/>
              <w:rPr/>
            </w:pPr>
            <w:r w:rsidDel="00000000" w:rsidR="00000000" w:rsidRPr="00000000">
              <w:rPr>
                <w:sz w:val="20"/>
                <w:szCs w:val="20"/>
                <w:rtl w:val="0"/>
              </w:rPr>
              <w:t xml:space="preserve">0,8880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5D">
            <w:pPr>
              <w:spacing w:after="120" w:lineRule="auto"/>
              <w:jc w:val="center"/>
              <w:rPr/>
            </w:pPr>
            <w:r w:rsidDel="00000000" w:rsidR="00000000" w:rsidRPr="00000000">
              <w:rPr>
                <w:sz w:val="20"/>
                <w:szCs w:val="20"/>
                <w:rtl w:val="0"/>
              </w:rPr>
              <w:t xml:space="preserve">0,8879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5E">
            <w:pPr>
              <w:spacing w:after="120" w:lineRule="auto"/>
              <w:jc w:val="center"/>
              <w:rPr/>
            </w:pPr>
            <w:r w:rsidDel="00000000" w:rsidR="00000000" w:rsidRPr="00000000">
              <w:rPr>
                <w:sz w:val="20"/>
                <w:szCs w:val="20"/>
                <w:rtl w:val="0"/>
              </w:rPr>
              <w:t xml:space="preserve">+0,056</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5F">
            <w:pPr>
              <w:spacing w:after="120" w:lineRule="auto"/>
              <w:rPr/>
            </w:pPr>
            <w:r w:rsidDel="00000000" w:rsidR="00000000" w:rsidRPr="00000000">
              <w:rPr>
                <w:sz w:val="20"/>
                <w:szCs w:val="20"/>
                <w:rtl w:val="0"/>
              </w:rPr>
              <w:t xml:space="preserve">E8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60">
            <w:pPr>
              <w:spacing w:after="120" w:lineRule="auto"/>
              <w:jc w:val="center"/>
              <w:rPr/>
            </w:pPr>
            <w:r w:rsidDel="00000000" w:rsidR="00000000" w:rsidRPr="00000000">
              <w:rPr>
                <w:sz w:val="20"/>
                <w:szCs w:val="20"/>
                <w:rtl w:val="0"/>
              </w:rPr>
              <w:t xml:space="preserve">E7 + image croppee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61">
            <w:pPr>
              <w:spacing w:after="120" w:lineRule="auto"/>
              <w:jc w:val="center"/>
              <w:rPr/>
            </w:pPr>
            <w:r w:rsidDel="00000000" w:rsidR="00000000" w:rsidRPr="00000000">
              <w:rPr>
                <w:sz w:val="20"/>
                <w:szCs w:val="20"/>
                <w:rtl w:val="0"/>
              </w:rPr>
              <w:t xml:space="preserve">T4 + I2 (crop)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62">
            <w:pPr>
              <w:spacing w:after="120" w:lineRule="auto"/>
              <w:jc w:val="center"/>
              <w:rPr/>
            </w:pPr>
            <w:r w:rsidDel="00000000" w:rsidR="00000000" w:rsidRPr="00000000">
              <w:rPr>
                <w:sz w:val="20"/>
                <w:szCs w:val="20"/>
                <w:rtl w:val="0"/>
              </w:rPr>
              <w:t xml:space="preserve">MLP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63">
            <w:pPr>
              <w:spacing w:after="120" w:lineRule="auto"/>
              <w:jc w:val="center"/>
              <w:rPr/>
            </w:pPr>
            <w:r w:rsidDel="00000000" w:rsidR="00000000" w:rsidRPr="00000000">
              <w:rPr>
                <w:sz w:val="20"/>
                <w:szCs w:val="20"/>
                <w:rtl w:val="0"/>
              </w:rPr>
              <w:t xml:space="preserve">71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64">
            <w:pPr>
              <w:spacing w:after="120" w:lineRule="auto"/>
              <w:jc w:val="center"/>
              <w:rPr/>
            </w:pPr>
            <w:r w:rsidDel="00000000" w:rsidR="00000000" w:rsidRPr="00000000">
              <w:rPr>
                <w:sz w:val="20"/>
                <w:szCs w:val="20"/>
                <w:rtl w:val="0"/>
              </w:rPr>
              <w:t xml:space="preserve">0,8850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65">
            <w:pPr>
              <w:spacing w:after="120" w:lineRule="auto"/>
              <w:jc w:val="center"/>
              <w:rPr/>
            </w:pPr>
            <w:r w:rsidDel="00000000" w:rsidR="00000000" w:rsidRPr="00000000">
              <w:rPr>
                <w:sz w:val="20"/>
                <w:szCs w:val="20"/>
                <w:rtl w:val="0"/>
              </w:rPr>
              <w:t xml:space="preserve">0,8849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66">
            <w:pPr>
              <w:spacing w:after="120" w:lineRule="auto"/>
              <w:jc w:val="center"/>
              <w:rPr/>
            </w:pPr>
            <w:r w:rsidDel="00000000" w:rsidR="00000000" w:rsidRPr="00000000">
              <w:rPr>
                <w:sz w:val="20"/>
                <w:szCs w:val="20"/>
                <w:rtl w:val="0"/>
              </w:rPr>
              <w:t xml:space="preserve">+0,053</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c6efce" w:val="clear"/>
            <w:vAlign w:val="center"/>
          </w:tcPr>
          <w:p w:rsidR="00000000" w:rsidDel="00000000" w:rsidP="00000000" w:rsidRDefault="00000000" w:rsidRPr="00000000" w14:paraId="00000267">
            <w:pPr>
              <w:spacing w:after="120" w:lineRule="auto"/>
              <w:rPr/>
            </w:pPr>
            <w:r w:rsidDel="00000000" w:rsidR="00000000" w:rsidRPr="00000000">
              <w:rPr>
                <w:b w:val="1"/>
                <w:bCs w:val="1"/>
                <w:sz w:val="20"/>
                <w:szCs w:val="20"/>
                <w:rtl w:val="0"/>
              </w:rPr>
              <w:t xml:space="preserve">E10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6efce" w:val="clear"/>
            <w:vAlign w:val="center"/>
          </w:tcPr>
          <w:p w:rsidR="00000000" w:rsidDel="00000000" w:rsidP="00000000" w:rsidRDefault="00000000" w:rsidRPr="00000000" w14:paraId="00000268">
            <w:pPr>
              <w:spacing w:after="120" w:lineRule="auto"/>
              <w:jc w:val="center"/>
              <w:rPr/>
            </w:pPr>
            <w:r w:rsidDel="00000000" w:rsidR="00000000" w:rsidRPr="00000000">
              <w:rPr>
                <w:b w:val="1"/>
                <w:bCs w:val="1"/>
                <w:sz w:val="20"/>
                <w:szCs w:val="20"/>
                <w:rtl w:val="0"/>
              </w:rPr>
              <w:t xml:space="preserve">CamemBERT + CLIP nocrop + meta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6efce" w:val="clear"/>
            <w:vAlign w:val="center"/>
          </w:tcPr>
          <w:p w:rsidR="00000000" w:rsidDel="00000000" w:rsidP="00000000" w:rsidRDefault="00000000" w:rsidRPr="00000000" w14:paraId="00000269">
            <w:pPr>
              <w:spacing w:after="120" w:lineRule="auto"/>
              <w:jc w:val="center"/>
              <w:rPr/>
            </w:pPr>
            <w:r w:rsidDel="00000000" w:rsidR="00000000" w:rsidRPr="00000000">
              <w:rPr>
                <w:b w:val="1"/>
                <w:bCs w:val="1"/>
                <w:sz w:val="20"/>
                <w:szCs w:val="20"/>
                <w:rtl w:val="0"/>
              </w:rPr>
              <w:t xml:space="preserve">T5_cam + I2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6efce" w:val="clear"/>
            <w:vAlign w:val="center"/>
          </w:tcPr>
          <w:p w:rsidR="00000000" w:rsidDel="00000000" w:rsidP="00000000" w:rsidRDefault="00000000" w:rsidRPr="00000000" w14:paraId="0000026A">
            <w:pPr>
              <w:spacing w:after="120" w:lineRule="auto"/>
              <w:jc w:val="center"/>
              <w:rPr/>
            </w:pPr>
            <w:r w:rsidDel="00000000" w:rsidR="00000000" w:rsidRPr="00000000">
              <w:rPr>
                <w:b w:val="1"/>
                <w:bCs w:val="1"/>
                <w:sz w:val="20"/>
                <w:szCs w:val="20"/>
                <w:rtl w:val="0"/>
              </w:rPr>
              <w:t xml:space="preserve">MLP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6efce" w:val="clear"/>
            <w:vAlign w:val="center"/>
          </w:tcPr>
          <w:p w:rsidR="00000000" w:rsidDel="00000000" w:rsidP="00000000" w:rsidRDefault="00000000" w:rsidRPr="00000000" w14:paraId="0000026B">
            <w:pPr>
              <w:spacing w:after="120" w:lineRule="auto"/>
              <w:jc w:val="center"/>
              <w:rPr/>
            </w:pPr>
            <w:r w:rsidDel="00000000" w:rsidR="00000000" w:rsidRPr="00000000">
              <w:rPr>
                <w:b w:val="1"/>
                <w:bCs w:val="1"/>
                <w:sz w:val="20"/>
                <w:szCs w:val="20"/>
                <w:rtl w:val="0"/>
              </w:rPr>
              <w:t xml:space="preserve">61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6efce" w:val="clear"/>
            <w:vAlign w:val="center"/>
          </w:tcPr>
          <w:p w:rsidR="00000000" w:rsidDel="00000000" w:rsidP="00000000" w:rsidRDefault="00000000" w:rsidRPr="00000000" w14:paraId="0000026C">
            <w:pPr>
              <w:spacing w:after="120" w:lineRule="auto"/>
              <w:jc w:val="center"/>
              <w:rPr/>
            </w:pPr>
            <w:r w:rsidDel="00000000" w:rsidR="00000000" w:rsidRPr="00000000">
              <w:rPr>
                <w:b w:val="1"/>
                <w:bCs w:val="1"/>
                <w:sz w:val="20"/>
                <w:szCs w:val="20"/>
                <w:rtl w:val="0"/>
              </w:rPr>
              <w:t xml:space="preserve">0,8988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6efce" w:val="clear"/>
            <w:vAlign w:val="center"/>
          </w:tcPr>
          <w:p w:rsidR="00000000" w:rsidDel="00000000" w:rsidP="00000000" w:rsidRDefault="00000000" w:rsidRPr="00000000" w14:paraId="0000026D">
            <w:pPr>
              <w:spacing w:after="120" w:lineRule="auto"/>
              <w:jc w:val="center"/>
              <w:rPr/>
            </w:pPr>
            <w:r w:rsidDel="00000000" w:rsidR="00000000" w:rsidRPr="00000000">
              <w:rPr>
                <w:b w:val="1"/>
                <w:bCs w:val="1"/>
                <w:sz w:val="20"/>
                <w:szCs w:val="20"/>
                <w:rtl w:val="0"/>
              </w:rPr>
              <w:t xml:space="preserve">0,8963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6efce" w:val="clear"/>
            <w:vAlign w:val="center"/>
          </w:tcPr>
          <w:p w:rsidR="00000000" w:rsidDel="00000000" w:rsidP="00000000" w:rsidRDefault="00000000" w:rsidRPr="00000000" w14:paraId="0000026E">
            <w:pPr>
              <w:spacing w:after="120" w:lineRule="auto"/>
              <w:jc w:val="center"/>
              <w:rPr/>
            </w:pPr>
            <w:r w:rsidDel="00000000" w:rsidR="00000000" w:rsidRPr="00000000">
              <w:rPr>
                <w:b w:val="1"/>
                <w:bCs w:val="1"/>
                <w:sz w:val="20"/>
                <w:szCs w:val="20"/>
                <w:rtl w:val="0"/>
              </w:rPr>
              <w:t xml:space="preserve">+0,064</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26F">
            <w:pPr>
              <w:spacing w:after="120" w:lineRule="auto"/>
              <w:rPr/>
            </w:pPr>
            <w:r w:rsidDel="00000000" w:rsidR="00000000" w:rsidRPr="00000000">
              <w:rPr>
                <w:b w:val="1"/>
                <w:bCs w:val="1"/>
                <w:sz w:val="20"/>
                <w:szCs w:val="20"/>
                <w:rtl w:val="0"/>
              </w:rPr>
              <w:t xml:space="preserve">E11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270">
            <w:pPr>
              <w:spacing w:after="120" w:lineRule="auto"/>
              <w:jc w:val="center"/>
              <w:rPr/>
            </w:pPr>
            <w:r w:rsidDel="00000000" w:rsidR="00000000" w:rsidRPr="00000000">
              <w:rPr>
                <w:b w:val="1"/>
                <w:bCs w:val="1"/>
                <w:sz w:val="20"/>
                <w:szCs w:val="20"/>
                <w:rtl w:val="0"/>
              </w:rPr>
              <w:t xml:space="preserve">CamemBERT + DINOv2 crop + meta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271">
            <w:pPr>
              <w:spacing w:after="120" w:lineRule="auto"/>
              <w:jc w:val="center"/>
              <w:rPr/>
            </w:pPr>
            <w:r w:rsidDel="00000000" w:rsidR="00000000" w:rsidRPr="00000000">
              <w:rPr>
                <w:b w:val="1"/>
                <w:bCs w:val="1"/>
                <w:sz w:val="20"/>
                <w:szCs w:val="20"/>
                <w:rtl w:val="0"/>
              </w:rPr>
              <w:t xml:space="preserve">T5_cam + I3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272">
            <w:pPr>
              <w:spacing w:after="120" w:lineRule="auto"/>
              <w:jc w:val="center"/>
              <w:rPr/>
            </w:pPr>
            <w:r w:rsidDel="00000000" w:rsidR="00000000" w:rsidRPr="00000000">
              <w:rPr>
                <w:b w:val="1"/>
                <w:bCs w:val="1"/>
                <w:sz w:val="20"/>
                <w:szCs w:val="20"/>
                <w:rtl w:val="0"/>
              </w:rPr>
              <w:t xml:space="preserve">MLP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273">
            <w:pPr>
              <w:spacing w:after="120" w:lineRule="auto"/>
              <w:jc w:val="center"/>
              <w:rPr/>
            </w:pPr>
            <w:r w:rsidDel="00000000" w:rsidR="00000000" w:rsidRPr="00000000">
              <w:rPr>
                <w:b w:val="1"/>
                <w:bCs w:val="1"/>
                <w:sz w:val="20"/>
                <w:szCs w:val="20"/>
                <w:rtl w:val="0"/>
              </w:rPr>
              <w:t xml:space="preserve">61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274">
            <w:pPr>
              <w:spacing w:after="120" w:lineRule="auto"/>
              <w:jc w:val="center"/>
              <w:rPr/>
            </w:pPr>
            <w:r w:rsidDel="00000000" w:rsidR="00000000" w:rsidRPr="00000000">
              <w:rPr>
                <w:b w:val="1"/>
                <w:bCs w:val="1"/>
                <w:sz w:val="20"/>
                <w:szCs w:val="20"/>
                <w:rtl w:val="0"/>
              </w:rPr>
              <w:t xml:space="preserve">0,8947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275">
            <w:pPr>
              <w:spacing w:after="120" w:lineRule="auto"/>
              <w:jc w:val="center"/>
              <w:rPr/>
            </w:pPr>
            <w:r w:rsidDel="00000000" w:rsidR="00000000" w:rsidRPr="00000000">
              <w:rPr>
                <w:b w:val="1"/>
                <w:bCs w:val="1"/>
                <w:sz w:val="20"/>
                <w:szCs w:val="20"/>
                <w:rtl w:val="0"/>
              </w:rPr>
              <w:t xml:space="preserve">0,8948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276">
            <w:pPr>
              <w:spacing w:after="120" w:lineRule="auto"/>
              <w:jc w:val="center"/>
              <w:rPr/>
            </w:pPr>
            <w:r w:rsidDel="00000000" w:rsidR="00000000" w:rsidRPr="00000000">
              <w:rPr>
                <w:b w:val="1"/>
                <w:bCs w:val="1"/>
                <w:sz w:val="20"/>
                <w:szCs w:val="20"/>
                <w:rtl w:val="0"/>
              </w:rPr>
              <w:t xml:space="preserve">+0,063</w:t>
            </w:r>
            <w:r w:rsidDel="00000000" w:rsidR="00000000" w:rsidRPr="00000000">
              <w:rPr>
                <w:rtl w:val="0"/>
              </w:rPr>
            </w:r>
          </w:p>
        </w:tc>
      </w:tr>
    </w:tbl>
    <w:p w:rsidR="00000000" w:rsidDel="00000000" w:rsidP="00000000" w:rsidRDefault="00000000" w:rsidRPr="00000000" w14:paraId="00000277">
      <w:pPr>
        <w:jc w:val="both"/>
        <w:rPr>
          <w:rFonts w:ascii="Roboto" w:cs="Roboto" w:eastAsia="Roboto" w:hAnsi="Roboto"/>
          <w:i w:val="1"/>
          <w:iCs w:val="1"/>
          <w:sz w:val="18"/>
          <w:szCs w:val="18"/>
        </w:rPr>
      </w:pPr>
      <w:r w:rsidDel="00000000" w:rsidR="00000000" w:rsidRPr="00000000">
        <w:rPr>
          <w:rFonts w:ascii="Roboto" w:cs="Roboto" w:eastAsia="Roboto" w:hAnsi="Roboto"/>
          <w:i w:val="1"/>
          <w:iCs w:val="1"/>
          <w:sz w:val="18"/>
          <w:szCs w:val="18"/>
          <w:rtl w:val="0"/>
        </w:rPr>
        <w:t xml:space="preserve">De E1 à E10, les modèles de base sont figés : T4 pour le texte (NB3, F1 test = 0,8632) et I2 pour l'image (NB4, F1 test = 0,7486). Seuls le vecteur de features et le méta-classifieur varient.</w:t>
      </w:r>
    </w:p>
    <w:p w:rsidR="00000000" w:rsidDel="00000000" w:rsidP="00000000" w:rsidRDefault="00000000" w:rsidRPr="00000000" w14:paraId="00000278">
      <w:pPr>
        <w:jc w:val="both"/>
        <w:rPr>
          <w:rFonts w:ascii="Roboto" w:cs="Roboto" w:eastAsia="Roboto" w:hAnsi="Roboto"/>
          <w:i w:val="1"/>
          <w:iCs w:val="1"/>
          <w:sz w:val="18"/>
          <w:szCs w:val="18"/>
        </w:rPr>
      </w:pPr>
      <w:r w:rsidDel="00000000" w:rsidR="00000000" w:rsidRPr="00000000">
        <w:rPr>
          <w:rtl w:val="0"/>
        </w:rPr>
      </w:r>
    </w:p>
    <w:p w:rsidR="00000000" w:rsidDel="00000000" w:rsidP="00000000" w:rsidRDefault="00000000" w:rsidRPr="00000000" w14:paraId="00000279">
      <w:pPr>
        <w:jc w:val="both"/>
        <w:rPr/>
      </w:pPr>
      <w:r w:rsidDel="00000000" w:rsidR="00000000" w:rsidRPr="00000000">
        <w:rPr>
          <w:rtl w:val="0"/>
        </w:rPr>
        <w:t xml:space="preserve">L'analyse de cette progression permet d'isoler la contribution de chaque levier.</w:t>
      </w:r>
    </w:p>
    <w:p w:rsidR="00000000" w:rsidDel="00000000" w:rsidP="00000000" w:rsidRDefault="00000000" w:rsidRPr="00000000" w14:paraId="0000027A">
      <w:pPr>
        <w:jc w:val="both"/>
        <w:rPr/>
      </w:pPr>
      <w:r w:rsidDel="00000000" w:rsidR="00000000" w:rsidRPr="00000000">
        <w:rPr>
          <w:b w:val="1"/>
          <w:bCs w:val="1"/>
          <w:rtl w:val="0"/>
        </w:rPr>
        <w:t xml:space="preserve">E1 vs E2 — La modalité texte domine</w:t>
      </w:r>
      <w:r w:rsidDel="00000000" w:rsidR="00000000" w:rsidRPr="00000000">
        <w:rPr>
          <w:rFonts w:ascii="Arial Unicode MS" w:cs="Arial Unicode MS" w:eastAsia="Arial Unicode MS" w:hAnsi="Arial Unicode MS"/>
          <w:rtl w:val="0"/>
        </w:rPr>
        <w:t xml:space="preserve">. En entrée du méta-classifieur, les 27 probabilités texte seules (E1, 0,8642) écrasent les 27 probabilités image seules (E2, 0,7462). E2 est même inférieure à la baseline NB2 (−0,086), ce qui confirme que les probabilités CLIP frozen, prises isolément, ne suffisent pas à dépasser un pipeline TF-IDF/LightGBM complet.</w:t>
      </w:r>
    </w:p>
    <w:p w:rsidR="00000000" w:rsidDel="00000000" w:rsidP="00000000" w:rsidRDefault="00000000" w:rsidRPr="00000000" w14:paraId="0000027B">
      <w:pPr>
        <w:jc w:val="both"/>
        <w:rPr/>
      </w:pPr>
      <w:r w:rsidDel="00000000" w:rsidR="00000000" w:rsidRPr="00000000">
        <w:rPr>
          <w:b w:val="1"/>
          <w:bCs w:val="1"/>
          <w:rtl w:val="0"/>
        </w:rPr>
        <w:t xml:space="preserve">E3 — La complémentarité des deux modalités.</w:t>
      </w:r>
      <w:r w:rsidDel="00000000" w:rsidR="00000000" w:rsidRPr="00000000">
        <w:rPr>
          <w:rtl w:val="0"/>
        </w:rPr>
        <w:t xml:space="preserve"> Combiner les 54 probabilités texte et image (E3, 0,8825) apporte +0,018 par rapport au texte seul (E1). Ce gain net prouve que les deux modalités portent des signaux non redondants : là où le texte est ambigu (classes visuellement distinctes mais lexicalement proches), l'image lève l'indécision, et vice versa.</w:t>
      </w:r>
    </w:p>
    <w:p w:rsidR="00000000" w:rsidDel="00000000" w:rsidP="00000000" w:rsidRDefault="00000000" w:rsidRPr="00000000" w14:paraId="0000027C">
      <w:pPr>
        <w:jc w:val="both"/>
        <w:rPr/>
      </w:pPr>
      <w:r w:rsidDel="00000000" w:rsidR="00000000" w:rsidRPr="00000000">
        <w:rPr>
          <w:rFonts w:ascii="Arial Unicode MS" w:cs="Arial Unicode MS" w:eastAsia="Arial Unicode MS" w:hAnsi="Arial Unicode MS"/>
          <w:b w:val="1"/>
          <w:bCs w:val="1"/>
          <w:rtl w:val="0"/>
        </w:rPr>
        <w:t xml:space="preserve">E3 → E4 — Les méta-scalaires sont inutiles à un classifieur linéaire.</w:t>
      </w:r>
      <w:r w:rsidDel="00000000" w:rsidR="00000000" w:rsidRPr="00000000">
        <w:rPr>
          <w:rFonts w:ascii="Arial Unicode MS" w:cs="Arial Unicode MS" w:eastAsia="Arial Unicode MS" w:hAnsi="Arial Unicode MS"/>
          <w:rtl w:val="0"/>
        </w:rPr>
        <w:t xml:space="preserve"> L'ajout des 7 méta-scalaires (entropie, marge, max_confidence, accord cross-modal) ne produit aucun gain sur le test (−0,0002). L'explication est structurelle, l'entropie est une transformation non-linéaire des probabilités. Un classifieur linéaire comme LogReg ne peut pas en exploiter la non-linéarité. Cette observation valide une hypothèse : pour tirer parti de ces méta-features, il faut impérativement un méta-classifieur non-linéaire.</w:t>
      </w:r>
    </w:p>
    <w:p w:rsidR="00000000" w:rsidDel="00000000" w:rsidP="00000000" w:rsidRDefault="00000000" w:rsidRPr="00000000" w14:paraId="0000027D">
      <w:pPr>
        <w:jc w:val="both"/>
        <w:rPr/>
      </w:pPr>
      <w:r w:rsidDel="00000000" w:rsidR="00000000" w:rsidRPr="00000000">
        <w:rPr>
          <w:rFonts w:ascii="Arial Unicode MS" w:cs="Arial Unicode MS" w:eastAsia="Arial Unicode MS" w:hAnsi="Arial Unicode MS"/>
          <w:b w:val="1"/>
          <w:bCs w:val="1"/>
          <w:rtl w:val="0"/>
        </w:rPr>
        <w:t xml:space="preserve">E4 → E5 → E6 — Le choix du méta-classifieur est déterminant</w:t>
      </w:r>
      <w:r w:rsidDel="00000000" w:rsidR="00000000" w:rsidRPr="00000000">
        <w:rPr>
          <w:rtl w:val="0"/>
        </w:rPr>
        <w:t xml:space="preserve">. Sur les mêmes 61 features, LightGBM (E5, 0,8785) sousperforme LogReg (E4, 0,8823) et le MLP (E6, 0,8845). Sur un vecteur dense composé majoritairement de probabilités, les arbres partitionnent l'espace par seuils sur des features individuelles, le mécanisme est peu adapté à des features fortement corrélées entre elles. Le MLP, qui opère par combinaison linéaire suivie d'activations non-linéaires, est structurellement mieux adapté à cet espace.</w:t>
      </w:r>
    </w:p>
    <w:p w:rsidR="00000000" w:rsidDel="00000000" w:rsidP="00000000" w:rsidRDefault="00000000" w:rsidRPr="00000000" w14:paraId="0000027E">
      <w:pPr>
        <w:jc w:val="both"/>
        <w:rPr/>
      </w:pPr>
      <w:r w:rsidDel="00000000" w:rsidR="00000000" w:rsidRPr="00000000">
        <w:rPr>
          <w:rFonts w:ascii="Arial Unicode MS" w:cs="Arial Unicode MS" w:eastAsia="Arial Unicode MS" w:hAnsi="Arial Unicode MS"/>
          <w:b w:val="1"/>
          <w:bCs w:val="1"/>
          <w:rtl w:val="0"/>
        </w:rPr>
        <w:t xml:space="preserve">E6 → E7 — L'apport des features de preprocessing.</w:t>
      </w:r>
      <w:r w:rsidDel="00000000" w:rsidR="00000000" w:rsidRPr="00000000">
        <w:rPr>
          <w:rtl w:val="0"/>
        </w:rPr>
        <w:t xml:space="preserve"> L'ajout des 10 features d'Étape 1 (has_desc, longueurs, langue OHE, zoom_ratio, blur_score, is_dezoom) apporte +0,0034 sur le test. Ce gain est modeste mais reproductible et structurellement légitime : il valide a posteriori l'effort de feature engineering posé en Étape 1, dont la contribution individuelle est détaillée au chapitre 5 via le permutation importance.</w:t>
      </w:r>
    </w:p>
    <w:p w:rsidR="00000000" w:rsidDel="00000000" w:rsidP="00000000" w:rsidRDefault="00000000" w:rsidRPr="00000000" w14:paraId="0000027F">
      <w:pPr>
        <w:jc w:val="both"/>
        <w:rPr/>
      </w:pPr>
      <w:r w:rsidDel="00000000" w:rsidR="00000000" w:rsidRPr="00000000">
        <w:rPr>
          <w:rFonts w:ascii="Arial Unicode MS" w:cs="Arial Unicode MS" w:eastAsia="Arial Unicode MS" w:hAnsi="Arial Unicode MS"/>
          <w:b w:val="1"/>
          <w:bCs w:val="1"/>
          <w:rtl w:val="0"/>
        </w:rPr>
        <w:t xml:space="preserve">E7 → E8 — L'autocrop dégrade le stacking.</w:t>
      </w:r>
      <w:r w:rsidDel="00000000" w:rsidR="00000000" w:rsidRPr="00000000">
        <w:rPr>
          <w:rFonts w:ascii="Arial Unicode MS" w:cs="Arial Unicode MS" w:eastAsia="Arial Unicode MS" w:hAnsi="Arial Unicode MS"/>
          <w:rtl w:val="0"/>
        </w:rPr>
        <w:t xml:space="preserve"> Utiliser les images auto-croppées dans le bras image (E8) dégrade légèrement le score (−0,003 vs E7). Ce résultat est cohérent avec l'observation faite en section plus tôt, en fine-tuning bout-en-bout, le fond blanc contient un signal de contexte implicitement exploité.</w:t>
      </w:r>
    </w:p>
    <w:p w:rsidR="00000000" w:rsidDel="00000000" w:rsidP="00000000" w:rsidRDefault="00000000" w:rsidRPr="00000000" w14:paraId="00000280">
      <w:pPr>
        <w:spacing w:after="120" w:lineRule="auto"/>
        <w:jc w:val="both"/>
        <w:rPr>
          <w:highlight w:val="white"/>
        </w:rPr>
      </w:pPr>
      <w:r w:rsidDel="00000000" w:rsidR="00000000" w:rsidRPr="00000000">
        <w:rPr>
          <w:rFonts w:ascii="Arial Unicode MS" w:cs="Arial Unicode MS" w:eastAsia="Arial Unicode MS" w:hAnsi="Arial Unicode MS"/>
          <w:b w:val="1"/>
          <w:bCs w:val="1"/>
          <w:highlight w:val="white"/>
          <w:rtl w:val="0"/>
        </w:rPr>
        <w:t xml:space="preserve">E7 → E10 — L'apport decisif de CamemBERT. </w:t>
      </w:r>
      <w:r w:rsidDel="00000000" w:rsidR="00000000" w:rsidRPr="00000000">
        <w:rPr>
          <w:highlight w:val="white"/>
          <w:rtl w:val="0"/>
        </w:rPr>
        <w:t xml:space="preserve">Le remplacement du bras texte T4 (TF-IDF + c-TF-IDF + e5-large + MLP, F1 = 0,8632) par les probas CamemBERT fine-tuned (T5_cam, F1 = 0,8717) injectées dans le meta-MLP fait passer le stacking final de 0,8879 (E7) a 0,8963 (E10), soit un gain net de +0,0084. Ce gain est presque equivalent au saut de qualite entre les deux branches texte (+0,0085 entre T4 et T5_cam), ce qui valide une propriété importante du stacking : </w:t>
      </w:r>
      <w:r w:rsidDel="00000000" w:rsidR="00000000" w:rsidRPr="00000000">
        <w:rPr>
          <w:b w:val="1"/>
          <w:bCs w:val="1"/>
          <w:i w:val="1"/>
          <w:iCs w:val="1"/>
          <w:highlight w:val="white"/>
          <w:rtl w:val="0"/>
        </w:rPr>
        <w:t xml:space="preserve">la qualité du meta-modèle est linéaire dans la qualité de ses entrées</w:t>
      </w:r>
      <w:r w:rsidDel="00000000" w:rsidR="00000000" w:rsidRPr="00000000">
        <w:rPr>
          <w:highlight w:val="white"/>
          <w:rtl w:val="0"/>
        </w:rPr>
        <w:t xml:space="preserve">. Investir dans un meilleur modèle unimodal se traduit en gain direct sur le stacking, sans saturation observable au point d'opération actuel.</w:t>
      </w:r>
      <w:r w:rsidDel="00000000" w:rsidR="00000000" w:rsidRPr="00000000">
        <w:rPr>
          <w:rtl w:val="0"/>
        </w:rPr>
      </w:r>
    </w:p>
    <w:p w:rsidR="00000000" w:rsidDel="00000000" w:rsidP="00000000" w:rsidRDefault="00000000" w:rsidRPr="00000000" w14:paraId="00000281">
      <w:pPr>
        <w:spacing w:after="120" w:lineRule="auto"/>
        <w:jc w:val="both"/>
        <w:rPr>
          <w:highlight w:val="white"/>
        </w:rPr>
      </w:pPr>
      <w:r w:rsidDel="00000000" w:rsidR="00000000" w:rsidRPr="00000000">
        <w:rPr>
          <w:b w:val="1"/>
          <w:bCs w:val="1"/>
          <w:highlight w:val="white"/>
          <w:rtl w:val="0"/>
        </w:rPr>
        <w:t xml:space="preserve">E10 vs E11 — Le crop reste défavorable. </w:t>
      </w:r>
      <w:r w:rsidDel="00000000" w:rsidR="00000000" w:rsidRPr="00000000">
        <w:rPr>
          <w:highlight w:val="white"/>
          <w:rtl w:val="0"/>
        </w:rPr>
        <w:t xml:space="preserve">E11 utilise CamemBERT + DINOv2 sur images croppees. Le score (0,8948) reste sous E10 (0,8963) de -0,0015, confirmant l'observation faite en E7 vs E8 et EXP_I01 vs EXP_I02 : pour le stacking final, le bras image non-croppe est preferable. Cette regularite a trois confirmations independantes renforce la fiabilite du diagnostic.</w:t>
      </w:r>
      <w:r w:rsidDel="00000000" w:rsidR="00000000" w:rsidRPr="00000000">
        <w:rPr>
          <w:rtl w:val="0"/>
        </w:rPr>
      </w:r>
    </w:p>
    <w:p w:rsidR="00000000" w:rsidDel="00000000" w:rsidP="00000000" w:rsidRDefault="00000000" w:rsidRPr="00000000" w14:paraId="00000282">
      <w:pPr>
        <w:pStyle w:val="Heading2"/>
        <w:rPr/>
      </w:pPr>
      <w:r w:rsidDel="00000000" w:rsidR="00000000" w:rsidRPr="00000000">
        <w:rPr>
          <w:rFonts w:ascii="Arial" w:cs="Arial" w:eastAsia="Arial" w:hAnsi="Arial"/>
          <w:color w:val="000000"/>
          <w:sz w:val="26"/>
          <w:szCs w:val="26"/>
          <w:rtl w:val="0"/>
        </w:rPr>
        <w:t xml:space="preserve">4.5 Resultats finaux et benchmark SIGIR 2020</w:t>
      </w:r>
      <w:r w:rsidDel="00000000" w:rsidR="00000000" w:rsidRPr="00000000">
        <w:rPr>
          <w:rtl w:val="0"/>
        </w:rPr>
      </w:r>
    </w:p>
    <w:p w:rsidR="00000000" w:rsidDel="00000000" w:rsidP="00000000" w:rsidRDefault="00000000" w:rsidRPr="00000000" w14:paraId="00000283">
      <w:pPr>
        <w:jc w:val="both"/>
        <w:rPr/>
      </w:pPr>
      <w:r w:rsidDel="00000000" w:rsidR="00000000" w:rsidRPr="00000000">
        <w:rPr>
          <w:rFonts w:ascii="Arial" w:cs="Arial" w:eastAsia="Arial" w:hAnsi="Arial"/>
          <w:b w:val="0"/>
          <w:bCs w:val="0"/>
          <w:i w:val="0"/>
          <w:iCs w:val="0"/>
          <w:sz w:val="22"/>
          <w:szCs w:val="22"/>
          <w:rtl w:val="0"/>
        </w:rPr>
        <w:t xml:space="preserve">Le tableau ci-dessous synthetise le positionnement du pipeline final par rapport aux references externes du challenge et a nos propres jalons internes. Tous les scores sont des F1-weighted sur le split test.</w:t>
      </w:r>
      <w:r w:rsidDel="00000000" w:rsidR="00000000" w:rsidRPr="00000000">
        <w:rPr>
          <w:rtl w:val="0"/>
        </w:rPr>
      </w:r>
    </w:p>
    <w:tbl>
      <w:tblPr>
        <w:tblStyle w:val="Table11"/>
        <w:tblW w:w="6804.000000000001" w:type="dxa"/>
        <w:jc w:val="center"/>
        <w:tblLayout w:type="fixed"/>
        <w:tblLook w:val="0400"/>
      </w:tblPr>
      <w:tblGrid>
        <w:gridCol w:w="2268"/>
        <w:gridCol w:w="2268"/>
        <w:gridCol w:w="2268"/>
        <w:tblGridChange w:id="0">
          <w:tblGrid>
            <w:gridCol w:w="2268"/>
            <w:gridCol w:w="2268"/>
            <w:gridCol w:w="2268"/>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284">
            <w:pPr>
              <w:jc w:val="center"/>
              <w:rPr/>
            </w:pPr>
            <w:r w:rsidDel="00000000" w:rsidR="00000000" w:rsidRPr="00000000">
              <w:rPr>
                <w:rFonts w:ascii="Arial" w:cs="Arial" w:eastAsia="Arial" w:hAnsi="Arial"/>
                <w:b w:val="1"/>
                <w:bCs w:val="1"/>
                <w:color w:val="ffffff"/>
                <w:sz w:val="20"/>
                <w:szCs w:val="20"/>
                <w:rtl w:val="0"/>
              </w:rPr>
              <w:t xml:space="preserve">Systeme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285">
            <w:pPr>
              <w:jc w:val="center"/>
              <w:rPr/>
            </w:pPr>
            <w:r w:rsidDel="00000000" w:rsidR="00000000" w:rsidRPr="00000000">
              <w:rPr>
                <w:rFonts w:ascii="Arial" w:cs="Arial" w:eastAsia="Arial" w:hAnsi="Arial"/>
                <w:b w:val="1"/>
                <w:bCs w:val="1"/>
                <w:color w:val="ffffff"/>
                <w:sz w:val="20"/>
                <w:szCs w:val="20"/>
                <w:rtl w:val="0"/>
              </w:rPr>
              <w:t xml:space="preserve">F1 Test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286">
            <w:pPr>
              <w:jc w:val="cente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87">
            <w:pPr>
              <w:jc w:val="left"/>
              <w:rPr/>
            </w:pPr>
            <w:r w:rsidDel="00000000" w:rsidR="00000000" w:rsidRPr="00000000">
              <w:rPr>
                <w:rFonts w:ascii="Arial" w:cs="Arial" w:eastAsia="Arial" w:hAnsi="Arial"/>
                <w:sz w:val="20"/>
                <w:szCs w:val="20"/>
                <w:rtl w:val="0"/>
              </w:rPr>
              <w:t xml:space="preserve">SIGIR 2020 - 1er place du challenge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88">
            <w:pPr>
              <w:jc w:val="center"/>
              <w:rPr/>
            </w:pPr>
            <w:r w:rsidDel="00000000" w:rsidR="00000000" w:rsidRPr="00000000">
              <w:rPr>
                <w:rFonts w:ascii="Arial" w:cs="Arial" w:eastAsia="Arial" w:hAnsi="Arial"/>
                <w:sz w:val="20"/>
                <w:szCs w:val="20"/>
                <w:rtl w:val="0"/>
              </w:rPr>
              <w:t xml:space="preserve">0,9194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89">
            <w:pPr>
              <w:jc w:val="center"/>
              <w:rPr/>
            </w:pPr>
            <w:r w:rsidDel="00000000" w:rsidR="00000000" w:rsidRPr="00000000">
              <w:rPr>
                <w:rFonts w:ascii="Arial" w:cs="Arial" w:eastAsia="Arial" w:hAnsi="Arial"/>
                <w:sz w:val="20"/>
                <w:szCs w:val="20"/>
                <w:rtl w:val="0"/>
              </w:rPr>
              <w:t xml:space="preserve">Reference externe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2cc" w:val="clear"/>
            <w:vAlign w:val="center"/>
          </w:tcPr>
          <w:p w:rsidR="00000000" w:rsidDel="00000000" w:rsidP="00000000" w:rsidRDefault="00000000" w:rsidRPr="00000000" w14:paraId="0000028A">
            <w:pPr>
              <w:jc w:val="left"/>
              <w:rPr/>
            </w:pPr>
            <w:r w:rsidDel="00000000" w:rsidR="00000000" w:rsidRPr="00000000">
              <w:rPr>
                <w:rFonts w:ascii="Arial" w:cs="Arial" w:eastAsia="Arial" w:hAnsi="Arial"/>
                <w:b w:val="1"/>
                <w:bCs w:val="1"/>
                <w:sz w:val="20"/>
                <w:szCs w:val="20"/>
                <w:rtl w:val="0"/>
              </w:rPr>
              <w:t xml:space="preserve">Notre stacking final E</w:t>
            </w:r>
            <w:r w:rsidDel="00000000" w:rsidR="00000000" w:rsidRPr="00000000">
              <w:rPr>
                <w:b w:val="1"/>
                <w:bCs w:val="1"/>
                <w:sz w:val="20"/>
                <w:szCs w:val="20"/>
                <w:rtl w:val="0"/>
              </w:rPr>
              <w:t xml:space="preserve">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2cc" w:val="clear"/>
            <w:vAlign w:val="center"/>
          </w:tcPr>
          <w:p w:rsidR="00000000" w:rsidDel="00000000" w:rsidP="00000000" w:rsidRDefault="00000000" w:rsidRPr="00000000" w14:paraId="0000028B">
            <w:pPr>
              <w:jc w:val="center"/>
              <w:rPr/>
            </w:pPr>
            <w:r w:rsidDel="00000000" w:rsidR="00000000" w:rsidRPr="00000000">
              <w:rPr>
                <w:rFonts w:ascii="Arial" w:cs="Arial" w:eastAsia="Arial" w:hAnsi="Arial"/>
                <w:b w:val="1"/>
                <w:bCs w:val="1"/>
                <w:sz w:val="20"/>
                <w:szCs w:val="20"/>
                <w:rtl w:val="0"/>
              </w:rPr>
              <w:t xml:space="preserve">0,8</w:t>
            </w:r>
            <w:r w:rsidDel="00000000" w:rsidR="00000000" w:rsidRPr="00000000">
              <w:rPr>
                <w:b w:val="1"/>
                <w:bCs w:val="1"/>
                <w:sz w:val="20"/>
                <w:szCs w:val="20"/>
                <w:rtl w:val="0"/>
              </w:rPr>
              <w:t xml:space="preserve">963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2cc" w:val="clear"/>
            <w:vAlign w:val="center"/>
          </w:tcPr>
          <w:p w:rsidR="00000000" w:rsidDel="00000000" w:rsidP="00000000" w:rsidRDefault="00000000" w:rsidRPr="00000000" w14:paraId="0000028C">
            <w:pPr>
              <w:jc w:val="center"/>
              <w:rPr/>
            </w:pPr>
            <w:r w:rsidDel="00000000" w:rsidR="00000000" w:rsidRPr="00000000">
              <w:rPr>
                <w:rFonts w:ascii="Arial" w:cs="Arial" w:eastAsia="Arial" w:hAnsi="Arial"/>
                <w:b w:val="1"/>
                <w:bCs w:val="1"/>
                <w:sz w:val="20"/>
                <w:szCs w:val="20"/>
                <w:rtl w:val="0"/>
              </w:rPr>
              <w:t xml:space="preserve">Notre modele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8D">
            <w:pPr>
              <w:jc w:val="left"/>
              <w:rPr/>
            </w:pPr>
            <w:r w:rsidDel="00000000" w:rsidR="00000000" w:rsidRPr="00000000">
              <w:rPr>
                <w:rFonts w:ascii="Arial" w:cs="Arial" w:eastAsia="Arial" w:hAnsi="Arial"/>
                <w:sz w:val="20"/>
                <w:szCs w:val="20"/>
                <w:rtl w:val="0"/>
              </w:rPr>
              <w:t xml:space="preserve">Texte seul (NB3 T4)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8E">
            <w:pPr>
              <w:jc w:val="center"/>
              <w:rPr/>
            </w:pPr>
            <w:r w:rsidDel="00000000" w:rsidR="00000000" w:rsidRPr="00000000">
              <w:rPr>
                <w:rFonts w:ascii="Arial" w:cs="Arial" w:eastAsia="Arial" w:hAnsi="Arial"/>
                <w:sz w:val="20"/>
                <w:szCs w:val="20"/>
                <w:rtl w:val="0"/>
              </w:rPr>
              <w:t xml:space="preserve">0,8632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8F">
            <w:pPr>
              <w:jc w:val="center"/>
              <w:rPr/>
            </w:pPr>
            <w:r w:rsidDel="00000000" w:rsidR="00000000" w:rsidRPr="00000000">
              <w:rPr>
                <w:rFonts w:ascii="Arial" w:cs="Arial" w:eastAsia="Arial" w:hAnsi="Arial"/>
                <w:sz w:val="20"/>
                <w:szCs w:val="20"/>
                <w:rtl w:val="0"/>
              </w:rPr>
              <w:t xml:space="preserve">Notre modele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90">
            <w:pPr>
              <w:jc w:val="left"/>
              <w:rPr/>
            </w:pPr>
            <w:r w:rsidDel="00000000" w:rsidR="00000000" w:rsidRPr="00000000">
              <w:rPr>
                <w:rFonts w:ascii="Arial" w:cs="Arial" w:eastAsia="Arial" w:hAnsi="Arial"/>
                <w:sz w:val="20"/>
                <w:szCs w:val="20"/>
                <w:rtl w:val="0"/>
              </w:rPr>
              <w:t xml:space="preserve">Baseline TF-IDF + LightGBM (NB2)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91">
            <w:pPr>
              <w:jc w:val="center"/>
              <w:rPr/>
            </w:pPr>
            <w:r w:rsidDel="00000000" w:rsidR="00000000" w:rsidRPr="00000000">
              <w:rPr>
                <w:rFonts w:ascii="Arial" w:cs="Arial" w:eastAsia="Arial" w:hAnsi="Arial"/>
                <w:sz w:val="20"/>
                <w:szCs w:val="20"/>
                <w:rtl w:val="0"/>
              </w:rPr>
              <w:t xml:space="preserve">0,8321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92">
            <w:pPr>
              <w:jc w:val="center"/>
              <w:rPr/>
            </w:pPr>
            <w:r w:rsidDel="00000000" w:rsidR="00000000" w:rsidRPr="00000000">
              <w:rPr>
                <w:rFonts w:ascii="Arial" w:cs="Arial" w:eastAsia="Arial" w:hAnsi="Arial"/>
                <w:sz w:val="20"/>
                <w:szCs w:val="20"/>
                <w:rtl w:val="0"/>
              </w:rPr>
              <w:t xml:space="preserve">Notre modele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93">
            <w:pPr>
              <w:jc w:val="left"/>
              <w:rPr/>
            </w:pPr>
            <w:r w:rsidDel="00000000" w:rsidR="00000000" w:rsidRPr="00000000">
              <w:rPr>
                <w:rFonts w:ascii="Arial" w:cs="Arial" w:eastAsia="Arial" w:hAnsi="Arial"/>
                <w:sz w:val="20"/>
                <w:szCs w:val="20"/>
                <w:rtl w:val="0"/>
              </w:rPr>
              <w:t xml:space="preserve">Image seule (NB4 I2)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94">
            <w:pPr>
              <w:jc w:val="center"/>
              <w:rPr/>
            </w:pPr>
            <w:r w:rsidDel="00000000" w:rsidR="00000000" w:rsidRPr="00000000">
              <w:rPr>
                <w:rFonts w:ascii="Arial" w:cs="Arial" w:eastAsia="Arial" w:hAnsi="Arial"/>
                <w:sz w:val="20"/>
                <w:szCs w:val="20"/>
                <w:rtl w:val="0"/>
              </w:rPr>
              <w:t xml:space="preserve">0,7486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95">
            <w:pPr>
              <w:jc w:val="center"/>
              <w:rPr/>
            </w:pPr>
            <w:r w:rsidDel="00000000" w:rsidR="00000000" w:rsidRPr="00000000">
              <w:rPr>
                <w:rFonts w:ascii="Arial" w:cs="Arial" w:eastAsia="Arial" w:hAnsi="Arial"/>
                <w:sz w:val="20"/>
                <w:szCs w:val="20"/>
                <w:rtl w:val="0"/>
              </w:rPr>
              <w:t xml:space="preserve">Notre modele</w:t>
            </w:r>
            <w:r w:rsidDel="00000000" w:rsidR="00000000" w:rsidRPr="00000000">
              <w:rPr>
                <w:rtl w:val="0"/>
              </w:rPr>
            </w:r>
          </w:p>
        </w:tc>
      </w:tr>
    </w:tbl>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jc w:val="center"/>
        <w:rPr/>
      </w:pPr>
      <w:r w:rsidDel="00000000" w:rsidR="00000000" w:rsidRPr="00000000">
        <w:rPr/>
        <w:drawing>
          <wp:inline distB="114300" distT="114300" distL="114300" distR="114300">
            <wp:extent cx="5760410" cy="2425700"/>
            <wp:effectExtent b="0" l="0" r="0" t="0"/>
            <wp:docPr id="3"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6041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200" w:lineRule="auto"/>
        <w:jc w:val="center"/>
        <w:rPr>
          <w:rFonts w:ascii="Arial" w:cs="Arial" w:eastAsia="Arial" w:hAnsi="Arial"/>
          <w:i w:val="1"/>
          <w:iCs w:val="1"/>
          <w:color w:val="555555"/>
          <w:sz w:val="18"/>
          <w:szCs w:val="18"/>
        </w:rPr>
      </w:pPr>
      <w:r w:rsidDel="00000000" w:rsidR="00000000" w:rsidRPr="00000000">
        <w:rPr>
          <w:rFonts w:ascii="Arial" w:cs="Arial" w:eastAsia="Arial" w:hAnsi="Arial"/>
          <w:i w:val="1"/>
          <w:iCs w:val="1"/>
          <w:color w:val="555555"/>
          <w:sz w:val="18"/>
          <w:szCs w:val="18"/>
          <w:rtl w:val="0"/>
        </w:rPr>
        <w:t xml:space="preserve">Figure 1</w:t>
      </w:r>
      <w:r w:rsidDel="00000000" w:rsidR="00000000" w:rsidRPr="00000000">
        <w:rPr>
          <w:i w:val="1"/>
          <w:iCs w:val="1"/>
          <w:color w:val="555555"/>
          <w:sz w:val="18"/>
          <w:szCs w:val="18"/>
          <w:rtl w:val="0"/>
        </w:rPr>
        <w:t xml:space="preserve">0</w:t>
      </w:r>
      <w:r w:rsidDel="00000000" w:rsidR="00000000" w:rsidRPr="00000000">
        <w:rPr>
          <w:rFonts w:ascii="Arial" w:cs="Arial" w:eastAsia="Arial" w:hAnsi="Arial"/>
          <w:i w:val="1"/>
          <w:iCs w:val="1"/>
          <w:color w:val="555555"/>
          <w:sz w:val="18"/>
          <w:szCs w:val="18"/>
          <w:rtl w:val="0"/>
        </w:rPr>
        <w:t xml:space="preserve"> - Positionnement du stacking final E7 (0,8879) par rapport au benchmark SIGIR 2020. Le pipeline depasse la baseline officielle de +1,74 point et se situe a 3,15 points du score du vainqueur du challenge.</w:t>
      </w:r>
    </w:p>
    <w:p w:rsidR="00000000" w:rsidDel="00000000" w:rsidP="00000000" w:rsidRDefault="00000000" w:rsidRPr="00000000" w14:paraId="00000299">
      <w:pPr>
        <w:spacing w:after="200" w:lineRule="auto"/>
        <w:jc w:val="center"/>
        <w:rPr>
          <w:highlight w:val="white"/>
        </w:rPr>
      </w:pPr>
      <w:r w:rsidDel="00000000" w:rsidR="00000000" w:rsidRPr="00000000">
        <w:rPr>
          <w:rtl w:val="0"/>
        </w:rPr>
      </w:r>
    </w:p>
    <w:p w:rsidR="00000000" w:rsidDel="00000000" w:rsidP="00000000" w:rsidRDefault="00000000" w:rsidRPr="00000000" w14:paraId="0000029A">
      <w:pPr>
        <w:spacing w:after="80" w:lineRule="auto"/>
        <w:rPr>
          <w:highlight w:val="white"/>
        </w:rPr>
      </w:pPr>
      <w:r w:rsidDel="00000000" w:rsidR="00000000" w:rsidRPr="00000000">
        <w:rPr>
          <w:b w:val="1"/>
          <w:bCs w:val="1"/>
          <w:highlight w:val="white"/>
          <w:rtl w:val="0"/>
        </w:rPr>
        <w:t xml:space="preserve">Positionnement competitif sur le challenge</w:t>
      </w:r>
      <w:r w:rsidDel="00000000" w:rsidR="00000000" w:rsidRPr="00000000">
        <w:rPr>
          <w:rtl w:val="0"/>
        </w:rPr>
      </w:r>
    </w:p>
    <w:p w:rsidR="00000000" w:rsidDel="00000000" w:rsidP="00000000" w:rsidRDefault="00000000" w:rsidRPr="00000000" w14:paraId="0000029B">
      <w:pPr>
        <w:jc w:val="both"/>
        <w:rPr>
          <w:highlight w:val="white"/>
        </w:rPr>
      </w:pPr>
      <w:r w:rsidDel="00000000" w:rsidR="00000000" w:rsidRPr="00000000">
        <w:rPr>
          <w:sz w:val="21"/>
          <w:szCs w:val="21"/>
          <w:highlight w:val="white"/>
          <w:rtl w:val="0"/>
        </w:rPr>
        <w:t xml:space="preserve">Le pipeline atteint 0,8879 en F1-weighted sur le test, terminant a -0,0315 du premier rang du challenge (0,9194). Les hyperparamètres du MetaMLP ont été sélectionnés par ablation sur la validation plutôt que par grid search exhaustif. Cette approche par ablation est cohérente avec la contrainte de coût GPU : chaque entraînement OOF 5-fold du MetaMLP représente 5 passes complètes sur le train. </w:t>
      </w:r>
      <w:r w:rsidDel="00000000" w:rsidR="00000000" w:rsidRPr="00000000">
        <w:rPr>
          <w:highlight w:val="white"/>
          <w:rtl w:val="0"/>
        </w:rPr>
        <w:t xml:space="preserve">No</w:t>
      </w:r>
      <w:r w:rsidDel="00000000" w:rsidR="00000000" w:rsidRPr="00000000">
        <w:rPr>
          <w:highlight w:val="white"/>
          <w:rtl w:val="0"/>
        </w:rPr>
        <w:t xml:space="preserve">tre split test (15 % de 84 916 produits, soit 12 738 échantillons) est défini par nos soins et peut différer du split de test utilisé lors du challenge SIGIR 2020. La comparaison avec les scores SIGIR est donc indicative et non strictement homologue.</w:t>
      </w:r>
      <w:r w:rsidDel="00000000" w:rsidR="00000000" w:rsidRPr="00000000">
        <w:rPr>
          <w:rtl w:val="0"/>
        </w:rPr>
      </w:r>
    </w:p>
    <w:p w:rsidR="00000000" w:rsidDel="00000000" w:rsidP="00000000" w:rsidRDefault="00000000" w:rsidRPr="00000000" w14:paraId="0000029C">
      <w:pPr>
        <w:spacing w:after="200" w:lineRule="auto"/>
        <w:jc w:val="center"/>
        <w:rPr/>
      </w:pPr>
      <w:r w:rsidDel="00000000" w:rsidR="00000000" w:rsidRPr="00000000">
        <w:rPr/>
        <w:drawing>
          <wp:inline distB="0" distT="0" distL="114300" distR="114300">
            <wp:extent cx="5220000" cy="4954819"/>
            <wp:effectExtent b="0" l="0" r="0" t="0"/>
            <wp:docPr id="18"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220000" cy="4954819"/>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1</w:t>
      </w:r>
      <w:r w:rsidDel="00000000" w:rsidR="00000000" w:rsidRPr="00000000">
        <w:rPr>
          <w:i w:val="1"/>
          <w:iCs w:val="1"/>
          <w:color w:val="555555"/>
          <w:sz w:val="18"/>
          <w:szCs w:val="18"/>
          <w:rtl w:val="0"/>
        </w:rPr>
        <w:t xml:space="preserve">1</w:t>
      </w:r>
      <w:r w:rsidDel="00000000" w:rsidR="00000000" w:rsidRPr="00000000">
        <w:rPr>
          <w:rFonts w:ascii="Arial" w:cs="Arial" w:eastAsia="Arial" w:hAnsi="Arial"/>
          <w:i w:val="1"/>
          <w:iCs w:val="1"/>
          <w:color w:val="555555"/>
          <w:sz w:val="18"/>
          <w:szCs w:val="18"/>
          <w:rtl w:val="0"/>
        </w:rPr>
        <w:t xml:space="preserve"> - Matrice de confusion du stacking final E</w:t>
      </w:r>
      <w:r w:rsidDel="00000000" w:rsidR="00000000" w:rsidRPr="00000000">
        <w:rPr>
          <w:i w:val="1"/>
          <w:iCs w:val="1"/>
          <w:color w:val="555555"/>
          <w:sz w:val="18"/>
          <w:szCs w:val="18"/>
          <w:rtl w:val="0"/>
        </w:rPr>
        <w:t xml:space="preserve">0</w:t>
      </w:r>
      <w:r w:rsidDel="00000000" w:rsidR="00000000" w:rsidRPr="00000000">
        <w:rPr>
          <w:rFonts w:ascii="Arial" w:cs="Arial" w:eastAsia="Arial" w:hAnsi="Arial"/>
          <w:i w:val="1"/>
          <w:iCs w:val="1"/>
          <w:color w:val="555555"/>
          <w:sz w:val="18"/>
          <w:szCs w:val="18"/>
          <w:rtl w:val="0"/>
        </w:rPr>
        <w:t xml:space="preserve"> sur le test. Comparee a la matrice de la baseline (Figure 1), les blocs hors-diagonale autour des classes Livres / Magazines / BD et Jouets / Jeux enfants sont significativement attenues, validant l'hypothese de complementarite texte / image formulee en Etape 1.</w:t>
      </w:r>
      <w:r w:rsidDel="00000000" w:rsidR="00000000" w:rsidRPr="00000000">
        <w:rPr>
          <w:rtl w:val="0"/>
        </w:rPr>
      </w:r>
    </w:p>
    <w:p w:rsidR="00000000" w:rsidDel="00000000" w:rsidP="00000000" w:rsidRDefault="00000000" w:rsidRPr="00000000" w14:paraId="0000029E">
      <w:pPr>
        <w:jc w:val="center"/>
        <w:rPr/>
      </w:pPr>
      <w:r w:rsidDel="00000000" w:rsidR="00000000" w:rsidRPr="00000000">
        <w:rPr/>
        <w:drawing>
          <wp:inline distB="114300" distT="114300" distL="114300" distR="114300">
            <wp:extent cx="5760410" cy="2120900"/>
            <wp:effectExtent b="0" l="0" r="0" t="0"/>
            <wp:docPr id="10"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6041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1</w:t>
      </w:r>
      <w:r w:rsidDel="00000000" w:rsidR="00000000" w:rsidRPr="00000000">
        <w:rPr>
          <w:i w:val="1"/>
          <w:iCs w:val="1"/>
          <w:color w:val="555555"/>
          <w:sz w:val="18"/>
          <w:szCs w:val="18"/>
          <w:rtl w:val="0"/>
        </w:rPr>
        <w:t xml:space="preserve">2</w:t>
      </w:r>
      <w:r w:rsidDel="00000000" w:rsidR="00000000" w:rsidRPr="00000000">
        <w:rPr>
          <w:rFonts w:ascii="Arial" w:cs="Arial" w:eastAsia="Arial" w:hAnsi="Arial"/>
          <w:i w:val="1"/>
          <w:iCs w:val="1"/>
          <w:color w:val="555555"/>
          <w:sz w:val="18"/>
          <w:szCs w:val="18"/>
          <w:rtl w:val="0"/>
        </w:rPr>
        <w:t xml:space="preserve"> - F1 par classe : baseline NB2 vs stacking final E</w:t>
      </w:r>
      <w:r w:rsidDel="00000000" w:rsidR="00000000" w:rsidRPr="00000000">
        <w:rPr>
          <w:i w:val="1"/>
          <w:iCs w:val="1"/>
          <w:color w:val="555555"/>
          <w:sz w:val="18"/>
          <w:szCs w:val="18"/>
          <w:rtl w:val="0"/>
        </w:rPr>
        <w:t xml:space="preserve">10</w:t>
      </w:r>
      <w:r w:rsidDel="00000000" w:rsidR="00000000" w:rsidRPr="00000000">
        <w:rPr>
          <w:rFonts w:ascii="Arial" w:cs="Arial" w:eastAsia="Arial" w:hAnsi="Arial"/>
          <w:i w:val="1"/>
          <w:iCs w:val="1"/>
          <w:color w:val="555555"/>
          <w:sz w:val="18"/>
          <w:szCs w:val="18"/>
          <w:rtl w:val="0"/>
        </w:rPr>
        <w:t xml:space="preserve">. Toutes les classes progressent ou se maintiennent. Les gains les plus marques concernent les classes difficiles identifiees au chapitre 1.</w:t>
      </w:r>
      <w:r w:rsidDel="00000000" w:rsidR="00000000" w:rsidRPr="00000000">
        <w:rPr>
          <w:rtl w:val="0"/>
        </w:rPr>
      </w:r>
    </w:p>
    <w:p w:rsidR="00000000" w:rsidDel="00000000" w:rsidP="00000000" w:rsidRDefault="00000000" w:rsidRPr="00000000" w14:paraId="000002A0">
      <w:pPr>
        <w:jc w:val="center"/>
        <w:rPr/>
      </w:pPr>
      <w:r w:rsidDel="00000000" w:rsidR="00000000" w:rsidRPr="00000000">
        <w:rPr/>
        <w:drawing>
          <wp:inline distB="0" distT="0" distL="114300" distR="114300">
            <wp:extent cx="5220000" cy="1822977"/>
            <wp:effectExtent b="0" l="0" r="0" t="0"/>
            <wp:docPr id="1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220000" cy="1822977"/>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1</w:t>
      </w:r>
      <w:r w:rsidDel="00000000" w:rsidR="00000000" w:rsidRPr="00000000">
        <w:rPr>
          <w:i w:val="1"/>
          <w:iCs w:val="1"/>
          <w:color w:val="555555"/>
          <w:sz w:val="18"/>
          <w:szCs w:val="18"/>
          <w:rtl w:val="0"/>
        </w:rPr>
        <w:t xml:space="preserve">3</w:t>
      </w:r>
      <w:r w:rsidDel="00000000" w:rsidR="00000000" w:rsidRPr="00000000">
        <w:rPr>
          <w:rFonts w:ascii="Arial" w:cs="Arial" w:eastAsia="Arial" w:hAnsi="Arial"/>
          <w:i w:val="1"/>
          <w:iCs w:val="1"/>
          <w:color w:val="555555"/>
          <w:sz w:val="18"/>
          <w:szCs w:val="18"/>
          <w:rtl w:val="0"/>
        </w:rPr>
        <w:t xml:space="preserve"> - Analyse de la confiance du stacking final. Les predictions a max_confidence inferieur a 0,5 ne representent que 7 % du test mais concentrent 41 % des erreurs : cet indicateur peut piloter un seuil de routage automatique vers une verification humaine en production.</w:t>
      </w:r>
      <w:r w:rsidDel="00000000" w:rsidR="00000000" w:rsidRPr="00000000">
        <w:rPr>
          <w:rtl w:val="0"/>
        </w:rPr>
      </w:r>
    </w:p>
    <w:p w:rsidR="00000000" w:rsidDel="00000000" w:rsidP="00000000" w:rsidRDefault="00000000" w:rsidRPr="00000000" w14:paraId="000002A2">
      <w:pPr>
        <w:rPr/>
      </w:pPr>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1"/>
        <w:rPr/>
      </w:pPr>
      <w:r w:rsidDel="00000000" w:rsidR="00000000" w:rsidRPr="00000000">
        <w:rPr>
          <w:rFonts w:ascii="Arial" w:cs="Arial" w:eastAsia="Arial" w:hAnsi="Arial"/>
          <w:color w:val="000000"/>
          <w:sz w:val="32"/>
          <w:szCs w:val="32"/>
          <w:rtl w:val="0"/>
        </w:rPr>
        <w:t xml:space="preserve">5. Interpretabilite : comprendre les decisions du modele</w:t>
      </w:r>
      <w:r w:rsidDel="00000000" w:rsidR="00000000" w:rsidRPr="00000000">
        <w:rPr>
          <w:rtl w:val="0"/>
        </w:rPr>
      </w:r>
    </w:p>
    <w:p w:rsidR="00000000" w:rsidDel="00000000" w:rsidP="00000000" w:rsidRDefault="00000000" w:rsidRPr="00000000" w14:paraId="000002A4">
      <w:pPr>
        <w:pStyle w:val="Heading2"/>
        <w:rPr/>
      </w:pPr>
      <w:r w:rsidDel="00000000" w:rsidR="00000000" w:rsidRPr="00000000">
        <w:rPr>
          <w:rFonts w:ascii="Arial" w:cs="Arial" w:eastAsia="Arial" w:hAnsi="Arial"/>
          <w:color w:val="000000"/>
          <w:sz w:val="26"/>
          <w:szCs w:val="26"/>
          <w:rtl w:val="0"/>
        </w:rPr>
        <w:t xml:space="preserve">5.1 Interpretabilite de la branche texte</w:t>
      </w:r>
      <w:r w:rsidDel="00000000" w:rsidR="00000000" w:rsidRPr="00000000">
        <w:rPr>
          <w:rtl w:val="0"/>
        </w:rPr>
      </w:r>
    </w:p>
    <w:p w:rsidR="00000000" w:rsidDel="00000000" w:rsidP="00000000" w:rsidRDefault="00000000" w:rsidRPr="00000000" w14:paraId="000002A5">
      <w:pPr>
        <w:jc w:val="both"/>
        <w:rPr/>
      </w:pPr>
      <w:r w:rsidDel="00000000" w:rsidR="00000000" w:rsidRPr="00000000">
        <w:rPr>
          <w:rFonts w:ascii="Arial" w:cs="Arial" w:eastAsia="Arial" w:hAnsi="Arial"/>
          <w:b w:val="0"/>
          <w:bCs w:val="0"/>
          <w:i w:val="0"/>
          <w:iCs w:val="0"/>
          <w:sz w:val="22"/>
          <w:szCs w:val="22"/>
          <w:rtl w:val="0"/>
        </w:rPr>
        <w:t xml:space="preserve">Le MLP T4 retenu pour la branche texte est non-lineaire et n'expose pas directement de coefficients par token</w:t>
      </w:r>
      <w:r w:rsidDel="00000000" w:rsidR="00000000" w:rsidRPr="00000000">
        <w:rPr>
          <w:rtl w:val="0"/>
        </w:rPr>
        <w:t xml:space="preserve">, </w:t>
      </w:r>
      <w:r w:rsidDel="00000000" w:rsidR="00000000" w:rsidRPr="00000000">
        <w:rPr>
          <w:rFonts w:ascii="Arial" w:cs="Arial" w:eastAsia="Arial" w:hAnsi="Arial"/>
          <w:b w:val="0"/>
          <w:bCs w:val="0"/>
          <w:i w:val="0"/>
          <w:iCs w:val="0"/>
          <w:sz w:val="22"/>
          <w:szCs w:val="22"/>
          <w:rtl w:val="0"/>
        </w:rPr>
        <w:t xml:space="preserve">ses poids encodent des interactions complexes entre les dimensions du vecteur d'entree (50 000 TF-IDF + 27 c-TF-IDF + 1024 e5). Pour </w:t>
      </w:r>
      <w:r w:rsidDel="00000000" w:rsidR="00000000" w:rsidRPr="00000000">
        <w:rPr>
          <w:rtl w:val="0"/>
        </w:rPr>
        <w:t xml:space="preserve">récupérer</w:t>
      </w:r>
      <w:r w:rsidDel="00000000" w:rsidR="00000000" w:rsidRPr="00000000">
        <w:rPr>
          <w:rFonts w:ascii="Arial" w:cs="Arial" w:eastAsia="Arial" w:hAnsi="Arial"/>
          <w:b w:val="0"/>
          <w:bCs w:val="0"/>
          <w:i w:val="0"/>
          <w:iCs w:val="0"/>
          <w:sz w:val="22"/>
          <w:szCs w:val="22"/>
          <w:rtl w:val="0"/>
        </w:rPr>
        <w:t xml:space="preserve"> une </w:t>
      </w:r>
      <w:r w:rsidDel="00000000" w:rsidR="00000000" w:rsidRPr="00000000">
        <w:rPr>
          <w:rtl w:val="0"/>
        </w:rPr>
        <w:t xml:space="preserve">interprétabilité</w:t>
      </w:r>
      <w:r w:rsidDel="00000000" w:rsidR="00000000" w:rsidRPr="00000000">
        <w:rPr>
          <w:rFonts w:ascii="Arial" w:cs="Arial" w:eastAsia="Arial" w:hAnsi="Arial"/>
          <w:b w:val="0"/>
          <w:bCs w:val="0"/>
          <w:i w:val="0"/>
          <w:iCs w:val="0"/>
          <w:sz w:val="22"/>
          <w:szCs w:val="22"/>
          <w:rtl w:val="0"/>
        </w:rPr>
        <w:t xml:space="preserve"> au niveau du vocabulaire, on a </w:t>
      </w:r>
      <w:r w:rsidDel="00000000" w:rsidR="00000000" w:rsidRPr="00000000">
        <w:rPr>
          <w:rtl w:val="0"/>
        </w:rPr>
        <w:t xml:space="preserve">entraîné</w:t>
      </w:r>
      <w:r w:rsidDel="00000000" w:rsidR="00000000" w:rsidRPr="00000000">
        <w:rPr>
          <w:rFonts w:ascii="Arial" w:cs="Arial" w:eastAsia="Arial" w:hAnsi="Arial"/>
          <w:b w:val="0"/>
          <w:bCs w:val="0"/>
          <w:i w:val="0"/>
          <w:iCs w:val="0"/>
          <w:sz w:val="22"/>
          <w:szCs w:val="22"/>
          <w:rtl w:val="0"/>
        </w:rPr>
        <w:t xml:space="preserve"> en </w:t>
      </w:r>
      <w:r w:rsidDel="00000000" w:rsidR="00000000" w:rsidRPr="00000000">
        <w:rPr>
          <w:rtl w:val="0"/>
        </w:rPr>
        <w:t xml:space="preserve">parallèle</w:t>
      </w:r>
      <w:r w:rsidDel="00000000" w:rsidR="00000000" w:rsidRPr="00000000">
        <w:rPr>
          <w:rFonts w:ascii="Arial" w:cs="Arial" w:eastAsia="Arial" w:hAnsi="Arial"/>
          <w:b w:val="0"/>
          <w:bCs w:val="0"/>
          <w:i w:val="0"/>
          <w:iCs w:val="0"/>
          <w:sz w:val="22"/>
          <w:szCs w:val="22"/>
          <w:rtl w:val="0"/>
        </w:rPr>
        <w:t xml:space="preserve"> un surrogate de </w:t>
      </w:r>
      <w:r w:rsidDel="00000000" w:rsidR="00000000" w:rsidRPr="00000000">
        <w:rPr>
          <w:rtl w:val="0"/>
        </w:rPr>
        <w:t xml:space="preserve">régression</w:t>
      </w:r>
      <w:r w:rsidDel="00000000" w:rsidR="00000000" w:rsidRPr="00000000">
        <w:rPr>
          <w:rFonts w:ascii="Arial" w:cs="Arial" w:eastAsia="Arial" w:hAnsi="Arial"/>
          <w:b w:val="0"/>
          <w:bCs w:val="0"/>
          <w:i w:val="0"/>
          <w:iCs w:val="0"/>
          <w:sz w:val="22"/>
          <w:szCs w:val="22"/>
          <w:rtl w:val="0"/>
        </w:rPr>
        <w:t xml:space="preserve"> logistique sur la seule </w:t>
      </w:r>
      <w:r w:rsidDel="00000000" w:rsidR="00000000" w:rsidRPr="00000000">
        <w:rPr>
          <w:rtl w:val="0"/>
        </w:rPr>
        <w:t xml:space="preserve">représentation</w:t>
      </w:r>
      <w:r w:rsidDel="00000000" w:rsidR="00000000" w:rsidRPr="00000000">
        <w:rPr>
          <w:rFonts w:ascii="Arial" w:cs="Arial" w:eastAsia="Arial" w:hAnsi="Arial"/>
          <w:b w:val="0"/>
          <w:bCs w:val="0"/>
          <w:i w:val="0"/>
          <w:iCs w:val="0"/>
          <w:sz w:val="22"/>
          <w:szCs w:val="22"/>
          <w:rtl w:val="0"/>
        </w:rPr>
        <w:t xml:space="preserve"> TF-IDF. Le surrogate atteint un F1-weighted test de 0,7814, soit -0,082 par rapport au MLP, mais il est totalement transparent</w:t>
      </w:r>
      <w:r w:rsidDel="00000000" w:rsidR="00000000" w:rsidRPr="00000000">
        <w:rPr>
          <w:rtl w:val="0"/>
        </w:rPr>
        <w:t xml:space="preserve">, </w:t>
      </w:r>
      <w:r w:rsidDel="00000000" w:rsidR="00000000" w:rsidRPr="00000000">
        <w:rPr>
          <w:rFonts w:ascii="Arial" w:cs="Arial" w:eastAsia="Arial" w:hAnsi="Arial"/>
          <w:b w:val="0"/>
          <w:bCs w:val="0"/>
          <w:i w:val="0"/>
          <w:iCs w:val="0"/>
          <w:sz w:val="22"/>
          <w:szCs w:val="22"/>
          <w:rtl w:val="0"/>
        </w:rPr>
        <w:t xml:space="preserve">chaque coefficient appris est </w:t>
      </w:r>
      <w:r w:rsidDel="00000000" w:rsidR="00000000" w:rsidRPr="00000000">
        <w:rPr>
          <w:rtl w:val="0"/>
        </w:rPr>
        <w:t xml:space="preserve">attaché à</w:t>
      </w:r>
      <w:r w:rsidDel="00000000" w:rsidR="00000000" w:rsidRPr="00000000">
        <w:rPr>
          <w:rFonts w:ascii="Arial" w:cs="Arial" w:eastAsia="Arial" w:hAnsi="Arial"/>
          <w:b w:val="0"/>
          <w:bCs w:val="0"/>
          <w:i w:val="0"/>
          <w:iCs w:val="0"/>
          <w:sz w:val="22"/>
          <w:szCs w:val="22"/>
          <w:rtl w:val="0"/>
        </w:rPr>
        <w:t xml:space="preserve"> un mot du vocabulaire, et le signe et la magnitude renseignent directement sur la contribution de ce mot a une classe </w:t>
      </w:r>
      <w:r w:rsidDel="00000000" w:rsidR="00000000" w:rsidRPr="00000000">
        <w:rPr>
          <w:rtl w:val="0"/>
        </w:rPr>
        <w:t xml:space="preserve">donnée</w:t>
      </w:r>
      <w:r w:rsidDel="00000000" w:rsidR="00000000" w:rsidRPr="00000000">
        <w:rPr>
          <w:rFonts w:ascii="Arial" w:cs="Arial" w:eastAsia="Arial" w:hAnsi="Arial"/>
          <w:b w:val="0"/>
          <w:bCs w:val="0"/>
          <w:i w:val="0"/>
          <w:iCs w:val="0"/>
          <w:sz w:val="22"/>
          <w:szCs w:val="22"/>
          <w:rtl w:val="0"/>
        </w:rPr>
        <w:t xml:space="preserve">. Les exemples ci-dessous illustrent les top tokens positifs par classe.</w:t>
      </w:r>
      <w:r w:rsidDel="00000000" w:rsidR="00000000" w:rsidRPr="00000000">
        <w:rPr>
          <w:rtl w:val="0"/>
        </w:rPr>
      </w:r>
    </w:p>
    <w:p w:rsidR="00000000" w:rsidDel="00000000" w:rsidP="00000000" w:rsidRDefault="00000000" w:rsidRPr="00000000" w14:paraId="000002A6">
      <w:pPr>
        <w:ind w:left="0" w:firstLine="0"/>
        <w:jc w:val="both"/>
        <w:rPr/>
      </w:pPr>
      <w:r w:rsidDel="00000000" w:rsidR="00000000" w:rsidRPr="00000000">
        <w:rPr/>
        <w:drawing>
          <wp:inline distB="114300" distT="114300" distL="114300" distR="114300">
            <wp:extent cx="5760410" cy="4064000"/>
            <wp:effectExtent b="0" l="0" r="0" t="0"/>
            <wp:docPr id="9"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6041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after="200" w:lineRule="auto"/>
        <w:jc w:val="center"/>
        <w:rPr/>
      </w:pPr>
      <w:r w:rsidDel="00000000" w:rsidR="00000000" w:rsidRPr="00000000">
        <w:rPr>
          <w:i w:val="1"/>
          <w:iCs w:val="1"/>
          <w:color w:val="555555"/>
          <w:sz w:val="18"/>
          <w:szCs w:val="18"/>
          <w:rtl w:val="0"/>
        </w:rPr>
        <w:t xml:space="preserve">Figure 14 - Top des mots les plus discriminants par classes</w:t>
      </w:r>
      <w:r w:rsidDel="00000000" w:rsidR="00000000" w:rsidRPr="00000000">
        <w:rPr>
          <w:rtl w:val="0"/>
        </w:rPr>
      </w:r>
    </w:p>
    <w:p w:rsidR="00000000" w:rsidDel="00000000" w:rsidP="00000000" w:rsidRDefault="00000000" w:rsidRPr="00000000" w14:paraId="000002A8">
      <w:pPr>
        <w:jc w:val="both"/>
        <w:rPr>
          <w:rFonts w:ascii="Arial" w:cs="Arial" w:eastAsia="Arial" w:hAnsi="Arial"/>
          <w:b w:val="0"/>
          <w:bCs w:val="0"/>
          <w:i w:val="0"/>
          <w:iCs w:val="0"/>
          <w:sz w:val="22"/>
          <w:szCs w:val="22"/>
        </w:rPr>
      </w:pPr>
      <w:r w:rsidDel="00000000" w:rsidR="00000000" w:rsidRPr="00000000">
        <w:rPr>
          <w:rFonts w:ascii="Arial" w:cs="Arial" w:eastAsia="Arial" w:hAnsi="Arial"/>
          <w:b w:val="0"/>
          <w:bCs w:val="0"/>
          <w:i w:val="0"/>
          <w:iCs w:val="0"/>
          <w:sz w:val="22"/>
          <w:szCs w:val="22"/>
          <w:rtl w:val="0"/>
        </w:rPr>
        <w:t xml:space="preserve">Cette analyse confirme deux </w:t>
      </w:r>
      <w:r w:rsidDel="00000000" w:rsidR="00000000" w:rsidRPr="00000000">
        <w:rPr>
          <w:rtl w:val="0"/>
        </w:rPr>
        <w:t xml:space="preserve">éléments</w:t>
      </w:r>
      <w:r w:rsidDel="00000000" w:rsidR="00000000" w:rsidRPr="00000000">
        <w:rPr>
          <w:rFonts w:ascii="Arial" w:cs="Arial" w:eastAsia="Arial" w:hAnsi="Arial"/>
          <w:b w:val="0"/>
          <w:bCs w:val="0"/>
          <w:i w:val="0"/>
          <w:iCs w:val="0"/>
          <w:sz w:val="22"/>
          <w:szCs w:val="22"/>
          <w:rtl w:val="0"/>
        </w:rPr>
        <w:t xml:space="preserve"> importants. D'une part, le </w:t>
      </w:r>
      <w:r w:rsidDel="00000000" w:rsidR="00000000" w:rsidRPr="00000000">
        <w:rPr>
          <w:rtl w:val="0"/>
        </w:rPr>
        <w:t xml:space="preserve">modèle</w:t>
      </w:r>
      <w:r w:rsidDel="00000000" w:rsidR="00000000" w:rsidRPr="00000000">
        <w:rPr>
          <w:rFonts w:ascii="Arial" w:cs="Arial" w:eastAsia="Arial" w:hAnsi="Arial"/>
          <w:b w:val="0"/>
          <w:bCs w:val="0"/>
          <w:i w:val="0"/>
          <w:iCs w:val="0"/>
          <w:sz w:val="22"/>
          <w:szCs w:val="22"/>
          <w:rtl w:val="0"/>
        </w:rPr>
        <w:t xml:space="preserve"> apprend des </w:t>
      </w:r>
      <w:r w:rsidDel="00000000" w:rsidR="00000000" w:rsidRPr="00000000">
        <w:rPr>
          <w:rtl w:val="0"/>
        </w:rPr>
        <w:t xml:space="preserve">régularités</w:t>
      </w:r>
      <w:r w:rsidDel="00000000" w:rsidR="00000000" w:rsidRPr="00000000">
        <w:rPr>
          <w:rFonts w:ascii="Arial" w:cs="Arial" w:eastAsia="Arial" w:hAnsi="Arial"/>
          <w:b w:val="0"/>
          <w:bCs w:val="0"/>
          <w:i w:val="0"/>
          <w:iCs w:val="0"/>
          <w:sz w:val="22"/>
          <w:szCs w:val="22"/>
          <w:rtl w:val="0"/>
        </w:rPr>
        <w:t xml:space="preserve"> lexicales </w:t>
      </w:r>
      <w:r w:rsidDel="00000000" w:rsidR="00000000" w:rsidRPr="00000000">
        <w:rPr>
          <w:rtl w:val="0"/>
        </w:rPr>
        <w:t xml:space="preserve">légitimes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immédiatement</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applicables à</w:t>
      </w:r>
      <w:r w:rsidDel="00000000" w:rsidR="00000000" w:rsidRPr="00000000">
        <w:rPr>
          <w:rFonts w:ascii="Arial" w:cs="Arial" w:eastAsia="Arial" w:hAnsi="Arial"/>
          <w:b w:val="0"/>
          <w:bCs w:val="0"/>
          <w:i w:val="0"/>
          <w:iCs w:val="0"/>
          <w:sz w:val="22"/>
          <w:szCs w:val="22"/>
          <w:rtl w:val="0"/>
        </w:rPr>
        <w:t xml:space="preserve"> un </w:t>
      </w:r>
      <w:r w:rsidDel="00000000" w:rsidR="00000000" w:rsidRPr="00000000">
        <w:rPr>
          <w:rtl w:val="0"/>
        </w:rPr>
        <w:t xml:space="preserve">opérateur</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métier</w:t>
      </w:r>
      <w:r w:rsidDel="00000000" w:rsidR="00000000" w:rsidRPr="00000000">
        <w:rPr>
          <w:rFonts w:ascii="Arial" w:cs="Arial" w:eastAsia="Arial" w:hAnsi="Arial"/>
          <w:b w:val="0"/>
          <w:bCs w:val="0"/>
          <w:i w:val="0"/>
          <w:iCs w:val="0"/>
          <w:sz w:val="22"/>
          <w:szCs w:val="22"/>
          <w:rtl w:val="0"/>
        </w:rPr>
        <w:t xml:space="preserve"> Rakuten</w:t>
      </w:r>
      <w:r w:rsidDel="00000000" w:rsidR="00000000" w:rsidRPr="00000000">
        <w:rPr>
          <w:rtl w:val="0"/>
        </w:rPr>
        <w:t xml:space="preserve">. A</w:t>
      </w:r>
      <w:r w:rsidDel="00000000" w:rsidR="00000000" w:rsidRPr="00000000">
        <w:rPr>
          <w:rFonts w:ascii="Arial" w:cs="Arial" w:eastAsia="Arial" w:hAnsi="Arial"/>
          <w:b w:val="0"/>
          <w:bCs w:val="0"/>
          <w:i w:val="0"/>
          <w:iCs w:val="0"/>
          <w:sz w:val="22"/>
          <w:szCs w:val="22"/>
          <w:rtl w:val="0"/>
        </w:rPr>
        <w:t xml:space="preserve">ucune classe n'est portee par des tokens parasites ou inattendus. D'autre part, la distribution des top tokens reproduit assez </w:t>
      </w:r>
      <w:r w:rsidDel="00000000" w:rsidR="00000000" w:rsidRPr="00000000">
        <w:rPr>
          <w:rtl w:val="0"/>
        </w:rPr>
        <w:t xml:space="preserve">fidèlement</w:t>
      </w:r>
      <w:r w:rsidDel="00000000" w:rsidR="00000000" w:rsidRPr="00000000">
        <w:rPr>
          <w:rFonts w:ascii="Arial" w:cs="Arial" w:eastAsia="Arial" w:hAnsi="Arial"/>
          <w:b w:val="0"/>
          <w:bCs w:val="0"/>
          <w:i w:val="0"/>
          <w:iCs w:val="0"/>
          <w:sz w:val="22"/>
          <w:szCs w:val="22"/>
          <w:rtl w:val="0"/>
        </w:rPr>
        <w:t xml:space="preserve"> les vocabulaires inter-classes mis en evidence par les wordclouds de l'Etape 1, ce qui valide en arriere-plan la qualite du </w:t>
      </w:r>
      <w:r w:rsidDel="00000000" w:rsidR="00000000" w:rsidRPr="00000000">
        <w:rPr>
          <w:rtl w:val="0"/>
        </w:rPr>
        <w:t xml:space="preserve">processus</w:t>
      </w:r>
      <w:r w:rsidDel="00000000" w:rsidR="00000000" w:rsidRPr="00000000">
        <w:rPr>
          <w:rFonts w:ascii="Arial" w:cs="Arial" w:eastAsia="Arial" w:hAnsi="Arial"/>
          <w:b w:val="0"/>
          <w:bCs w:val="0"/>
          <w:i w:val="0"/>
          <w:iCs w:val="0"/>
          <w:sz w:val="22"/>
          <w:szCs w:val="22"/>
          <w:rtl w:val="0"/>
        </w:rPr>
        <w:t xml:space="preserve"> pose en premier rendu.</w:t>
      </w:r>
    </w:p>
    <w:p w:rsidR="00000000" w:rsidDel="00000000" w:rsidP="00000000" w:rsidRDefault="00000000" w:rsidRPr="00000000" w14:paraId="000002A9">
      <w:pPr>
        <w:jc w:val="both"/>
        <w:rPr/>
      </w:pPr>
      <w:r w:rsidDel="00000000" w:rsidR="00000000" w:rsidRPr="00000000">
        <w:rPr>
          <w:rtl w:val="0"/>
        </w:rPr>
      </w:r>
    </w:p>
    <w:p w:rsidR="00000000" w:rsidDel="00000000" w:rsidP="00000000" w:rsidRDefault="00000000" w:rsidRPr="00000000" w14:paraId="000002AA">
      <w:pPr>
        <w:jc w:val="both"/>
        <w:rPr/>
      </w:pPr>
      <w:r w:rsidDel="00000000" w:rsidR="00000000" w:rsidRPr="00000000">
        <w:rPr>
          <w:rtl w:val="0"/>
        </w:rPr>
      </w:r>
    </w:p>
    <w:p w:rsidR="00000000" w:rsidDel="00000000" w:rsidP="00000000" w:rsidRDefault="00000000" w:rsidRPr="00000000" w14:paraId="000002AB">
      <w:pPr>
        <w:pStyle w:val="Heading2"/>
        <w:rPr/>
      </w:pPr>
      <w:r w:rsidDel="00000000" w:rsidR="00000000" w:rsidRPr="00000000">
        <w:rPr>
          <w:rFonts w:ascii="Arial" w:cs="Arial" w:eastAsia="Arial" w:hAnsi="Arial"/>
          <w:color w:val="000000"/>
          <w:sz w:val="26"/>
          <w:szCs w:val="26"/>
          <w:rtl w:val="0"/>
        </w:rPr>
        <w:t xml:space="preserve">5.2 Interpretabilite de la branche image</w:t>
      </w:r>
      <w:r w:rsidDel="00000000" w:rsidR="00000000" w:rsidRPr="00000000">
        <w:rPr>
          <w:rtl w:val="0"/>
        </w:rPr>
      </w:r>
    </w:p>
    <w:p w:rsidR="00000000" w:rsidDel="00000000" w:rsidP="00000000" w:rsidRDefault="00000000" w:rsidRPr="00000000" w14:paraId="000002AC">
      <w:pPr>
        <w:jc w:val="both"/>
        <w:rPr/>
      </w:pPr>
      <w:r w:rsidDel="00000000" w:rsidR="00000000" w:rsidRPr="00000000">
        <w:rPr>
          <w:rtl w:val="0"/>
        </w:rPr>
        <w:t xml:space="preserve">Deux familles de méthodes d'interprétabilité ont été appliquées selon l'architecture du modèle : GradCAM pour les CNN, analyse des cartes d'attention pour les Vision Transformers.</w:t>
      </w:r>
    </w:p>
    <w:p w:rsidR="00000000" w:rsidDel="00000000" w:rsidP="00000000" w:rsidRDefault="00000000" w:rsidRPr="00000000" w14:paraId="000002AD">
      <w:pPr>
        <w:jc w:val="both"/>
        <w:rPr/>
      </w:pPr>
      <w:r w:rsidDel="00000000" w:rsidR="00000000" w:rsidRPr="00000000">
        <w:rPr>
          <w:rtl w:val="0"/>
        </w:rPr>
      </w:r>
    </w:p>
    <w:p w:rsidR="00000000" w:rsidDel="00000000" w:rsidP="00000000" w:rsidRDefault="00000000" w:rsidRPr="00000000" w14:paraId="000002AE">
      <w:pPr>
        <w:jc w:val="both"/>
        <w:rPr/>
      </w:pPr>
      <w:r w:rsidDel="00000000" w:rsidR="00000000" w:rsidRPr="00000000">
        <w:rPr>
          <w:b w:val="1"/>
          <w:bCs w:val="1"/>
          <w:rtl w:val="0"/>
        </w:rPr>
        <w:t xml:space="preserve">GradCAM :  architectures convolutives (ResNet50)</w:t>
      </w:r>
      <w:r w:rsidDel="00000000" w:rsidR="00000000" w:rsidRPr="00000000">
        <w:rPr>
          <w:rtl w:val="0"/>
        </w:rPr>
      </w:r>
    </w:p>
    <w:p w:rsidR="00000000" w:rsidDel="00000000" w:rsidP="00000000" w:rsidRDefault="00000000" w:rsidRPr="00000000" w14:paraId="000002AF">
      <w:pPr>
        <w:jc w:val="both"/>
        <w:rPr/>
      </w:pPr>
      <w:r w:rsidDel="00000000" w:rsidR="00000000" w:rsidRPr="00000000">
        <w:rPr>
          <w:rtl w:val="0"/>
        </w:rPr>
        <w:t xml:space="preserve">GradCAM calcule le gradient de la logit de la classe cible par rapport à la dernière couche convolutionnelle, et en déduit une carte de chaleur des zones spatiales les plus contributives à la décision. La méthode est directement applicable à ResNet50, dont la dernière feature map spatiale (7×7) est lisible sans post-traitement. Les visualisations confirment que le modèle se concentre majoritairement sur la silhouette du produit central, parfois sur le packaging, rarement sur le fond blanc.</w:t>
      </w:r>
    </w:p>
    <w:p w:rsidR="00000000" w:rsidDel="00000000" w:rsidP="00000000" w:rsidRDefault="00000000" w:rsidRPr="00000000" w14:paraId="000002B0">
      <w:pPr>
        <w:jc w:val="both"/>
        <w:rPr/>
      </w:pPr>
      <w:r w:rsidDel="00000000" w:rsidR="00000000" w:rsidRPr="00000000">
        <w:rPr>
          <w:rtl w:val="0"/>
        </w:rPr>
      </w:r>
    </w:p>
    <w:p w:rsidR="00000000" w:rsidDel="00000000" w:rsidP="00000000" w:rsidRDefault="00000000" w:rsidRPr="00000000" w14:paraId="000002B1">
      <w:pPr>
        <w:jc w:val="both"/>
        <w:rPr/>
      </w:pPr>
      <w:r w:rsidDel="00000000" w:rsidR="00000000" w:rsidRPr="00000000">
        <w:rPr>
          <w:b w:val="1"/>
          <w:bCs w:val="1"/>
          <w:rtl w:val="0"/>
        </w:rPr>
        <w:t xml:space="preserve">Cartes d'attention : Vision Transformers (DINOv2 et CLIP ViT-B/32)</w:t>
      </w:r>
      <w:r w:rsidDel="00000000" w:rsidR="00000000" w:rsidRPr="00000000">
        <w:rPr>
          <w:rtl w:val="0"/>
        </w:rPr>
      </w:r>
    </w:p>
    <w:p w:rsidR="00000000" w:rsidDel="00000000" w:rsidP="00000000" w:rsidRDefault="00000000" w:rsidRPr="00000000" w14:paraId="000002B2">
      <w:pPr>
        <w:jc w:val="both"/>
        <w:rPr/>
      </w:pPr>
      <w:r w:rsidDel="00000000" w:rsidR="00000000" w:rsidRPr="00000000">
        <w:rPr>
          <w:rtl w:val="0"/>
        </w:rPr>
        <w:t xml:space="preserve">DINOv2-base et CLIP ViT-B/32 sont tous deux des Vision Transformers (ViT-B/16 et ViT-B/32 respectivement), l'image est découpée en patches de taille fixe, chaque patch devient un token, et un token agrège l'information globale via des couches d'attention multi-têtes. Pour ces architectures, GradCAM produit des cartes diffuses peu exploitables. La méthode adaptée est l'analyse directe des poids d'attention du token sur les patches image dans la dernière couche.</w:t>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numPr>
          <w:ilvl w:val="0"/>
          <w:numId w:val="4"/>
        </w:numPr>
        <w:ind w:left="720" w:hanging="360"/>
        <w:jc w:val="both"/>
        <w:rPr>
          <w:u w:val="none"/>
        </w:rPr>
      </w:pPr>
      <w:r w:rsidDel="00000000" w:rsidR="00000000" w:rsidRPr="00000000">
        <w:rPr>
          <w:b w:val="1"/>
          <w:bCs w:val="1"/>
          <w:rtl w:val="0"/>
        </w:rPr>
        <w:t xml:space="preserve">DINOv2 :</w:t>
      </w:r>
      <w:r w:rsidDel="00000000" w:rsidR="00000000" w:rsidRPr="00000000">
        <w:rPr>
          <w:rtl w:val="0"/>
        </w:rPr>
        <w:t xml:space="preserve"> grâce à son pré-entraînement par distillation auto-supervisée, les cartes d'attention sont remarquablement structurées, elles se concentrent sur les contours et textures distinctives du produit central, sans supervision explicite de segmentation. Ce comportement est une propriété connue de DINO/DINOv2, dont l'objectif d'entraînement auto-supervisé encourage implicitement la séparation figure/fond.</w:t>
      </w:r>
    </w:p>
    <w:p w:rsidR="00000000" w:rsidDel="00000000" w:rsidP="00000000" w:rsidRDefault="00000000" w:rsidRPr="00000000" w14:paraId="000002B5">
      <w:pPr>
        <w:jc w:val="both"/>
        <w:rPr/>
      </w:pPr>
      <w:r w:rsidDel="00000000" w:rsidR="00000000" w:rsidRPr="00000000">
        <w:rPr>
          <w:rtl w:val="0"/>
        </w:rPr>
      </w:r>
    </w:p>
    <w:p w:rsidR="00000000" w:rsidDel="00000000" w:rsidP="00000000" w:rsidRDefault="00000000" w:rsidRPr="00000000" w14:paraId="000002B6">
      <w:pPr>
        <w:numPr>
          <w:ilvl w:val="0"/>
          <w:numId w:val="8"/>
        </w:numPr>
        <w:ind w:left="720" w:hanging="360"/>
        <w:jc w:val="both"/>
        <w:rPr>
          <w:u w:val="none"/>
        </w:rPr>
      </w:pPr>
      <w:r w:rsidDel="00000000" w:rsidR="00000000" w:rsidRPr="00000000">
        <w:rPr>
          <w:b w:val="1"/>
          <w:bCs w:val="1"/>
          <w:rtl w:val="0"/>
        </w:rPr>
        <w:t xml:space="preserve">CLIP ViT-B/32 :</w:t>
      </w:r>
      <w:r w:rsidDel="00000000" w:rsidR="00000000" w:rsidRPr="00000000">
        <w:rPr>
          <w:rtl w:val="0"/>
        </w:rPr>
        <w:t xml:space="preserve"> l'attention est plus diffuse et globale, conséquence d'un pré-entraînement contrastif au niveau de l'image entière (alignement image/texte) plutôt qu'au niveau du patch. Le modèle traite l'image comme un concept sémantique global plutôt que comme un ensemble de régions locales, ce qui explique à la fois ses bonnes performances en classification et la moindre lisibilité de ses cartes d'attention.</w:t>
      </w:r>
    </w:p>
    <w:p w:rsidR="00000000" w:rsidDel="00000000" w:rsidP="00000000" w:rsidRDefault="00000000" w:rsidRPr="00000000" w14:paraId="000002B7">
      <w:pPr>
        <w:jc w:val="both"/>
        <w:rPr/>
      </w:pPr>
      <w:r w:rsidDel="00000000" w:rsidR="00000000" w:rsidRPr="00000000">
        <w:rPr>
          <w:rtl w:val="0"/>
        </w:rPr>
      </w:r>
    </w:p>
    <w:p w:rsidR="00000000" w:rsidDel="00000000" w:rsidP="00000000" w:rsidRDefault="00000000" w:rsidRPr="00000000" w14:paraId="000002B8">
      <w:pPr>
        <w:jc w:val="both"/>
        <w:rPr/>
      </w:pPr>
      <w:r w:rsidDel="00000000" w:rsidR="00000000" w:rsidRPr="00000000">
        <w:rPr>
          <w:rtl w:val="0"/>
        </w:rPr>
        <w:t xml:space="preserve">Cette différence d'interprétabilité entre DINOv2 et CLIP illustre un arbitrage classique. DINOv2 produit des représentations plus localement interprétables, CLIP produit des représentations plus sémantiquement alignées avec les labels linguistiques, ce qui explique l'ordre observé sur le benchmark (CLIP I2 &gt; DINOv2 I1 en F1, section 3.3).</w:t>
      </w:r>
    </w:p>
    <w:p w:rsidR="00000000" w:rsidDel="00000000" w:rsidP="00000000" w:rsidRDefault="00000000" w:rsidRPr="00000000" w14:paraId="000002B9">
      <w:pPr>
        <w:jc w:val="both"/>
        <w:rPr/>
      </w:pPr>
      <w:r w:rsidDel="00000000" w:rsidR="00000000" w:rsidRPr="00000000">
        <w:rPr>
          <w:rtl w:val="0"/>
        </w:rPr>
      </w:r>
    </w:p>
    <w:p w:rsidR="00000000" w:rsidDel="00000000" w:rsidP="00000000" w:rsidRDefault="00000000" w:rsidRPr="00000000" w14:paraId="000002BA">
      <w:pPr>
        <w:jc w:val="both"/>
        <w:rPr/>
      </w:pPr>
      <w:r w:rsidDel="00000000" w:rsidR="00000000" w:rsidRPr="00000000">
        <w:rPr>
          <w:b w:val="1"/>
          <w:bCs w:val="1"/>
          <w:rtl w:val="0"/>
        </w:rPr>
        <w:t xml:space="preserve">Limites communes</w:t>
      </w:r>
      <w:r w:rsidDel="00000000" w:rsidR="00000000" w:rsidRPr="00000000">
        <w:rPr>
          <w:rtl w:val="0"/>
        </w:rPr>
      </w:r>
    </w:p>
    <w:p w:rsidR="00000000" w:rsidDel="00000000" w:rsidP="00000000" w:rsidRDefault="00000000" w:rsidRPr="00000000" w14:paraId="000002BB">
      <w:pPr>
        <w:jc w:val="both"/>
        <w:rPr/>
      </w:pPr>
      <w:r w:rsidDel="00000000" w:rsidR="00000000" w:rsidRPr="00000000">
        <w:rPr>
          <w:rtl w:val="0"/>
        </w:rPr>
        <w:t xml:space="preserve">Sur les classes à fond blanc dominant, l'attention est diffuse pour les deux architectures. Le modèle ne dispose pas de zone saillante sur laquelle se focaliser. Sur les produits dézoomer (48,3 % du corpus), l'attention se disperse sur le fond. Sur les classes visuellement isomorphes (livre / magazine / cahier), aucune méthode d'interprétabilité image ne peut révéler un signal discriminant, car ce signal n'existe pas dans les pixels. Ces limites confirment a posteriori que le plafond informationnel de la branche image est structurel, non architectural.</w:t>
      </w:r>
    </w:p>
    <w:p w:rsidR="00000000" w:rsidDel="00000000" w:rsidP="00000000" w:rsidRDefault="00000000" w:rsidRPr="00000000" w14:paraId="000002BC">
      <w:pPr>
        <w:jc w:val="center"/>
        <w:rPr/>
      </w:pPr>
      <w:r w:rsidDel="00000000" w:rsidR="00000000" w:rsidRPr="00000000">
        <w:rPr/>
        <w:drawing>
          <wp:inline distB="0" distT="0" distL="114300" distR="114300">
            <wp:extent cx="2537693" cy="4786163"/>
            <wp:effectExtent b="0" l="0" r="0" t="0"/>
            <wp:docPr id="20"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2537693" cy="4786163"/>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1</w:t>
      </w:r>
      <w:r w:rsidDel="00000000" w:rsidR="00000000" w:rsidRPr="00000000">
        <w:rPr>
          <w:i w:val="1"/>
          <w:iCs w:val="1"/>
          <w:color w:val="555555"/>
          <w:sz w:val="18"/>
          <w:szCs w:val="18"/>
          <w:rtl w:val="0"/>
        </w:rPr>
        <w:t xml:space="preserve">5</w:t>
      </w:r>
      <w:r w:rsidDel="00000000" w:rsidR="00000000" w:rsidRPr="00000000">
        <w:rPr>
          <w:rFonts w:ascii="Arial" w:cs="Arial" w:eastAsia="Arial" w:hAnsi="Arial"/>
          <w:i w:val="1"/>
          <w:iCs w:val="1"/>
          <w:color w:val="555555"/>
          <w:sz w:val="18"/>
          <w:szCs w:val="18"/>
          <w:rtl w:val="0"/>
        </w:rPr>
        <w:t xml:space="preserve"> - GradCAM ResNet50 sur six images representatives. Les zones rouges correspondent aux pixels les plus contributifs a la decision. Le modele se concentre majoritairement sur le produit central, parfois sur le packaging.</w:t>
      </w:r>
      <w:r w:rsidDel="00000000" w:rsidR="00000000" w:rsidRPr="00000000">
        <w:rPr>
          <w:rtl w:val="0"/>
        </w:rPr>
      </w:r>
    </w:p>
    <w:p w:rsidR="00000000" w:rsidDel="00000000" w:rsidP="00000000" w:rsidRDefault="00000000" w:rsidRPr="00000000" w14:paraId="000002BE">
      <w:pPr>
        <w:jc w:val="center"/>
        <w:rPr/>
      </w:pPr>
      <w:r w:rsidDel="00000000" w:rsidR="00000000" w:rsidRPr="00000000">
        <w:rPr/>
        <w:drawing>
          <wp:inline distB="114300" distT="114300" distL="114300" distR="114300">
            <wp:extent cx="2047318" cy="3348355"/>
            <wp:effectExtent b="0" l="0" r="0" t="0"/>
            <wp:docPr id="6" name="image11.png"/>
            <a:graphic>
              <a:graphicData uri="http://schemas.openxmlformats.org/drawingml/2006/picture">
                <pic:pic>
                  <pic:nvPicPr>
                    <pic:cNvPr id="0" name="image11.png"/>
                    <pic:cNvPicPr preferRelativeResize="0"/>
                  </pic:nvPicPr>
                  <pic:blipFill>
                    <a:blip r:embed="rId23"/>
                    <a:srcRect b="12727" l="-904" r="0" t="0"/>
                    <a:stretch>
                      <a:fillRect/>
                    </a:stretch>
                  </pic:blipFill>
                  <pic:spPr>
                    <a:xfrm>
                      <a:off x="0" y="0"/>
                      <a:ext cx="2047318" cy="3348355"/>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1</w:t>
      </w:r>
      <w:r w:rsidDel="00000000" w:rsidR="00000000" w:rsidRPr="00000000">
        <w:rPr>
          <w:i w:val="1"/>
          <w:iCs w:val="1"/>
          <w:color w:val="555555"/>
          <w:sz w:val="18"/>
          <w:szCs w:val="18"/>
          <w:rtl w:val="0"/>
        </w:rPr>
        <w:t xml:space="preserve">6</w:t>
      </w:r>
      <w:r w:rsidDel="00000000" w:rsidR="00000000" w:rsidRPr="00000000">
        <w:rPr>
          <w:rFonts w:ascii="Arial" w:cs="Arial" w:eastAsia="Arial" w:hAnsi="Arial"/>
          <w:i w:val="1"/>
          <w:iCs w:val="1"/>
          <w:color w:val="555555"/>
          <w:sz w:val="18"/>
          <w:szCs w:val="18"/>
          <w:rtl w:val="0"/>
        </w:rPr>
        <w:t xml:space="preserve"> - </w:t>
      </w:r>
      <w:r w:rsidDel="00000000" w:rsidR="00000000" w:rsidRPr="00000000">
        <w:rPr>
          <w:i w:val="1"/>
          <w:iCs w:val="1"/>
          <w:color w:val="555555"/>
          <w:sz w:val="18"/>
          <w:szCs w:val="18"/>
          <w:rtl w:val="0"/>
        </w:rPr>
        <w:t xml:space="preserve">Carte d’attention </w:t>
      </w:r>
      <w:r w:rsidDel="00000000" w:rsidR="00000000" w:rsidRPr="00000000">
        <w:rPr>
          <w:rFonts w:ascii="Arial" w:cs="Arial" w:eastAsia="Arial" w:hAnsi="Arial"/>
          <w:i w:val="1"/>
          <w:iCs w:val="1"/>
          <w:color w:val="555555"/>
          <w:sz w:val="18"/>
          <w:szCs w:val="18"/>
          <w:rtl w:val="0"/>
        </w:rPr>
        <w:t xml:space="preserve">sur le meilleur modele image (CLIP). L'activation est plus diffuse et globale, consequence de l'architecture Transformer (attention multi-tete sur l'image entiere).</w:t>
      </w:r>
      <w:r w:rsidDel="00000000" w:rsidR="00000000" w:rsidRPr="00000000">
        <w:rPr>
          <w:rtl w:val="0"/>
        </w:rPr>
      </w:r>
    </w:p>
    <w:p w:rsidR="00000000" w:rsidDel="00000000" w:rsidP="00000000" w:rsidRDefault="00000000" w:rsidRPr="00000000" w14:paraId="000002C0">
      <w:pPr>
        <w:jc w:val="center"/>
        <w:rPr/>
      </w:pPr>
      <w:r w:rsidDel="00000000" w:rsidR="00000000" w:rsidRPr="00000000">
        <w:rPr/>
        <w:drawing>
          <wp:inline distB="114300" distT="114300" distL="114300" distR="114300">
            <wp:extent cx="2009380" cy="3794573"/>
            <wp:effectExtent b="0" l="0" r="0" t="0"/>
            <wp:docPr id="8"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2009380" cy="3794573"/>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00" w:lineRule="auto"/>
        <w:jc w:val="center"/>
        <w:rPr/>
      </w:pPr>
      <w:r w:rsidDel="00000000" w:rsidR="00000000" w:rsidRPr="00000000">
        <w:rPr>
          <w:rFonts w:ascii="Arial" w:cs="Arial" w:eastAsia="Arial" w:hAnsi="Arial"/>
          <w:i w:val="1"/>
          <w:iCs w:val="1"/>
          <w:color w:val="555555"/>
          <w:sz w:val="18"/>
          <w:szCs w:val="18"/>
          <w:rtl w:val="0"/>
        </w:rPr>
        <w:t xml:space="preserve">Figure 1</w:t>
      </w:r>
      <w:r w:rsidDel="00000000" w:rsidR="00000000" w:rsidRPr="00000000">
        <w:rPr>
          <w:i w:val="1"/>
          <w:iCs w:val="1"/>
          <w:color w:val="555555"/>
          <w:sz w:val="18"/>
          <w:szCs w:val="18"/>
          <w:rtl w:val="0"/>
        </w:rPr>
        <w:t xml:space="preserve">7</w:t>
      </w:r>
      <w:r w:rsidDel="00000000" w:rsidR="00000000" w:rsidRPr="00000000">
        <w:rPr>
          <w:rFonts w:ascii="Arial" w:cs="Arial" w:eastAsia="Arial" w:hAnsi="Arial"/>
          <w:i w:val="1"/>
          <w:iCs w:val="1"/>
          <w:color w:val="555555"/>
          <w:sz w:val="18"/>
          <w:szCs w:val="18"/>
          <w:rtl w:val="0"/>
        </w:rPr>
        <w:t xml:space="preserve"> - Attention CLS DINOv2 L'attention est plus structuree, focalisee sur les contours et textures distinctives du produit central.</w:t>
      </w:r>
      <w:r w:rsidDel="00000000" w:rsidR="00000000" w:rsidRPr="00000000">
        <w:rPr>
          <w:rtl w:val="0"/>
        </w:rPr>
      </w:r>
    </w:p>
    <w:p w:rsidR="00000000" w:rsidDel="00000000" w:rsidP="00000000" w:rsidRDefault="00000000" w:rsidRPr="00000000" w14:paraId="000002C2">
      <w:pPr>
        <w:jc w:val="both"/>
        <w:rPr/>
      </w:pPr>
      <w:r w:rsidDel="00000000" w:rsidR="00000000" w:rsidRPr="00000000">
        <w:rPr>
          <w:rtl w:val="0"/>
        </w:rPr>
      </w:r>
    </w:p>
    <w:p w:rsidR="00000000" w:rsidDel="00000000" w:rsidP="00000000" w:rsidRDefault="00000000" w:rsidRPr="00000000" w14:paraId="000002C3">
      <w:pPr>
        <w:pStyle w:val="Heading2"/>
        <w:rPr/>
      </w:pPr>
      <w:bookmarkStart w:colFirst="0" w:colLast="0" w:name="_ycbksdm94hbp" w:id="7"/>
      <w:bookmarkEnd w:id="7"/>
      <w:r w:rsidDel="00000000" w:rsidR="00000000" w:rsidRPr="00000000">
        <w:rPr>
          <w:rtl w:val="0"/>
        </w:rPr>
        <w:t xml:space="preserve">5.3 Permutation importance sur le meta-classifieur</w:t>
      </w:r>
    </w:p>
    <w:p w:rsidR="00000000" w:rsidDel="00000000" w:rsidP="00000000" w:rsidRDefault="00000000" w:rsidRPr="00000000" w14:paraId="000002C4">
      <w:pPr>
        <w:spacing w:after="240" w:before="240" w:lineRule="auto"/>
        <w:jc w:val="both"/>
        <w:rPr/>
      </w:pPr>
      <w:r w:rsidDel="00000000" w:rsidR="00000000" w:rsidRPr="00000000">
        <w:rPr>
          <w:rtl w:val="0"/>
        </w:rPr>
        <w:t xml:space="preserve">Pour mesurer la contribution réelle de chaque feature au méta-MLP, on applique la méthode des </w:t>
      </w:r>
      <w:r w:rsidDel="00000000" w:rsidR="00000000" w:rsidRPr="00000000">
        <w:rPr>
          <w:b w:val="1"/>
          <w:bCs w:val="1"/>
          <w:rtl w:val="0"/>
        </w:rPr>
        <w:t xml:space="preserve">valeurs de Shapley (SHAP)</w:t>
      </w:r>
      <w:r w:rsidDel="00000000" w:rsidR="00000000" w:rsidRPr="00000000">
        <w:rPr>
          <w:rtl w:val="0"/>
        </w:rPr>
        <w:t xml:space="preserve"> sur le modèle final E10 (CamemBERT + CLIP I2 + méta-scalaires). SHAP attribue à chaque feature de chaque prédiction une contribution signée, dérivée de la théorie des jeux coopératifs, en moyennant les valeurs absolues sur l'ensemble du jeu de validation, on obtien</w:t>
      </w:r>
      <w:r w:rsidDel="00000000" w:rsidR="00000000" w:rsidRPr="00000000">
        <w:rPr>
          <w:rtl w:val="0"/>
        </w:rPr>
        <w:t xml:space="preserve">t une importance globale par feature plus précise que la permutation importance, car elle tient compte des interactions entre features. Le graphique ci-dessous reporte les 20 fe</w:t>
      </w:r>
      <w:r w:rsidDel="00000000" w:rsidR="00000000" w:rsidRPr="00000000">
        <w:rPr>
          <w:rtl w:val="0"/>
        </w:rPr>
        <w:t xml:space="preserve">atures les plus importantes du MetaMLP E10, codées en couleur selon leur source </w:t>
      </w:r>
      <w:r w:rsidDel="00000000" w:rsidR="00000000" w:rsidRPr="00000000">
        <w:rPr/>
        <w:drawing>
          <wp:inline distB="114300" distT="114300" distL="114300" distR="114300">
            <wp:extent cx="5760410" cy="4000500"/>
            <wp:effectExtent b="0" l="0" r="0" t="0"/>
            <wp:docPr id="1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6041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240" w:before="240" w:lineRule="auto"/>
        <w:jc w:val="center"/>
        <w:rPr>
          <w:i w:val="1"/>
          <w:iCs w:val="1"/>
          <w:sz w:val="18"/>
          <w:szCs w:val="18"/>
        </w:rPr>
      </w:pPr>
      <w:r w:rsidDel="00000000" w:rsidR="00000000" w:rsidRPr="00000000">
        <w:rPr>
          <w:i w:val="1"/>
          <w:iCs w:val="1"/>
          <w:sz w:val="18"/>
          <w:szCs w:val="18"/>
          <w:rtl w:val="0"/>
        </w:rPr>
        <w:t xml:space="preserve">Figure 18  — Importance globale (mean |SHAP value|) des 20 features les plus contributives au MetaMLP E10. cam_entropy domine massivement, suivie loin derrière par img_entropy ; le reste du top 20 est dominé par les probabilités CamemBERT par classe.</w:t>
      </w:r>
    </w:p>
    <w:p w:rsidR="00000000" w:rsidDel="00000000" w:rsidP="00000000" w:rsidRDefault="00000000" w:rsidRPr="00000000" w14:paraId="000002C6">
      <w:pPr>
        <w:spacing w:after="240" w:before="240" w:lineRule="auto"/>
        <w:jc w:val="both"/>
        <w:rPr/>
      </w:pPr>
      <w:r w:rsidDel="00000000" w:rsidR="00000000" w:rsidRPr="00000000">
        <w:rPr>
          <w:rtl w:val="0"/>
        </w:rPr>
        <w:t xml:space="preserve">Trois enseignements ressortent.</w:t>
      </w:r>
      <w:r w:rsidDel="00000000" w:rsidR="00000000" w:rsidRPr="00000000">
        <w:rPr>
          <w:rtl w:val="0"/>
        </w:rPr>
        <w:t xml:space="preserve"> Premièrement, l'entropie texte est de très loin la feature la plus importante</w:t>
      </w:r>
      <w:r w:rsidDel="00000000" w:rsidR="00000000" w:rsidRPr="00000000">
        <w:rPr>
          <w:rtl w:val="0"/>
        </w:rPr>
        <w:t xml:space="preserve">, environ trois fois et demie supérieure à l'entropie image et près de cinq fois supérieure à la première probabilité brute. Cette domination valide a posteriori le choix d'inclure les méta-scalaires dans le vecteur de stacking. C'est précisément l'incertitude de CamemBERT, et non ses probabilités brutes, qui sert au MetaMLP à arbitrer entre la branche texte et la branche image. Quand CamemBERT est très confiant (entropie faible), le méta-modèle valide sa prédiction ; quand il hésite (entropie élevée), il s'appuie davantage sur l'image et sur l'accord cross-modal. Cette logique de pondération adaptative, formulée comme hypothèse centrale en Étape 1, est ainsi vérifiée quantitativement.</w:t>
      </w:r>
    </w:p>
    <w:p w:rsidR="00000000" w:rsidDel="00000000" w:rsidP="00000000" w:rsidRDefault="00000000" w:rsidRPr="00000000" w14:paraId="000002C7">
      <w:pPr>
        <w:spacing w:after="240" w:before="240" w:lineRule="auto"/>
        <w:jc w:val="both"/>
        <w:rPr/>
      </w:pPr>
      <w:r w:rsidDel="00000000" w:rsidR="00000000" w:rsidRPr="00000000">
        <w:rPr>
          <w:rtl w:val="0"/>
        </w:rPr>
        <w:t xml:space="preserve">Deuxièmement, les probabilités CamemBERT dominent le top 20. Cette asymétrie reproduit fidèlement l'écart de performance unimodale, plus une branche est performante isolément, plus le méta-MLP s'appuie sur ses sorties brutes. Les probabilités CamemBERT les plus contributives correspondent à des classes spécifiques pour lesquelles CamemBERT tranche nettement et de manière discriminante.</w:t>
      </w:r>
    </w:p>
    <w:p w:rsidR="00000000" w:rsidDel="00000000" w:rsidP="00000000" w:rsidRDefault="00000000" w:rsidRPr="00000000" w14:paraId="000002C8">
      <w:pPr>
        <w:spacing w:after="240" w:before="240" w:lineRule="auto"/>
        <w:jc w:val="both"/>
        <w:rPr/>
      </w:pPr>
      <w:r w:rsidDel="00000000" w:rsidR="00000000" w:rsidRPr="00000000">
        <w:rPr>
          <w:rtl w:val="0"/>
        </w:rPr>
        <w:t xml:space="preserve">Troisièmement, les probabilités image apparaissent sur des classes différentes. Quelques classes apparaissent dans les deux modalités (2583, 2522), ce sont des cas où texte et image apportent un signal indépendant et redondant. Mais sur img_1160 ou img_1300, l'image apporte un signal que le texte ne capture pas pleinement, typiquement quand la désignation est courte ou ambiguë et que le visuel lève la décision. C'est exactement le scénario pour lequel le stacking multimodal a été conçu.</w:t>
      </w:r>
    </w:p>
    <w:p w:rsidR="00000000" w:rsidDel="00000000" w:rsidP="00000000" w:rsidRDefault="00000000" w:rsidRPr="00000000" w14:paraId="000002C9">
      <w:pPr>
        <w:pStyle w:val="Heading2"/>
        <w:rPr/>
      </w:pPr>
      <w:r w:rsidDel="00000000" w:rsidR="00000000" w:rsidRPr="00000000">
        <w:rPr>
          <w:rFonts w:ascii="Arial" w:cs="Arial" w:eastAsia="Arial" w:hAnsi="Arial"/>
          <w:color w:val="000000"/>
          <w:sz w:val="26"/>
          <w:szCs w:val="26"/>
          <w:rtl w:val="0"/>
        </w:rPr>
        <w:t xml:space="preserve">5.</w:t>
      </w:r>
      <w:r w:rsidDel="00000000" w:rsidR="00000000" w:rsidRPr="00000000">
        <w:rPr>
          <w:rtl w:val="0"/>
        </w:rPr>
        <w:t xml:space="preserve">4</w:t>
      </w:r>
      <w:r w:rsidDel="00000000" w:rsidR="00000000" w:rsidRPr="00000000">
        <w:rPr>
          <w:rFonts w:ascii="Arial" w:cs="Arial" w:eastAsia="Arial" w:hAnsi="Arial"/>
          <w:color w:val="000000"/>
          <w:sz w:val="26"/>
          <w:szCs w:val="26"/>
          <w:rtl w:val="0"/>
        </w:rPr>
        <w:t xml:space="preserve"> Synthese interpretabilite</w:t>
      </w:r>
      <w:r w:rsidDel="00000000" w:rsidR="00000000" w:rsidRPr="00000000">
        <w:rPr>
          <w:rtl w:val="0"/>
        </w:rPr>
      </w:r>
    </w:p>
    <w:p w:rsidR="00000000" w:rsidDel="00000000" w:rsidP="00000000" w:rsidRDefault="00000000" w:rsidRPr="00000000" w14:paraId="000002CA">
      <w:pPr>
        <w:pStyle w:val="Heading2"/>
        <w:jc w:val="both"/>
        <w:rPr/>
      </w:pPr>
      <w:r w:rsidDel="00000000" w:rsidR="00000000" w:rsidRPr="00000000">
        <w:rPr>
          <w:b w:val="0"/>
          <w:bCs w:val="0"/>
          <w:sz w:val="21"/>
          <w:szCs w:val="21"/>
          <w:rtl w:val="0"/>
        </w:rPr>
        <w:t xml:space="preserve">Premierement, le texte est plus interprétable et plus fiable : les tokens TF-IDF discriminants sont directement audit-ables par un opérateur métier, ce qui facilitera la mise en production. Deuxiemement, l'image apporte un signal complementaire mais sa contribution est moins interpretable et plafonnee par le bruit visuel intrinseque du dataset (fond blanc, isomorphisme inter-classes). Troisièmement, les meta-features sémantiques (entropie, marge, accord cross-modal) révèlent quand le modèle est incertain et fournissent un score de confiance directement exploitable en production pour décider d'un workflow de validation humaine.</w:t>
      </w:r>
      <w:r w:rsidDel="00000000" w:rsidR="00000000" w:rsidRPr="00000000">
        <w:br w:type="page"/>
      </w:r>
      <w:r w:rsidDel="00000000" w:rsidR="00000000" w:rsidRPr="00000000">
        <w:rPr>
          <w:rtl w:val="0"/>
        </w:rPr>
      </w:r>
    </w:p>
    <w:p w:rsidR="00000000" w:rsidDel="00000000" w:rsidP="00000000" w:rsidRDefault="00000000" w:rsidRPr="00000000" w14:paraId="000002CB">
      <w:pPr>
        <w:pStyle w:val="Heading1"/>
        <w:rPr/>
      </w:pPr>
      <w:r w:rsidDel="00000000" w:rsidR="00000000" w:rsidRPr="00000000">
        <w:rPr>
          <w:rFonts w:ascii="Arial" w:cs="Arial" w:eastAsia="Arial" w:hAnsi="Arial"/>
          <w:color w:val="000000"/>
          <w:sz w:val="32"/>
          <w:szCs w:val="32"/>
          <w:rtl w:val="0"/>
        </w:rPr>
        <w:t xml:space="preserve">6. Conclusions scientifiques et </w:t>
      </w:r>
      <w:r w:rsidDel="00000000" w:rsidR="00000000" w:rsidRPr="00000000">
        <w:rPr>
          <w:rtl w:val="0"/>
        </w:rPr>
        <w:t xml:space="preserve">métiers</w:t>
      </w:r>
    </w:p>
    <w:p w:rsidR="00000000" w:rsidDel="00000000" w:rsidP="00000000" w:rsidRDefault="00000000" w:rsidRPr="00000000" w14:paraId="000002CC">
      <w:pPr>
        <w:pStyle w:val="Heading2"/>
        <w:rPr/>
      </w:pPr>
      <w:r w:rsidDel="00000000" w:rsidR="00000000" w:rsidRPr="00000000">
        <w:rPr>
          <w:rFonts w:ascii="Arial" w:cs="Arial" w:eastAsia="Arial" w:hAnsi="Arial"/>
          <w:color w:val="000000"/>
          <w:sz w:val="26"/>
          <w:szCs w:val="26"/>
          <w:rtl w:val="0"/>
        </w:rPr>
        <w:t xml:space="preserve">6.1 Bilan de la modelisation</w:t>
      </w:r>
      <w:r w:rsidDel="00000000" w:rsidR="00000000" w:rsidRPr="00000000">
        <w:rPr>
          <w:rtl w:val="0"/>
        </w:rPr>
      </w:r>
    </w:p>
    <w:p w:rsidR="00000000" w:rsidDel="00000000" w:rsidP="00000000" w:rsidRDefault="00000000" w:rsidRPr="00000000" w14:paraId="000002CD">
      <w:pPr>
        <w:spacing w:after="240" w:before="240" w:lineRule="auto"/>
        <w:jc w:val="both"/>
        <w:rPr/>
      </w:pPr>
      <w:r w:rsidDel="00000000" w:rsidR="00000000" w:rsidRPr="00000000">
        <w:rPr>
          <w:rtl w:val="0"/>
        </w:rPr>
        <w:t xml:space="preserve">Ce projet valide l'approche incrémentale choisie : chaque étape a permis d'améliorer les performances. Le meilleur modèle est le stacking multimodal final (E10), qui combine du texte (CamemBERT), des images (CLIP) et des métadonnées pour atteindre un score F1-weighted de 0,8963, se rapprochant ainsi du vainqueur du challenge SIGIR 2020.</w:t>
      </w:r>
    </w:p>
    <w:p w:rsidR="00000000" w:rsidDel="00000000" w:rsidP="00000000" w:rsidRDefault="00000000" w:rsidRPr="00000000" w14:paraId="000002CE">
      <w:pPr>
        <w:spacing w:after="240" w:before="240" w:lineRule="auto"/>
        <w:jc w:val="both"/>
        <w:rPr/>
      </w:pPr>
      <w:r w:rsidDel="00000000" w:rsidR="00000000" w:rsidRPr="00000000">
        <w:rPr>
          <w:rtl w:val="0"/>
        </w:rPr>
        <w:t xml:space="preserve">Le passage d'une baseline simple (TF-IDF + LightGBM) au stacking final a permis de </w:t>
      </w:r>
      <w:r w:rsidDel="00000000" w:rsidR="00000000" w:rsidRPr="00000000">
        <w:rPr>
          <w:b w:val="1"/>
          <w:bCs w:val="1"/>
          <w:rtl w:val="0"/>
        </w:rPr>
        <w:t xml:space="preserve">réduire le taux d’erreur de près de 33 %</w:t>
      </w:r>
      <w:r w:rsidDel="00000000" w:rsidR="00000000" w:rsidRPr="00000000">
        <w:rPr>
          <w:rtl w:val="0"/>
        </w:rPr>
        <w:t xml:space="preserve">. Cela prouve l'intérêt concret d'associer le texte et l'image pour ce catalogue de produits.</w:t>
      </w:r>
    </w:p>
    <w:p w:rsidR="00000000" w:rsidDel="00000000" w:rsidP="00000000" w:rsidRDefault="00000000" w:rsidRPr="00000000" w14:paraId="000002CF">
      <w:pPr>
        <w:jc w:val="both"/>
        <w:rPr/>
      </w:pPr>
      <w:r w:rsidDel="00000000" w:rsidR="00000000" w:rsidRPr="00000000">
        <w:rPr>
          <w:rtl w:val="0"/>
        </w:rPr>
      </w:r>
    </w:p>
    <w:tbl>
      <w:tblPr>
        <w:tblStyle w:val="Table12"/>
        <w:tblW w:w="9636.0" w:type="dxa"/>
        <w:jc w:val="center"/>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2D0">
            <w:pPr>
              <w:spacing w:after="120" w:lineRule="auto"/>
              <w:jc w:val="center"/>
              <w:rPr/>
            </w:pPr>
            <w:r w:rsidDel="00000000" w:rsidR="00000000" w:rsidRPr="00000000">
              <w:rPr>
                <w:b w:val="1"/>
                <w:bCs w:val="1"/>
                <w:color w:val="ffffff"/>
                <w:sz w:val="20"/>
                <w:szCs w:val="20"/>
                <w:rtl w:val="0"/>
              </w:rPr>
              <w:t xml:space="preserve">Systeme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2D1">
            <w:pPr>
              <w:spacing w:after="120" w:lineRule="auto"/>
              <w:jc w:val="center"/>
              <w:rPr/>
            </w:pPr>
            <w:r w:rsidDel="00000000" w:rsidR="00000000" w:rsidRPr="00000000">
              <w:rPr>
                <w:b w:val="1"/>
                <w:bCs w:val="1"/>
                <w:color w:val="ffffff"/>
                <w:sz w:val="20"/>
                <w:szCs w:val="20"/>
                <w:rtl w:val="0"/>
              </w:rPr>
              <w:t xml:space="preserve">F1 Test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2D2">
            <w:pPr>
              <w:spacing w:after="120" w:lineRule="auto"/>
              <w:jc w:val="center"/>
              <w:rPr/>
            </w:pPr>
            <w:r w:rsidDel="00000000" w:rsidR="00000000" w:rsidRPr="00000000">
              <w:rPr>
                <w:b w:val="1"/>
                <w:bCs w:val="1"/>
                <w:color w:val="ffffff"/>
                <w:sz w:val="20"/>
                <w:szCs w:val="20"/>
                <w:rtl w:val="0"/>
              </w:rPr>
              <w:t xml:space="preserve">Ecart vs baseline SIGIR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2D3">
            <w:pPr>
              <w:spacing w:after="120" w:lineRule="auto"/>
              <w:jc w:val="center"/>
              <w:rPr/>
            </w:pPr>
            <w:r w:rsidDel="00000000" w:rsidR="00000000" w:rsidRPr="00000000">
              <w:rPr>
                <w:b w:val="1"/>
                <w:bCs w:val="1"/>
                <w:color w:val="ffffff"/>
                <w:sz w:val="20"/>
                <w:szCs w:val="20"/>
                <w:rtl w:val="0"/>
              </w:rPr>
              <w:t xml:space="preserve">Type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D4">
            <w:pPr>
              <w:spacing w:after="120" w:lineRule="auto"/>
              <w:rPr/>
            </w:pPr>
            <w:r w:rsidDel="00000000" w:rsidR="00000000" w:rsidRPr="00000000">
              <w:rPr>
                <w:sz w:val="20"/>
                <w:szCs w:val="20"/>
                <w:rtl w:val="0"/>
              </w:rPr>
              <w:t xml:space="preserve">SIGIR 2020 — 1er place du challenge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D5">
            <w:pPr>
              <w:spacing w:after="120" w:lineRule="auto"/>
              <w:jc w:val="center"/>
              <w:rPr/>
            </w:pPr>
            <w:r w:rsidDel="00000000" w:rsidR="00000000" w:rsidRPr="00000000">
              <w:rPr>
                <w:sz w:val="20"/>
                <w:szCs w:val="20"/>
                <w:rtl w:val="0"/>
              </w:rPr>
              <w:t xml:space="preserve">0,9194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D6">
            <w:pPr>
              <w:spacing w:after="120" w:lineRule="auto"/>
              <w:jc w:val="center"/>
              <w:rPr/>
            </w:pPr>
            <w:r w:rsidDel="00000000" w:rsidR="00000000" w:rsidRPr="00000000">
              <w:rPr>
                <w:sz w:val="20"/>
                <w:szCs w:val="20"/>
                <w:rtl w:val="0"/>
              </w:rPr>
              <w:t xml:space="preserve">+0,0489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D7">
            <w:pPr>
              <w:spacing w:after="120" w:lineRule="auto"/>
              <w:jc w:val="center"/>
              <w:rPr/>
            </w:pPr>
            <w:r w:rsidDel="00000000" w:rsidR="00000000" w:rsidRPr="00000000">
              <w:rPr>
                <w:sz w:val="20"/>
                <w:szCs w:val="20"/>
                <w:rtl w:val="0"/>
              </w:rPr>
              <w:t xml:space="preserve">Reference externe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D8">
            <w:pPr>
              <w:spacing w:after="120" w:lineRule="auto"/>
              <w:rPr/>
            </w:pPr>
            <w:r w:rsidDel="00000000" w:rsidR="00000000" w:rsidRPr="00000000">
              <w:rPr>
                <w:sz w:val="20"/>
                <w:szCs w:val="20"/>
                <w:rtl w:val="0"/>
              </w:rPr>
              <w:t xml:space="preserve">SIGIR 2020 — Baseline officielle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D9">
            <w:pPr>
              <w:spacing w:after="120" w:lineRule="auto"/>
              <w:jc w:val="center"/>
              <w:rPr/>
            </w:pPr>
            <w:r w:rsidDel="00000000" w:rsidR="00000000" w:rsidRPr="00000000">
              <w:rPr>
                <w:sz w:val="20"/>
                <w:szCs w:val="20"/>
                <w:rtl w:val="0"/>
              </w:rPr>
              <w:t xml:space="preserve">0,8705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DA">
            <w:pPr>
              <w:spacing w:after="120" w:lineRule="auto"/>
              <w:jc w:val="center"/>
              <w:rPr/>
            </w:pPr>
            <w:r w:rsidDel="00000000" w:rsidR="00000000" w:rsidRPr="00000000">
              <w:rPr>
                <w:sz w:val="20"/>
                <w:szCs w:val="20"/>
                <w:rtl w:val="0"/>
              </w:rPr>
              <w:t xml:space="preserv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DB">
            <w:pPr>
              <w:spacing w:after="120" w:lineRule="auto"/>
              <w:jc w:val="center"/>
              <w:rPr/>
            </w:pPr>
            <w:r w:rsidDel="00000000" w:rsidR="00000000" w:rsidRPr="00000000">
              <w:rPr>
                <w:sz w:val="20"/>
                <w:szCs w:val="20"/>
                <w:rtl w:val="0"/>
              </w:rPr>
              <w:t xml:space="preserve">Reference externe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c6efce" w:val="clear"/>
            <w:vAlign w:val="center"/>
          </w:tcPr>
          <w:p w:rsidR="00000000" w:rsidDel="00000000" w:rsidP="00000000" w:rsidRDefault="00000000" w:rsidRPr="00000000" w14:paraId="000002DC">
            <w:pPr>
              <w:spacing w:after="120" w:lineRule="auto"/>
              <w:rPr/>
            </w:pPr>
            <w:r w:rsidDel="00000000" w:rsidR="00000000" w:rsidRPr="00000000">
              <w:rPr>
                <w:b w:val="1"/>
                <w:bCs w:val="1"/>
                <w:sz w:val="20"/>
                <w:szCs w:val="20"/>
                <w:rtl w:val="0"/>
              </w:rPr>
              <w:t xml:space="preserve">Notre nouveau meilleur — E10 (cam+CLIP+meta)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6efce" w:val="clear"/>
            <w:vAlign w:val="center"/>
          </w:tcPr>
          <w:p w:rsidR="00000000" w:rsidDel="00000000" w:rsidP="00000000" w:rsidRDefault="00000000" w:rsidRPr="00000000" w14:paraId="000002DD">
            <w:pPr>
              <w:spacing w:after="120" w:lineRule="auto"/>
              <w:jc w:val="center"/>
              <w:rPr/>
            </w:pPr>
            <w:r w:rsidDel="00000000" w:rsidR="00000000" w:rsidRPr="00000000">
              <w:rPr>
                <w:b w:val="1"/>
                <w:bCs w:val="1"/>
                <w:sz w:val="20"/>
                <w:szCs w:val="20"/>
                <w:rtl w:val="0"/>
              </w:rPr>
              <w:t xml:space="preserve">0,8963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6efce" w:val="clear"/>
            <w:vAlign w:val="center"/>
          </w:tcPr>
          <w:p w:rsidR="00000000" w:rsidDel="00000000" w:rsidP="00000000" w:rsidRDefault="00000000" w:rsidRPr="00000000" w14:paraId="000002DE">
            <w:pPr>
              <w:spacing w:after="120" w:lineRule="auto"/>
              <w:jc w:val="center"/>
              <w:rPr/>
            </w:pPr>
            <w:r w:rsidDel="00000000" w:rsidR="00000000" w:rsidRPr="00000000">
              <w:rPr>
                <w:b w:val="1"/>
                <w:bCs w:val="1"/>
                <w:sz w:val="20"/>
                <w:szCs w:val="20"/>
                <w:rtl w:val="0"/>
              </w:rPr>
              <w:t xml:space="preserve">+0,0258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c6efce" w:val="clear"/>
            <w:vAlign w:val="center"/>
          </w:tcPr>
          <w:p w:rsidR="00000000" w:rsidDel="00000000" w:rsidP="00000000" w:rsidRDefault="00000000" w:rsidRPr="00000000" w14:paraId="000002DF">
            <w:pPr>
              <w:spacing w:after="120" w:lineRule="auto"/>
              <w:jc w:val="center"/>
              <w:rPr/>
            </w:pPr>
            <w:r w:rsidDel="00000000" w:rsidR="00000000" w:rsidRPr="00000000">
              <w:rPr>
                <w:b w:val="1"/>
                <w:bCs w:val="1"/>
                <w:sz w:val="20"/>
                <w:szCs w:val="20"/>
                <w:rtl w:val="0"/>
              </w:rPr>
              <w:t xml:space="preserve">Notre modele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2E0">
            <w:pPr>
              <w:spacing w:after="120" w:lineRule="auto"/>
              <w:rPr/>
            </w:pPr>
            <w:r w:rsidDel="00000000" w:rsidR="00000000" w:rsidRPr="00000000">
              <w:rPr>
                <w:b w:val="1"/>
                <w:bCs w:val="1"/>
                <w:sz w:val="20"/>
                <w:szCs w:val="20"/>
                <w:rtl w:val="0"/>
              </w:rPr>
              <w:t xml:space="preserve">Stacking E11 (cam+DINOv2 crop+meta)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2E1">
            <w:pPr>
              <w:spacing w:after="120" w:lineRule="auto"/>
              <w:jc w:val="center"/>
              <w:rPr/>
            </w:pPr>
            <w:r w:rsidDel="00000000" w:rsidR="00000000" w:rsidRPr="00000000">
              <w:rPr>
                <w:b w:val="1"/>
                <w:bCs w:val="1"/>
                <w:sz w:val="20"/>
                <w:szCs w:val="20"/>
                <w:rtl w:val="0"/>
              </w:rPr>
              <w:t xml:space="preserve">0,8948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2E2">
            <w:pPr>
              <w:spacing w:after="120" w:lineRule="auto"/>
              <w:jc w:val="center"/>
              <w:rPr/>
            </w:pPr>
            <w:r w:rsidDel="00000000" w:rsidR="00000000" w:rsidRPr="00000000">
              <w:rPr>
                <w:b w:val="1"/>
                <w:bCs w:val="1"/>
                <w:sz w:val="20"/>
                <w:szCs w:val="20"/>
                <w:rtl w:val="0"/>
              </w:rPr>
              <w:t xml:space="preserve">+0,0243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2E3">
            <w:pPr>
              <w:spacing w:after="120" w:lineRule="auto"/>
              <w:jc w:val="center"/>
              <w:rPr/>
            </w:pPr>
            <w:r w:rsidDel="00000000" w:rsidR="00000000" w:rsidRPr="00000000">
              <w:rPr>
                <w:b w:val="1"/>
                <w:bCs w:val="1"/>
                <w:sz w:val="20"/>
                <w:szCs w:val="20"/>
                <w:rtl w:val="0"/>
              </w:rPr>
              <w:t xml:space="preserve">Notre modele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E4">
            <w:pPr>
              <w:spacing w:after="120" w:lineRule="auto"/>
              <w:rPr/>
            </w:pPr>
            <w:r w:rsidDel="00000000" w:rsidR="00000000" w:rsidRPr="00000000">
              <w:rPr>
                <w:sz w:val="20"/>
                <w:szCs w:val="20"/>
                <w:rtl w:val="0"/>
              </w:rPr>
              <w:t xml:space="preserve">Ancien stacking final E7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E5">
            <w:pPr>
              <w:spacing w:after="120" w:lineRule="auto"/>
              <w:jc w:val="center"/>
              <w:rPr/>
            </w:pPr>
            <w:r w:rsidDel="00000000" w:rsidR="00000000" w:rsidRPr="00000000">
              <w:rPr>
                <w:sz w:val="20"/>
                <w:szCs w:val="20"/>
                <w:rtl w:val="0"/>
              </w:rPr>
              <w:t xml:space="preserve">0,8879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E6">
            <w:pPr>
              <w:spacing w:after="120" w:lineRule="auto"/>
              <w:jc w:val="center"/>
              <w:rPr/>
            </w:pPr>
            <w:r w:rsidDel="00000000" w:rsidR="00000000" w:rsidRPr="00000000">
              <w:rPr>
                <w:sz w:val="20"/>
                <w:szCs w:val="20"/>
                <w:rtl w:val="0"/>
              </w:rPr>
              <w:t xml:space="preserve">+0,0174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E7">
            <w:pPr>
              <w:spacing w:after="120" w:lineRule="auto"/>
              <w:jc w:val="center"/>
              <w:rPr/>
            </w:pPr>
            <w:r w:rsidDel="00000000" w:rsidR="00000000" w:rsidRPr="00000000">
              <w:rPr>
                <w:sz w:val="20"/>
                <w:szCs w:val="20"/>
                <w:rtl w:val="0"/>
              </w:rPr>
              <w:t xml:space="preserve">Notre modele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2E8">
            <w:pPr>
              <w:spacing w:after="120" w:lineRule="auto"/>
              <w:rPr/>
            </w:pPr>
            <w:r w:rsidDel="00000000" w:rsidR="00000000" w:rsidRPr="00000000">
              <w:rPr>
                <w:b w:val="1"/>
                <w:bCs w:val="1"/>
                <w:sz w:val="20"/>
                <w:szCs w:val="20"/>
                <w:rtl w:val="0"/>
              </w:rPr>
              <w:t xml:space="preserve">CamemBERT FT seul (texte)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2E9">
            <w:pPr>
              <w:spacing w:after="120" w:lineRule="auto"/>
              <w:jc w:val="center"/>
              <w:rPr/>
            </w:pPr>
            <w:r w:rsidDel="00000000" w:rsidR="00000000" w:rsidRPr="00000000">
              <w:rPr>
                <w:b w:val="1"/>
                <w:bCs w:val="1"/>
                <w:sz w:val="20"/>
                <w:szCs w:val="20"/>
                <w:rtl w:val="0"/>
              </w:rPr>
              <w:t xml:space="preserve">0,8717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2EA">
            <w:pPr>
              <w:spacing w:after="120" w:lineRule="auto"/>
              <w:jc w:val="center"/>
              <w:rPr/>
            </w:pPr>
            <w:r w:rsidDel="00000000" w:rsidR="00000000" w:rsidRPr="00000000">
              <w:rPr>
                <w:b w:val="1"/>
                <w:bCs w:val="1"/>
                <w:sz w:val="20"/>
                <w:szCs w:val="20"/>
                <w:rtl w:val="0"/>
              </w:rPr>
              <w:t xml:space="preserve">+0,0012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vAlign w:val="center"/>
          </w:tcPr>
          <w:p w:rsidR="00000000" w:rsidDel="00000000" w:rsidP="00000000" w:rsidRDefault="00000000" w:rsidRPr="00000000" w14:paraId="000002EB">
            <w:pPr>
              <w:spacing w:after="120" w:lineRule="auto"/>
              <w:jc w:val="center"/>
              <w:rPr/>
            </w:pPr>
            <w:r w:rsidDel="00000000" w:rsidR="00000000" w:rsidRPr="00000000">
              <w:rPr>
                <w:b w:val="1"/>
                <w:bCs w:val="1"/>
                <w:sz w:val="20"/>
                <w:szCs w:val="20"/>
                <w:rtl w:val="0"/>
              </w:rPr>
              <w:t xml:space="preserve">Notre modele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EC">
            <w:pPr>
              <w:spacing w:after="120" w:lineRule="auto"/>
              <w:rPr/>
            </w:pPr>
            <w:r w:rsidDel="00000000" w:rsidR="00000000" w:rsidRPr="00000000">
              <w:rPr>
                <w:sz w:val="20"/>
                <w:szCs w:val="20"/>
                <w:rtl w:val="0"/>
              </w:rPr>
              <w:t xml:space="preserve">Texte T4 (TF-IDF + e5 + MLP)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ED">
            <w:pPr>
              <w:spacing w:after="120" w:lineRule="auto"/>
              <w:jc w:val="center"/>
              <w:rPr/>
            </w:pPr>
            <w:r w:rsidDel="00000000" w:rsidR="00000000" w:rsidRPr="00000000">
              <w:rPr>
                <w:sz w:val="20"/>
                <w:szCs w:val="20"/>
                <w:rtl w:val="0"/>
              </w:rPr>
              <w:t xml:space="preserve">0,8632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EE">
            <w:pPr>
              <w:spacing w:after="120" w:lineRule="auto"/>
              <w:jc w:val="center"/>
              <w:rPr/>
            </w:pPr>
            <w:r w:rsidDel="00000000" w:rsidR="00000000" w:rsidRPr="00000000">
              <w:rPr>
                <w:rFonts w:ascii="Arial Unicode MS" w:cs="Arial Unicode MS" w:eastAsia="Arial Unicode MS" w:hAnsi="Arial Unicode MS"/>
                <w:sz w:val="20"/>
                <w:szCs w:val="20"/>
                <w:rtl w:val="0"/>
              </w:rPr>
              <w:t xml:space="preserve">−0,0073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EF">
            <w:pPr>
              <w:spacing w:after="120" w:lineRule="auto"/>
              <w:jc w:val="center"/>
              <w:rPr/>
            </w:pPr>
            <w:r w:rsidDel="00000000" w:rsidR="00000000" w:rsidRPr="00000000">
              <w:rPr>
                <w:sz w:val="20"/>
                <w:szCs w:val="20"/>
                <w:rtl w:val="0"/>
              </w:rPr>
              <w:t xml:space="preserve">Notre modele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F0">
            <w:pPr>
              <w:spacing w:after="120" w:lineRule="auto"/>
              <w:rPr/>
            </w:pPr>
            <w:r w:rsidDel="00000000" w:rsidR="00000000" w:rsidRPr="00000000">
              <w:rPr>
                <w:sz w:val="20"/>
                <w:szCs w:val="20"/>
                <w:rtl w:val="0"/>
              </w:rPr>
              <w:t xml:space="preserve">Baseline TF-IDF + LightGBM (NB2)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F1">
            <w:pPr>
              <w:spacing w:after="120" w:lineRule="auto"/>
              <w:jc w:val="center"/>
              <w:rPr/>
            </w:pPr>
            <w:r w:rsidDel="00000000" w:rsidR="00000000" w:rsidRPr="00000000">
              <w:rPr>
                <w:sz w:val="20"/>
                <w:szCs w:val="20"/>
                <w:rtl w:val="0"/>
              </w:rPr>
              <w:t xml:space="preserve">0,8321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F2">
            <w:pPr>
              <w:spacing w:after="120" w:lineRule="auto"/>
              <w:jc w:val="center"/>
              <w:rPr/>
            </w:pPr>
            <w:r w:rsidDel="00000000" w:rsidR="00000000" w:rsidRPr="00000000">
              <w:rPr>
                <w:rFonts w:ascii="Arial Unicode MS" w:cs="Arial Unicode MS" w:eastAsia="Arial Unicode MS" w:hAnsi="Arial Unicode MS"/>
                <w:sz w:val="20"/>
                <w:szCs w:val="20"/>
                <w:rtl w:val="0"/>
              </w:rPr>
              <w:t xml:space="preserve">−0,0384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2F3">
            <w:pPr>
              <w:spacing w:after="120" w:lineRule="auto"/>
              <w:jc w:val="center"/>
              <w:rPr/>
            </w:pPr>
            <w:r w:rsidDel="00000000" w:rsidR="00000000" w:rsidRPr="00000000">
              <w:rPr>
                <w:sz w:val="20"/>
                <w:szCs w:val="20"/>
                <w:rtl w:val="0"/>
              </w:rPr>
              <w:t xml:space="preserve">Notre modele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F4">
            <w:pPr>
              <w:spacing w:after="120" w:lineRule="auto"/>
              <w:rPr/>
            </w:pPr>
            <w:r w:rsidDel="00000000" w:rsidR="00000000" w:rsidRPr="00000000">
              <w:rPr>
                <w:sz w:val="20"/>
                <w:szCs w:val="20"/>
                <w:rtl w:val="0"/>
              </w:rPr>
              <w:t xml:space="preserve">Image seule (NB4 I2)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F5">
            <w:pPr>
              <w:spacing w:after="120" w:lineRule="auto"/>
              <w:jc w:val="center"/>
              <w:rPr/>
            </w:pPr>
            <w:r w:rsidDel="00000000" w:rsidR="00000000" w:rsidRPr="00000000">
              <w:rPr>
                <w:sz w:val="20"/>
                <w:szCs w:val="20"/>
                <w:rtl w:val="0"/>
              </w:rPr>
              <w:t xml:space="preserve">0,7486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F6">
            <w:pPr>
              <w:spacing w:after="120" w:lineRule="auto"/>
              <w:jc w:val="center"/>
              <w:rPr/>
            </w:pPr>
            <w:r w:rsidDel="00000000" w:rsidR="00000000" w:rsidRPr="00000000">
              <w:rPr>
                <w:rFonts w:ascii="Arial Unicode MS" w:cs="Arial Unicode MS" w:eastAsia="Arial Unicode MS" w:hAnsi="Arial Unicode MS"/>
                <w:sz w:val="20"/>
                <w:szCs w:val="20"/>
                <w:rtl w:val="0"/>
              </w:rPr>
              <w:t xml:space="preserve">−0,1219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2F7">
            <w:pPr>
              <w:spacing w:after="120" w:lineRule="auto"/>
              <w:jc w:val="center"/>
              <w:rPr/>
            </w:pPr>
            <w:r w:rsidDel="00000000" w:rsidR="00000000" w:rsidRPr="00000000">
              <w:rPr>
                <w:sz w:val="20"/>
                <w:szCs w:val="20"/>
                <w:rtl w:val="0"/>
              </w:rPr>
              <w:t xml:space="preserve">Notre modele</w:t>
            </w:r>
            <w:r w:rsidDel="00000000" w:rsidR="00000000" w:rsidRPr="00000000">
              <w:rPr>
                <w:rtl w:val="0"/>
              </w:rPr>
            </w:r>
          </w:p>
        </w:tc>
      </w:tr>
    </w:tbl>
    <w:p w:rsidR="00000000" w:rsidDel="00000000" w:rsidP="00000000" w:rsidRDefault="00000000" w:rsidRPr="00000000" w14:paraId="000002F8">
      <w:pPr>
        <w:spacing w:after="120" w:lineRule="auto"/>
        <w:rPr/>
      </w:pPr>
      <w:r w:rsidDel="00000000" w:rsidR="00000000" w:rsidRPr="00000000">
        <w:rPr>
          <w:rtl w:val="0"/>
        </w:rPr>
      </w:r>
    </w:p>
    <w:p w:rsidR="00000000" w:rsidDel="00000000" w:rsidP="00000000" w:rsidRDefault="00000000" w:rsidRPr="00000000" w14:paraId="000002F9">
      <w:pPr>
        <w:pStyle w:val="Heading3"/>
        <w:keepNext w:val="0"/>
        <w:keepLines w:val="0"/>
        <w:spacing w:after="80" w:lineRule="auto"/>
        <w:jc w:val="both"/>
        <w:rPr>
          <w:sz w:val="26"/>
          <w:szCs w:val="26"/>
        </w:rPr>
      </w:pPr>
      <w:bookmarkStart w:colFirst="0" w:colLast="0" w:name="_kygzcvwvz56j" w:id="8"/>
      <w:bookmarkEnd w:id="8"/>
      <w:r w:rsidDel="00000000" w:rsidR="00000000" w:rsidRPr="00000000">
        <w:rPr>
          <w:sz w:val="26"/>
          <w:szCs w:val="26"/>
          <w:rtl w:val="0"/>
        </w:rPr>
        <w:t xml:space="preserve">6.2 Enseignements scientifiques</w:t>
      </w:r>
    </w:p>
    <w:p w:rsidR="00000000" w:rsidDel="00000000" w:rsidP="00000000" w:rsidRDefault="00000000" w:rsidRPr="00000000" w14:paraId="000002FA">
      <w:pPr>
        <w:spacing w:after="240" w:before="240" w:lineRule="auto"/>
        <w:jc w:val="both"/>
        <w:rPr/>
      </w:pPr>
      <w:r w:rsidDel="00000000" w:rsidR="00000000" w:rsidRPr="00000000">
        <w:rPr>
          <w:rtl w:val="0"/>
        </w:rPr>
        <w:t xml:space="preserve">Cette campagne expérimentale met en lumière plusieurs enseignements scientifiques majeurs. Tout d'abord, sur un catalogue de type e-commerce, la modalité textuelle domine largement la modalité visuelle car le vocabulaire des fiches produits est intrinsèquement plus discriminant que des images souvent génériques.</w:t>
      </w:r>
    </w:p>
    <w:p w:rsidR="00000000" w:rsidDel="00000000" w:rsidP="00000000" w:rsidRDefault="00000000" w:rsidRPr="00000000" w14:paraId="000002FB">
      <w:pPr>
        <w:spacing w:after="240" w:before="240" w:lineRule="auto"/>
        <w:jc w:val="both"/>
        <w:rPr/>
      </w:pPr>
      <w:r w:rsidDel="00000000" w:rsidR="00000000" w:rsidRPr="00000000">
        <w:rPr>
          <w:rtl w:val="0"/>
        </w:rPr>
        <w:t xml:space="preserve">De plus, la qualité du pré-entraînement s'avère plus décisive que l'adaptation supervisée locale. Des modèles massifs figés comme CLIP ou DINOv2 surpassent un ResNet50 entièrement réentraîné, l'espace sémantique de CLIP étant particulièrement performant car il est déjà aligné sur des concepts textuels.</w:t>
      </w:r>
    </w:p>
    <w:p w:rsidR="00000000" w:rsidDel="00000000" w:rsidP="00000000" w:rsidRDefault="00000000" w:rsidRPr="00000000" w14:paraId="000002FC">
      <w:pPr>
        <w:spacing w:after="240" w:before="240" w:lineRule="auto"/>
        <w:jc w:val="both"/>
        <w:rPr/>
      </w:pPr>
      <w:r w:rsidDel="00000000" w:rsidR="00000000" w:rsidRPr="00000000">
        <w:rPr>
          <w:rtl w:val="0"/>
        </w:rPr>
        <w:t xml:space="preserve">Enfin, le succès du stacking repose sur sa capacité à exploiter les incertitudes croisées, notamment à travers le signal binaire d'accord entre le texte et l'image. Ce mécanisme, enrichi par des méta-features géométriques simples comme l'entropie ou la marge de confiance, permet au méta-classifieur de calibrer efficacement ses décisions, tandis que les indicateurs de qualité d'image comme le flou ou le zoom n'apportent qu'un gain secondaire.</w:t>
      </w:r>
    </w:p>
    <w:p w:rsidR="00000000" w:rsidDel="00000000" w:rsidP="00000000" w:rsidRDefault="00000000" w:rsidRPr="00000000" w14:paraId="000002FD">
      <w:pPr>
        <w:jc w:val="both"/>
        <w:rPr/>
      </w:pPr>
      <w:r w:rsidDel="00000000" w:rsidR="00000000" w:rsidRPr="00000000">
        <w:rPr>
          <w:rtl w:val="0"/>
        </w:rPr>
      </w:r>
    </w:p>
    <w:p w:rsidR="00000000" w:rsidDel="00000000" w:rsidP="00000000" w:rsidRDefault="00000000" w:rsidRPr="00000000" w14:paraId="000002FE">
      <w:pPr>
        <w:pStyle w:val="Heading2"/>
        <w:rPr/>
      </w:pPr>
      <w:r w:rsidDel="00000000" w:rsidR="00000000" w:rsidRPr="00000000">
        <w:rPr>
          <w:rFonts w:ascii="Arial" w:cs="Arial" w:eastAsia="Arial" w:hAnsi="Arial"/>
          <w:color w:val="000000"/>
          <w:sz w:val="26"/>
          <w:szCs w:val="26"/>
          <w:rtl w:val="0"/>
        </w:rPr>
        <w:t xml:space="preserve">6.3 Analyse critique</w:t>
      </w:r>
      <w:r w:rsidDel="00000000" w:rsidR="00000000" w:rsidRPr="00000000">
        <w:rPr>
          <w:rtl w:val="0"/>
        </w:rPr>
      </w:r>
    </w:p>
    <w:p w:rsidR="00000000" w:rsidDel="00000000" w:rsidP="00000000" w:rsidRDefault="00000000" w:rsidRPr="00000000" w14:paraId="000002FF">
      <w:pPr>
        <w:pStyle w:val="Heading3"/>
        <w:rPr/>
      </w:pPr>
      <w:r w:rsidDel="00000000" w:rsidR="00000000" w:rsidRPr="00000000">
        <w:rPr>
          <w:rFonts w:ascii="Arial" w:cs="Arial" w:eastAsia="Arial" w:hAnsi="Arial"/>
          <w:b w:val="1"/>
          <w:bCs w:val="1"/>
          <w:color w:val="000000"/>
          <w:sz w:val="22"/>
          <w:szCs w:val="22"/>
          <w:rtl w:val="0"/>
        </w:rPr>
        <w:t xml:space="preserve">Ce qui a bien fonctionne</w:t>
      </w:r>
      <w:r w:rsidDel="00000000" w:rsidR="00000000" w:rsidRPr="00000000">
        <w:rPr>
          <w:rtl w:val="0"/>
        </w:rPr>
      </w:r>
    </w:p>
    <w:p w:rsidR="00000000" w:rsidDel="00000000" w:rsidP="00000000" w:rsidRDefault="00000000" w:rsidRPr="00000000" w14:paraId="00000300">
      <w:pPr>
        <w:jc w:val="both"/>
        <w:rPr/>
      </w:pPr>
      <w:r w:rsidDel="00000000" w:rsidR="00000000" w:rsidRPr="00000000">
        <w:rPr>
          <w:rFonts w:ascii="Arial" w:cs="Arial" w:eastAsia="Arial" w:hAnsi="Arial"/>
          <w:b w:val="0"/>
          <w:bCs w:val="0"/>
          <w:i w:val="0"/>
          <w:iCs w:val="0"/>
          <w:sz w:val="22"/>
          <w:szCs w:val="22"/>
          <w:rtl w:val="0"/>
        </w:rPr>
        <w:t xml:space="preserve">La </w:t>
      </w:r>
      <w:r w:rsidDel="00000000" w:rsidR="00000000" w:rsidRPr="00000000">
        <w:rPr>
          <w:rtl w:val="0"/>
        </w:rPr>
        <w:t xml:space="preserve">séparation</w:t>
      </w:r>
      <w:r w:rsidDel="00000000" w:rsidR="00000000" w:rsidRPr="00000000">
        <w:rPr>
          <w:rFonts w:ascii="Arial" w:cs="Arial" w:eastAsia="Arial" w:hAnsi="Arial"/>
          <w:b w:val="0"/>
          <w:bCs w:val="0"/>
          <w:i w:val="0"/>
          <w:iCs w:val="0"/>
          <w:sz w:val="22"/>
          <w:szCs w:val="22"/>
          <w:rtl w:val="0"/>
        </w:rPr>
        <w:t xml:space="preserve"> OOF rigoureuse en 5-fold s'est </w:t>
      </w:r>
      <w:r w:rsidDel="00000000" w:rsidR="00000000" w:rsidRPr="00000000">
        <w:rPr>
          <w:rtl w:val="0"/>
        </w:rPr>
        <w:t xml:space="preserve">révélée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décisive,</w:t>
      </w:r>
      <w:r w:rsidDel="00000000" w:rsidR="00000000" w:rsidRPr="00000000">
        <w:rPr>
          <w:rFonts w:ascii="Arial" w:cs="Arial" w:eastAsia="Arial" w:hAnsi="Arial"/>
          <w:b w:val="0"/>
          <w:bCs w:val="0"/>
          <w:i w:val="0"/>
          <w:iCs w:val="0"/>
          <w:sz w:val="22"/>
          <w:szCs w:val="22"/>
          <w:rtl w:val="0"/>
        </w:rPr>
        <w:t xml:space="preserve"> elle garantit l'absence de fuite d'information entre niveaux du stacking et fournit un benchmark interne fiable. Le caching </w:t>
      </w:r>
      <w:r w:rsidDel="00000000" w:rsidR="00000000" w:rsidRPr="00000000">
        <w:rPr>
          <w:rtl w:val="0"/>
        </w:rPr>
        <w:t xml:space="preserve">systématique</w:t>
      </w:r>
      <w:r w:rsidDel="00000000" w:rsidR="00000000" w:rsidRPr="00000000">
        <w:rPr>
          <w:rFonts w:ascii="Arial" w:cs="Arial" w:eastAsia="Arial" w:hAnsi="Arial"/>
          <w:b w:val="0"/>
          <w:bCs w:val="0"/>
          <w:i w:val="0"/>
          <w:iCs w:val="0"/>
          <w:sz w:val="22"/>
          <w:szCs w:val="22"/>
          <w:rtl w:val="0"/>
        </w:rPr>
        <w:t xml:space="preserve"> des embeddings (e5-large, DINOv2, CLIP) a permis </w:t>
      </w:r>
      <w:r w:rsidDel="00000000" w:rsidR="00000000" w:rsidRPr="00000000">
        <w:rPr>
          <w:rtl w:val="0"/>
        </w:rPr>
        <w:t xml:space="preserve">près</w:t>
      </w:r>
      <w:r w:rsidDel="00000000" w:rsidR="00000000" w:rsidRPr="00000000">
        <w:rPr>
          <w:rFonts w:ascii="Arial" w:cs="Arial" w:eastAsia="Arial" w:hAnsi="Arial"/>
          <w:b w:val="0"/>
          <w:bCs w:val="0"/>
          <w:i w:val="0"/>
          <w:iCs w:val="0"/>
          <w:sz w:val="22"/>
          <w:szCs w:val="22"/>
          <w:rtl w:val="0"/>
        </w:rPr>
        <w:t xml:space="preserve"> de cinquante </w:t>
      </w:r>
      <w:r w:rsidDel="00000000" w:rsidR="00000000" w:rsidRPr="00000000">
        <w:rPr>
          <w:rtl w:val="0"/>
        </w:rPr>
        <w:t xml:space="preserve">itérations</w:t>
      </w:r>
      <w:r w:rsidDel="00000000" w:rsidR="00000000" w:rsidRPr="00000000">
        <w:rPr>
          <w:rFonts w:ascii="Arial" w:cs="Arial" w:eastAsia="Arial" w:hAnsi="Arial"/>
          <w:b w:val="0"/>
          <w:bCs w:val="0"/>
          <w:i w:val="0"/>
          <w:iCs w:val="0"/>
          <w:sz w:val="22"/>
          <w:szCs w:val="22"/>
          <w:rtl w:val="0"/>
        </w:rPr>
        <w:t xml:space="preserve"> en quelques heures, sans devoir recalculer les </w:t>
      </w:r>
      <w:r w:rsidDel="00000000" w:rsidR="00000000" w:rsidRPr="00000000">
        <w:rPr>
          <w:rtl w:val="0"/>
        </w:rPr>
        <w:t xml:space="preserve">représentations à</w:t>
      </w:r>
      <w:r w:rsidDel="00000000" w:rsidR="00000000" w:rsidRPr="00000000">
        <w:rPr>
          <w:rFonts w:ascii="Arial" w:cs="Arial" w:eastAsia="Arial" w:hAnsi="Arial"/>
          <w:b w:val="0"/>
          <w:bCs w:val="0"/>
          <w:i w:val="0"/>
          <w:iCs w:val="0"/>
          <w:sz w:val="22"/>
          <w:szCs w:val="22"/>
          <w:rtl w:val="0"/>
        </w:rPr>
        <w:t xml:space="preserve"> chaque essai. La </w:t>
      </w:r>
      <w:r w:rsidDel="00000000" w:rsidR="00000000" w:rsidRPr="00000000">
        <w:rPr>
          <w:rtl w:val="0"/>
        </w:rPr>
        <w:t xml:space="preserve">modélisation</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incrémentale, </w:t>
      </w:r>
      <w:r w:rsidDel="00000000" w:rsidR="00000000" w:rsidRPr="00000000">
        <w:rPr>
          <w:rFonts w:ascii="Arial" w:cs="Arial" w:eastAsia="Arial" w:hAnsi="Arial"/>
          <w:b w:val="0"/>
          <w:bCs w:val="0"/>
          <w:i w:val="0"/>
          <w:iCs w:val="0"/>
          <w:sz w:val="22"/>
          <w:szCs w:val="22"/>
          <w:rtl w:val="0"/>
        </w:rPr>
        <w:t xml:space="preserve">une </w:t>
      </w:r>
      <w:r w:rsidDel="00000000" w:rsidR="00000000" w:rsidRPr="00000000">
        <w:rPr>
          <w:rtl w:val="0"/>
        </w:rPr>
        <w:t xml:space="preserve">expérience</w:t>
      </w:r>
      <w:r w:rsidDel="00000000" w:rsidR="00000000" w:rsidRPr="00000000">
        <w:rPr>
          <w:rFonts w:ascii="Arial" w:cs="Arial" w:eastAsia="Arial" w:hAnsi="Arial"/>
          <w:b w:val="0"/>
          <w:bCs w:val="0"/>
          <w:i w:val="0"/>
          <w:iCs w:val="0"/>
          <w:sz w:val="22"/>
          <w:szCs w:val="22"/>
          <w:rtl w:val="0"/>
        </w:rPr>
        <w:t xml:space="preserve"> par levier</w:t>
      </w:r>
      <w:r w:rsidDel="00000000" w:rsidR="00000000" w:rsidRPr="00000000">
        <w:rPr>
          <w:rtl w:val="0"/>
        </w:rPr>
        <w:t xml:space="preserve">,</w:t>
      </w:r>
      <w:r w:rsidDel="00000000" w:rsidR="00000000" w:rsidRPr="00000000">
        <w:rPr>
          <w:rFonts w:ascii="Arial" w:cs="Arial" w:eastAsia="Arial" w:hAnsi="Arial"/>
          <w:b w:val="0"/>
          <w:bCs w:val="0"/>
          <w:i w:val="0"/>
          <w:iCs w:val="0"/>
          <w:sz w:val="22"/>
          <w:szCs w:val="22"/>
          <w:rtl w:val="0"/>
        </w:rPr>
        <w:t xml:space="preserve"> a </w:t>
      </w:r>
      <w:r w:rsidDel="00000000" w:rsidR="00000000" w:rsidRPr="00000000">
        <w:rPr>
          <w:rtl w:val="0"/>
        </w:rPr>
        <w:t xml:space="preserve">facilité</w:t>
      </w:r>
      <w:r w:rsidDel="00000000" w:rsidR="00000000" w:rsidRPr="00000000">
        <w:rPr>
          <w:rFonts w:ascii="Arial" w:cs="Arial" w:eastAsia="Arial" w:hAnsi="Arial"/>
          <w:b w:val="0"/>
          <w:bCs w:val="0"/>
          <w:i w:val="0"/>
          <w:iCs w:val="0"/>
          <w:sz w:val="22"/>
          <w:szCs w:val="22"/>
          <w:rtl w:val="0"/>
        </w:rPr>
        <w:t xml:space="preserve"> le </w:t>
      </w:r>
      <w:r w:rsidDel="00000000" w:rsidR="00000000" w:rsidRPr="00000000">
        <w:rPr>
          <w:rtl w:val="0"/>
        </w:rPr>
        <w:t xml:space="preserve">débogage</w:t>
      </w:r>
      <w:r w:rsidDel="00000000" w:rsidR="00000000" w:rsidRPr="00000000">
        <w:rPr>
          <w:rFonts w:ascii="Arial" w:cs="Arial" w:eastAsia="Arial" w:hAnsi="Arial"/>
          <w:b w:val="0"/>
          <w:bCs w:val="0"/>
          <w:i w:val="0"/>
          <w:iCs w:val="0"/>
          <w:sz w:val="22"/>
          <w:szCs w:val="22"/>
          <w:rtl w:val="0"/>
        </w:rPr>
        <w:t xml:space="preserve"> et l'isolation des gains. Enfin, l'usage de </w:t>
      </w:r>
      <w:r w:rsidDel="00000000" w:rsidR="00000000" w:rsidRPr="00000000">
        <w:rPr>
          <w:rtl w:val="0"/>
        </w:rPr>
        <w:t xml:space="preserve">classe weights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balance</w:t>
      </w:r>
      <w:r w:rsidDel="00000000" w:rsidR="00000000" w:rsidRPr="00000000">
        <w:rPr>
          <w:rFonts w:ascii="Arial" w:cs="Arial" w:eastAsia="Arial" w:hAnsi="Arial"/>
          <w:b w:val="0"/>
          <w:bCs w:val="0"/>
          <w:i w:val="0"/>
          <w:iCs w:val="0"/>
          <w:sz w:val="22"/>
          <w:szCs w:val="22"/>
          <w:rtl w:val="0"/>
        </w:rPr>
        <w:t xml:space="preserve"> des la baseline, </w:t>
      </w:r>
      <w:r w:rsidDel="00000000" w:rsidR="00000000" w:rsidRPr="00000000">
        <w:rPr>
          <w:rtl w:val="0"/>
        </w:rPr>
        <w:t xml:space="preserve">conformément</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à</w:t>
      </w:r>
      <w:r w:rsidDel="00000000" w:rsidR="00000000" w:rsidRPr="00000000">
        <w:rPr>
          <w:rFonts w:ascii="Arial" w:cs="Arial" w:eastAsia="Arial" w:hAnsi="Arial"/>
          <w:b w:val="0"/>
          <w:bCs w:val="0"/>
          <w:i w:val="0"/>
          <w:iCs w:val="0"/>
          <w:sz w:val="22"/>
          <w:szCs w:val="22"/>
          <w:rtl w:val="0"/>
        </w:rPr>
        <w:t xml:space="preserve"> la </w:t>
      </w:r>
      <w:r w:rsidDel="00000000" w:rsidR="00000000" w:rsidRPr="00000000">
        <w:rPr>
          <w:rtl w:val="0"/>
        </w:rPr>
        <w:t xml:space="preserve">décision</w:t>
      </w:r>
      <w:r w:rsidDel="00000000" w:rsidR="00000000" w:rsidRPr="00000000">
        <w:rPr>
          <w:rFonts w:ascii="Arial" w:cs="Arial" w:eastAsia="Arial" w:hAnsi="Arial"/>
          <w:b w:val="0"/>
          <w:bCs w:val="0"/>
          <w:i w:val="0"/>
          <w:iCs w:val="0"/>
          <w:sz w:val="22"/>
          <w:szCs w:val="22"/>
          <w:rtl w:val="0"/>
        </w:rPr>
        <w:t xml:space="preserve"> prise en Etape 1, a </w:t>
      </w:r>
      <w:r w:rsidDel="00000000" w:rsidR="00000000" w:rsidRPr="00000000">
        <w:rPr>
          <w:rtl w:val="0"/>
        </w:rPr>
        <w:t xml:space="preserve">évité</w:t>
      </w:r>
      <w:r w:rsidDel="00000000" w:rsidR="00000000" w:rsidRPr="00000000">
        <w:rPr>
          <w:rFonts w:ascii="Arial" w:cs="Arial" w:eastAsia="Arial" w:hAnsi="Arial"/>
          <w:b w:val="0"/>
          <w:bCs w:val="0"/>
          <w:i w:val="0"/>
          <w:iCs w:val="0"/>
          <w:sz w:val="22"/>
          <w:szCs w:val="22"/>
          <w:rtl w:val="0"/>
        </w:rPr>
        <w:t xml:space="preserve"> le collapse vers les classes majoritaires </w:t>
      </w:r>
      <w:r w:rsidDel="00000000" w:rsidR="00000000" w:rsidRPr="00000000">
        <w:rPr>
          <w:rtl w:val="0"/>
        </w:rPr>
        <w:t xml:space="preserve">malgré</w:t>
      </w:r>
      <w:r w:rsidDel="00000000" w:rsidR="00000000" w:rsidRPr="00000000">
        <w:rPr>
          <w:rFonts w:ascii="Arial" w:cs="Arial" w:eastAsia="Arial" w:hAnsi="Arial"/>
          <w:b w:val="0"/>
          <w:bCs w:val="0"/>
          <w:i w:val="0"/>
          <w:iCs w:val="0"/>
          <w:sz w:val="22"/>
          <w:szCs w:val="22"/>
          <w:rtl w:val="0"/>
        </w:rPr>
        <w:t xml:space="preserve"> le </w:t>
      </w:r>
      <w:r w:rsidDel="00000000" w:rsidR="00000000" w:rsidRPr="00000000">
        <w:rPr>
          <w:rtl w:val="0"/>
        </w:rPr>
        <w:t xml:space="preserve">déséquilibre</w:t>
      </w:r>
      <w:r w:rsidDel="00000000" w:rsidR="00000000" w:rsidRPr="00000000">
        <w:rPr>
          <w:rFonts w:ascii="Arial" w:cs="Arial" w:eastAsia="Arial" w:hAnsi="Arial"/>
          <w:b w:val="0"/>
          <w:bCs w:val="0"/>
          <w:i w:val="0"/>
          <w:iCs w:val="0"/>
          <w:sz w:val="22"/>
          <w:szCs w:val="22"/>
          <w:rtl w:val="0"/>
        </w:rPr>
        <w:t xml:space="preserve"> 13:1.</w:t>
      </w:r>
      <w:r w:rsidDel="00000000" w:rsidR="00000000" w:rsidRPr="00000000">
        <w:rPr>
          <w:rtl w:val="0"/>
        </w:rPr>
      </w:r>
    </w:p>
    <w:p w:rsidR="00000000" w:rsidDel="00000000" w:rsidP="00000000" w:rsidRDefault="00000000" w:rsidRPr="00000000" w14:paraId="00000301">
      <w:pPr>
        <w:pStyle w:val="Heading3"/>
        <w:rPr/>
      </w:pPr>
      <w:r w:rsidDel="00000000" w:rsidR="00000000" w:rsidRPr="00000000">
        <w:rPr>
          <w:rFonts w:ascii="Arial" w:cs="Arial" w:eastAsia="Arial" w:hAnsi="Arial"/>
          <w:b w:val="1"/>
          <w:bCs w:val="1"/>
          <w:color w:val="000000"/>
          <w:sz w:val="22"/>
          <w:szCs w:val="22"/>
          <w:rtl w:val="0"/>
        </w:rPr>
        <w:t xml:space="preserve">Ce qui n'a pas </w:t>
      </w:r>
      <w:r w:rsidDel="00000000" w:rsidR="00000000" w:rsidRPr="00000000">
        <w:rPr>
          <w:rtl w:val="0"/>
        </w:rPr>
        <w:t xml:space="preserve">fonctionné</w:t>
      </w:r>
      <w:r w:rsidDel="00000000" w:rsidR="00000000" w:rsidRPr="00000000">
        <w:rPr>
          <w:rFonts w:ascii="Arial" w:cs="Arial" w:eastAsia="Arial" w:hAnsi="Arial"/>
          <w:b w:val="1"/>
          <w:bCs w:val="1"/>
          <w:color w:val="000000"/>
          <w:sz w:val="22"/>
          <w:szCs w:val="22"/>
          <w:rtl w:val="0"/>
        </w:rPr>
        <w:t xml:space="preserve"> comme </w:t>
      </w:r>
      <w:r w:rsidDel="00000000" w:rsidR="00000000" w:rsidRPr="00000000">
        <w:rPr>
          <w:rtl w:val="0"/>
        </w:rPr>
        <w:t xml:space="preserve">espéré</w:t>
      </w:r>
    </w:p>
    <w:p w:rsidR="00000000" w:rsidDel="00000000" w:rsidP="00000000" w:rsidRDefault="00000000" w:rsidRPr="00000000" w14:paraId="00000302">
      <w:pPr>
        <w:jc w:val="both"/>
        <w:rPr/>
      </w:pPr>
      <w:r w:rsidDel="00000000" w:rsidR="00000000" w:rsidRPr="00000000">
        <w:rPr>
          <w:rFonts w:ascii="Arial" w:cs="Arial" w:eastAsia="Arial" w:hAnsi="Arial"/>
          <w:b w:val="0"/>
          <w:bCs w:val="0"/>
          <w:i w:val="0"/>
          <w:iCs w:val="0"/>
          <w:sz w:val="22"/>
          <w:szCs w:val="22"/>
          <w:rtl w:val="0"/>
        </w:rPr>
        <w:t xml:space="preserve">Trois choses </w:t>
      </w:r>
      <w:r w:rsidDel="00000000" w:rsidR="00000000" w:rsidRPr="00000000">
        <w:rPr>
          <w:rtl w:val="0"/>
        </w:rPr>
        <w:t xml:space="preserve">méritent</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d'être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signalées</w:t>
      </w:r>
      <w:r w:rsidDel="00000000" w:rsidR="00000000" w:rsidRPr="00000000">
        <w:rPr>
          <w:rFonts w:ascii="Arial" w:cs="Arial" w:eastAsia="Arial" w:hAnsi="Arial"/>
          <w:b w:val="0"/>
          <w:bCs w:val="0"/>
          <w:i w:val="0"/>
          <w:iCs w:val="0"/>
          <w:sz w:val="22"/>
          <w:szCs w:val="22"/>
          <w:rtl w:val="0"/>
        </w:rPr>
        <w:t xml:space="preserve">. Le fine-tuning complet de ResNet50 termine sous DINOv2 en frozen, ce qui constitue un retour </w:t>
      </w:r>
      <w:r w:rsidDel="00000000" w:rsidR="00000000" w:rsidRPr="00000000">
        <w:rPr>
          <w:rtl w:val="0"/>
        </w:rPr>
        <w:t xml:space="preserve">négatif</w:t>
      </w:r>
      <w:r w:rsidDel="00000000" w:rsidR="00000000" w:rsidRPr="00000000">
        <w:rPr>
          <w:rFonts w:ascii="Arial" w:cs="Arial" w:eastAsia="Arial" w:hAnsi="Arial"/>
          <w:b w:val="0"/>
          <w:bCs w:val="0"/>
          <w:i w:val="0"/>
          <w:iCs w:val="0"/>
          <w:sz w:val="22"/>
          <w:szCs w:val="22"/>
          <w:rtl w:val="0"/>
        </w:rPr>
        <w:t xml:space="preserve"> sur un investissement compute important. Les images auto-</w:t>
      </w:r>
      <w:r w:rsidDel="00000000" w:rsidR="00000000" w:rsidRPr="00000000">
        <w:rPr>
          <w:rtl w:val="0"/>
        </w:rPr>
        <w:t xml:space="preserve">croupées</w:t>
      </w:r>
      <w:r w:rsidDel="00000000" w:rsidR="00000000" w:rsidRPr="00000000">
        <w:rPr>
          <w:rFonts w:ascii="Arial" w:cs="Arial" w:eastAsia="Arial" w:hAnsi="Arial"/>
          <w:b w:val="0"/>
          <w:bCs w:val="0"/>
          <w:i w:val="0"/>
          <w:iCs w:val="0"/>
          <w:sz w:val="22"/>
          <w:szCs w:val="22"/>
          <w:rtl w:val="0"/>
        </w:rPr>
        <w:t xml:space="preserve"> dans le stacking final (experience E8) degradent </w:t>
      </w:r>
      <w:r w:rsidDel="00000000" w:rsidR="00000000" w:rsidRPr="00000000">
        <w:rPr>
          <w:rtl w:val="0"/>
        </w:rPr>
        <w:t xml:space="preserve">légèrement</w:t>
      </w:r>
      <w:r w:rsidDel="00000000" w:rsidR="00000000" w:rsidRPr="00000000">
        <w:rPr>
          <w:rFonts w:ascii="Arial" w:cs="Arial" w:eastAsia="Arial" w:hAnsi="Arial"/>
          <w:b w:val="0"/>
          <w:bCs w:val="0"/>
          <w:i w:val="0"/>
          <w:iCs w:val="0"/>
          <w:sz w:val="22"/>
          <w:szCs w:val="22"/>
          <w:rtl w:val="0"/>
        </w:rPr>
        <w:t xml:space="preserve"> le score par rapport au non-croppe (E7), </w:t>
      </w:r>
      <w:r w:rsidDel="00000000" w:rsidR="00000000" w:rsidRPr="00000000">
        <w:rPr>
          <w:rtl w:val="0"/>
        </w:rPr>
        <w:t xml:space="preserve">révélant</w:t>
      </w:r>
      <w:r w:rsidDel="00000000" w:rsidR="00000000" w:rsidRPr="00000000">
        <w:rPr>
          <w:rFonts w:ascii="Arial" w:cs="Arial" w:eastAsia="Arial" w:hAnsi="Arial"/>
          <w:b w:val="0"/>
          <w:bCs w:val="0"/>
          <w:i w:val="0"/>
          <w:iCs w:val="0"/>
          <w:sz w:val="22"/>
          <w:szCs w:val="22"/>
          <w:rtl w:val="0"/>
        </w:rPr>
        <w:t xml:space="preserve"> que le crop agressif perd parfois du contexte utile. LightGBM applique aux features stacking (E5) sous-performe nettement LogReg et MLP, la partition par seuil des arbres est moins efficace que la combinaison </w:t>
      </w:r>
      <w:r w:rsidDel="00000000" w:rsidR="00000000" w:rsidRPr="00000000">
        <w:rPr>
          <w:rtl w:val="0"/>
        </w:rPr>
        <w:t xml:space="preserve">linéaire</w:t>
      </w:r>
      <w:r w:rsidDel="00000000" w:rsidR="00000000" w:rsidRPr="00000000">
        <w:rPr>
          <w:rFonts w:ascii="Arial" w:cs="Arial" w:eastAsia="Arial" w:hAnsi="Arial"/>
          <w:b w:val="0"/>
          <w:bCs w:val="0"/>
          <w:i w:val="0"/>
          <w:iCs w:val="0"/>
          <w:sz w:val="22"/>
          <w:szCs w:val="22"/>
          <w:rtl w:val="0"/>
        </w:rPr>
        <w:t xml:space="preserve"> suivie d'activations non-lineaires.</w:t>
      </w:r>
      <w:r w:rsidDel="00000000" w:rsidR="00000000" w:rsidRPr="00000000">
        <w:rPr>
          <w:rtl w:val="0"/>
        </w:rPr>
      </w:r>
    </w:p>
    <w:p w:rsidR="00000000" w:rsidDel="00000000" w:rsidP="00000000" w:rsidRDefault="00000000" w:rsidRPr="00000000" w14:paraId="00000303">
      <w:pPr>
        <w:pStyle w:val="Heading3"/>
        <w:rPr/>
      </w:pPr>
      <w:r w:rsidDel="00000000" w:rsidR="00000000" w:rsidRPr="00000000">
        <w:rPr>
          <w:rFonts w:ascii="Arial" w:cs="Arial" w:eastAsia="Arial" w:hAnsi="Arial"/>
          <w:b w:val="1"/>
          <w:bCs w:val="1"/>
          <w:color w:val="000000"/>
          <w:sz w:val="22"/>
          <w:szCs w:val="22"/>
          <w:rtl w:val="0"/>
        </w:rPr>
        <w:t xml:space="preserve">Biais et limites du modele</w:t>
      </w:r>
      <w:r w:rsidDel="00000000" w:rsidR="00000000" w:rsidRPr="00000000">
        <w:rPr>
          <w:rtl w:val="0"/>
        </w:rPr>
      </w:r>
    </w:p>
    <w:p w:rsidR="00000000" w:rsidDel="00000000" w:rsidP="00000000" w:rsidRDefault="00000000" w:rsidRPr="00000000" w14:paraId="00000304">
      <w:pPr>
        <w:jc w:val="both"/>
        <w:rPr/>
      </w:pPr>
      <w:r w:rsidDel="00000000" w:rsidR="00000000" w:rsidRPr="00000000">
        <w:rPr>
          <w:rFonts w:ascii="Arial" w:cs="Arial" w:eastAsia="Arial" w:hAnsi="Arial"/>
          <w:b w:val="0"/>
          <w:bCs w:val="0"/>
          <w:i w:val="0"/>
          <w:iCs w:val="0"/>
          <w:sz w:val="22"/>
          <w:szCs w:val="22"/>
          <w:rtl w:val="0"/>
        </w:rPr>
        <w:t xml:space="preserve">Trois sources de biais </w:t>
      </w:r>
      <w:r w:rsidDel="00000000" w:rsidR="00000000" w:rsidRPr="00000000">
        <w:rPr>
          <w:rtl w:val="0"/>
        </w:rPr>
        <w:t xml:space="preserve">résiduels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méritent</w:t>
      </w:r>
      <w:r w:rsidDel="00000000" w:rsidR="00000000" w:rsidRPr="00000000">
        <w:rPr>
          <w:rFonts w:ascii="Arial" w:cs="Arial" w:eastAsia="Arial" w:hAnsi="Arial"/>
          <w:b w:val="0"/>
          <w:bCs w:val="0"/>
          <w:i w:val="0"/>
          <w:iCs w:val="0"/>
          <w:sz w:val="22"/>
          <w:szCs w:val="22"/>
          <w:rtl w:val="0"/>
        </w:rPr>
        <w:t xml:space="preserve"> d'etre </w:t>
      </w:r>
      <w:r w:rsidDel="00000000" w:rsidR="00000000" w:rsidRPr="00000000">
        <w:rPr>
          <w:rtl w:val="0"/>
        </w:rPr>
        <w:t xml:space="preserve">signalées</w:t>
      </w:r>
      <w:r w:rsidDel="00000000" w:rsidR="00000000" w:rsidRPr="00000000">
        <w:rPr>
          <w:rFonts w:ascii="Arial" w:cs="Arial" w:eastAsia="Arial" w:hAnsi="Arial"/>
          <w:b w:val="0"/>
          <w:bCs w:val="0"/>
          <w:i w:val="0"/>
          <w:iCs w:val="0"/>
          <w:sz w:val="22"/>
          <w:szCs w:val="22"/>
          <w:rtl w:val="0"/>
        </w:rPr>
        <w:t xml:space="preserve">. D'une part, les classes rares (par exemple Jeux video, ~1 %) sont moins </w:t>
      </w:r>
      <w:r w:rsidDel="00000000" w:rsidR="00000000" w:rsidRPr="00000000">
        <w:rPr>
          <w:rtl w:val="0"/>
        </w:rPr>
        <w:t xml:space="preserve">représentées</w:t>
      </w:r>
      <w:r w:rsidDel="00000000" w:rsidR="00000000" w:rsidRPr="00000000">
        <w:rPr>
          <w:rFonts w:ascii="Arial" w:cs="Arial" w:eastAsia="Arial" w:hAnsi="Arial"/>
          <w:b w:val="0"/>
          <w:bCs w:val="0"/>
          <w:i w:val="0"/>
          <w:iCs w:val="0"/>
          <w:sz w:val="22"/>
          <w:szCs w:val="22"/>
          <w:rtl w:val="0"/>
        </w:rPr>
        <w:t xml:space="preserve"> en train, ce qui peut entrainer un sur-apprentissage des classes </w:t>
      </w:r>
      <w:r w:rsidDel="00000000" w:rsidR="00000000" w:rsidRPr="00000000">
        <w:rPr>
          <w:rtl w:val="0"/>
        </w:rPr>
        <w:t xml:space="preserve">fréquentés</w:t>
      </w:r>
      <w:r w:rsidDel="00000000" w:rsidR="00000000" w:rsidRPr="00000000">
        <w:rPr>
          <w:rFonts w:ascii="Arial" w:cs="Arial" w:eastAsia="Arial" w:hAnsi="Arial"/>
          <w:b w:val="0"/>
          <w:bCs w:val="0"/>
          <w:i w:val="0"/>
          <w:iCs w:val="0"/>
          <w:sz w:val="22"/>
          <w:szCs w:val="22"/>
          <w:rtl w:val="0"/>
        </w:rPr>
        <w:t xml:space="preserve"> malgre le class_weighting balanced. D'autre part, le corpus est </w:t>
      </w:r>
      <w:r w:rsidDel="00000000" w:rsidR="00000000" w:rsidRPr="00000000">
        <w:rPr>
          <w:rtl w:val="0"/>
        </w:rPr>
        <w:t xml:space="preserve">dominé</w:t>
      </w:r>
      <w:r w:rsidDel="00000000" w:rsidR="00000000" w:rsidRPr="00000000">
        <w:rPr>
          <w:rFonts w:ascii="Arial" w:cs="Arial" w:eastAsia="Arial" w:hAnsi="Arial"/>
          <w:b w:val="0"/>
          <w:bCs w:val="0"/>
          <w:i w:val="0"/>
          <w:iCs w:val="0"/>
          <w:sz w:val="22"/>
          <w:szCs w:val="22"/>
          <w:rtl w:val="0"/>
        </w:rPr>
        <w:t xml:space="preserve"> par le </w:t>
      </w:r>
      <w:r w:rsidDel="00000000" w:rsidR="00000000" w:rsidRPr="00000000">
        <w:rPr>
          <w:rtl w:val="0"/>
        </w:rPr>
        <w:t xml:space="preserve">français</w:t>
      </w:r>
      <w:r w:rsidDel="00000000" w:rsidR="00000000" w:rsidRPr="00000000">
        <w:rPr>
          <w:rFonts w:ascii="Arial" w:cs="Arial" w:eastAsia="Arial" w:hAnsi="Arial"/>
          <w:b w:val="0"/>
          <w:bCs w:val="0"/>
          <w:i w:val="0"/>
          <w:iCs w:val="0"/>
          <w:sz w:val="22"/>
          <w:szCs w:val="22"/>
          <w:rtl w:val="0"/>
        </w:rPr>
        <w:t xml:space="preserve"> a 84,2 % selon les comptages de l'Etape 1</w:t>
      </w:r>
      <w:r w:rsidDel="00000000" w:rsidR="00000000" w:rsidRPr="00000000">
        <w:rPr>
          <w:rtl w:val="0"/>
        </w:rPr>
        <w:t xml:space="preserve">,</w:t>
      </w:r>
      <w:r w:rsidDel="00000000" w:rsidR="00000000" w:rsidRPr="00000000">
        <w:rPr>
          <w:rFonts w:ascii="Arial" w:cs="Arial" w:eastAsia="Arial" w:hAnsi="Arial"/>
          <w:b w:val="0"/>
          <w:bCs w:val="0"/>
          <w:i w:val="0"/>
          <w:iCs w:val="0"/>
          <w:sz w:val="22"/>
          <w:szCs w:val="22"/>
          <w:rtl w:val="0"/>
        </w:rPr>
        <w:t xml:space="preserve"> la performance sur les produits </w:t>
      </w:r>
      <w:r w:rsidDel="00000000" w:rsidR="00000000" w:rsidRPr="00000000">
        <w:rPr>
          <w:rtl w:val="0"/>
        </w:rPr>
        <w:t xml:space="preserve">rédigées</w:t>
      </w:r>
      <w:r w:rsidDel="00000000" w:rsidR="00000000" w:rsidRPr="00000000">
        <w:rPr>
          <w:rFonts w:ascii="Arial" w:cs="Arial" w:eastAsia="Arial" w:hAnsi="Arial"/>
          <w:b w:val="0"/>
          <w:bCs w:val="0"/>
          <w:i w:val="0"/>
          <w:iCs w:val="0"/>
          <w:sz w:val="22"/>
          <w:szCs w:val="22"/>
          <w:rtl w:val="0"/>
        </w:rPr>
        <w:t xml:space="preserve"> majoritairement en allemand ou en espagnol n'a pas </w:t>
      </w:r>
      <w:r w:rsidDel="00000000" w:rsidR="00000000" w:rsidRPr="00000000">
        <w:rPr>
          <w:rtl w:val="0"/>
        </w:rPr>
        <w:t xml:space="preserve">été</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évaluée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séparément</w:t>
      </w:r>
      <w:r w:rsidDel="00000000" w:rsidR="00000000" w:rsidRPr="00000000">
        <w:rPr>
          <w:rFonts w:ascii="Arial" w:cs="Arial" w:eastAsia="Arial" w:hAnsi="Arial"/>
          <w:b w:val="0"/>
          <w:bCs w:val="0"/>
          <w:i w:val="0"/>
          <w:iCs w:val="0"/>
          <w:sz w:val="22"/>
          <w:szCs w:val="22"/>
          <w:rtl w:val="0"/>
        </w:rPr>
        <w:t xml:space="preserve"> et pourrait </w:t>
      </w:r>
      <w:r w:rsidDel="00000000" w:rsidR="00000000" w:rsidRPr="00000000">
        <w:rPr>
          <w:rtl w:val="0"/>
        </w:rPr>
        <w:t xml:space="preserve">s'avérer</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inférieure à</w:t>
      </w:r>
      <w:r w:rsidDel="00000000" w:rsidR="00000000" w:rsidRPr="00000000">
        <w:rPr>
          <w:rFonts w:ascii="Arial" w:cs="Arial" w:eastAsia="Arial" w:hAnsi="Arial"/>
          <w:b w:val="0"/>
          <w:bCs w:val="0"/>
          <w:i w:val="0"/>
          <w:iCs w:val="0"/>
          <w:sz w:val="22"/>
          <w:szCs w:val="22"/>
          <w:rtl w:val="0"/>
        </w:rPr>
        <w:t xml:space="preserve"> la performance moyenne. Enfin, les </w:t>
      </w:r>
      <w:r w:rsidDel="00000000" w:rsidR="00000000" w:rsidRPr="00000000">
        <w:rPr>
          <w:rtl w:val="0"/>
        </w:rPr>
        <w:t xml:space="preserve">modèles</w:t>
      </w:r>
      <w:r w:rsidDel="00000000" w:rsidR="00000000" w:rsidRPr="00000000">
        <w:rPr>
          <w:rFonts w:ascii="Arial" w:cs="Arial" w:eastAsia="Arial" w:hAnsi="Arial"/>
          <w:b w:val="0"/>
          <w:bCs w:val="0"/>
          <w:i w:val="0"/>
          <w:iCs w:val="0"/>
          <w:sz w:val="22"/>
          <w:szCs w:val="22"/>
          <w:rtl w:val="0"/>
        </w:rPr>
        <w:t xml:space="preserve"> pre-entraines (e5-large, DINOv2, CLIP) portent les biais de leurs corpus </w:t>
      </w:r>
      <w:r w:rsidDel="00000000" w:rsidR="00000000" w:rsidRPr="00000000">
        <w:rPr>
          <w:rtl w:val="0"/>
        </w:rPr>
        <w:t xml:space="preserve">d'entraînement</w:t>
      </w:r>
      <w:r w:rsidDel="00000000" w:rsidR="00000000" w:rsidRPr="00000000">
        <w:rPr>
          <w:rFonts w:ascii="Arial" w:cs="Arial" w:eastAsia="Arial" w:hAnsi="Arial"/>
          <w:b w:val="0"/>
          <w:bCs w:val="0"/>
          <w:i w:val="0"/>
          <w:iCs w:val="0"/>
          <w:sz w:val="22"/>
          <w:szCs w:val="22"/>
          <w:rtl w:val="0"/>
        </w:rPr>
        <w:t xml:space="preserve">, ce qui peut affecter certaines </w:t>
      </w:r>
      <w:r w:rsidDel="00000000" w:rsidR="00000000" w:rsidRPr="00000000">
        <w:rPr>
          <w:rtl w:val="0"/>
        </w:rPr>
        <w:t xml:space="preserve">catégories</w:t>
      </w:r>
      <w:r w:rsidDel="00000000" w:rsidR="00000000" w:rsidRPr="00000000">
        <w:rPr>
          <w:rFonts w:ascii="Arial" w:cs="Arial" w:eastAsia="Arial" w:hAnsi="Arial"/>
          <w:b w:val="0"/>
          <w:bCs w:val="0"/>
          <w:i w:val="0"/>
          <w:iCs w:val="0"/>
          <w:sz w:val="22"/>
          <w:szCs w:val="22"/>
          <w:rtl w:val="0"/>
        </w:rPr>
        <w:t xml:space="preserve"> culturelles marginales du catalogue Rakuten.</w:t>
      </w:r>
      <w:r w:rsidDel="00000000" w:rsidR="00000000" w:rsidRPr="00000000">
        <w:rPr>
          <w:rtl w:val="0"/>
        </w:rPr>
      </w:r>
    </w:p>
    <w:p w:rsidR="00000000" w:rsidDel="00000000" w:rsidP="00000000" w:rsidRDefault="00000000" w:rsidRPr="00000000" w14:paraId="00000305">
      <w:pPr>
        <w:pStyle w:val="Heading2"/>
        <w:rPr/>
      </w:pPr>
      <w:r w:rsidDel="00000000" w:rsidR="00000000" w:rsidRPr="00000000">
        <w:rPr>
          <w:rFonts w:ascii="Arial" w:cs="Arial" w:eastAsia="Arial" w:hAnsi="Arial"/>
          <w:color w:val="000000"/>
          <w:sz w:val="26"/>
          <w:szCs w:val="26"/>
          <w:rtl w:val="0"/>
        </w:rPr>
        <w:t xml:space="preserve">6.4 Perspectives d'amelioration</w:t>
      </w:r>
      <w:r w:rsidDel="00000000" w:rsidR="00000000" w:rsidRPr="00000000">
        <w:rPr>
          <w:rtl w:val="0"/>
        </w:rPr>
      </w:r>
    </w:p>
    <w:p w:rsidR="00000000" w:rsidDel="00000000" w:rsidP="00000000" w:rsidRDefault="00000000" w:rsidRPr="00000000" w14:paraId="00000306">
      <w:pPr>
        <w:jc w:val="both"/>
        <w:rPr/>
      </w:pPr>
      <w:r w:rsidDel="00000000" w:rsidR="00000000" w:rsidRPr="00000000">
        <w:rPr>
          <w:rtl w:val="0"/>
        </w:rPr>
        <w:t xml:space="preserve">Pour franchir le dernier palier et égaler le score d'élite du challenge, plusieurs axes de développement sont envisagés. La première priorité consiste à réaliser un fine-tuning complet et simultané des branches CamemBERT et CLIP directement au sein du processus de validation croisée. Pour enrichir le signal, nous prévoyons également d'introduire des techniques de Test-Time Augmentation sur les images, ainsi que de la traduction aller-retour pour densifier le texte des catégories les plus rares. Par ailleurs, l'optimisation des hyperparamètres du méta-classifieur final via un Grid Search systématique permettra d'ajuster finement la régularisation et l'architecture du MLP, garantissant ainsi la meilleure combinaison possible des prédictions. Enfin, la transition vers un environnement de production impliquera l'usage de la distillation de connaissances afin de transférer la puissance de notre stacking lourd vers un modèle unique et rapide, complété par une phase de calibration de Platt pour sécuriser la fiabilité des probabilités finales. </w:t>
      </w:r>
      <w:r w:rsidDel="00000000" w:rsidR="00000000" w:rsidRPr="00000000">
        <w:rPr>
          <w:rtl w:val="0"/>
        </w:rPr>
      </w:r>
    </w:p>
    <w:p w:rsidR="00000000" w:rsidDel="00000000" w:rsidP="00000000" w:rsidRDefault="00000000" w:rsidRPr="00000000" w14:paraId="00000307">
      <w:pPr>
        <w:pStyle w:val="Heading2"/>
        <w:rPr/>
      </w:pPr>
      <w:r w:rsidDel="00000000" w:rsidR="00000000" w:rsidRPr="00000000">
        <w:rPr>
          <w:rFonts w:ascii="Arial" w:cs="Arial" w:eastAsia="Arial" w:hAnsi="Arial"/>
          <w:color w:val="000000"/>
          <w:sz w:val="26"/>
          <w:szCs w:val="26"/>
          <w:rtl w:val="0"/>
        </w:rPr>
        <w:t xml:space="preserve">6.5 Implications metier pour Rakuten</w:t>
      </w:r>
      <w:r w:rsidDel="00000000" w:rsidR="00000000" w:rsidRPr="00000000">
        <w:rPr>
          <w:rtl w:val="0"/>
        </w:rPr>
      </w:r>
    </w:p>
    <w:p w:rsidR="00000000" w:rsidDel="00000000" w:rsidP="00000000" w:rsidRDefault="00000000" w:rsidRPr="00000000" w14:paraId="00000308">
      <w:pPr>
        <w:jc w:val="both"/>
        <w:rPr/>
      </w:pPr>
      <w:r w:rsidDel="00000000" w:rsidR="00000000" w:rsidRPr="00000000">
        <w:rPr>
          <w:rFonts w:ascii="Arial" w:cs="Arial" w:eastAsia="Arial" w:hAnsi="Arial"/>
          <w:b w:val="0"/>
          <w:bCs w:val="0"/>
          <w:i w:val="0"/>
          <w:iCs w:val="0"/>
          <w:sz w:val="22"/>
          <w:szCs w:val="22"/>
          <w:rtl w:val="0"/>
        </w:rPr>
        <w:t xml:space="preserve">Trois implications </w:t>
      </w:r>
      <w:r w:rsidDel="00000000" w:rsidR="00000000" w:rsidRPr="00000000">
        <w:rPr>
          <w:rtl w:val="0"/>
        </w:rPr>
        <w:t xml:space="preserve">opérationnelles</w:t>
      </w:r>
      <w:r w:rsidDel="00000000" w:rsidR="00000000" w:rsidRPr="00000000">
        <w:rPr>
          <w:rFonts w:ascii="Arial" w:cs="Arial" w:eastAsia="Arial" w:hAnsi="Arial"/>
          <w:b w:val="0"/>
          <w:bCs w:val="0"/>
          <w:i w:val="0"/>
          <w:iCs w:val="0"/>
          <w:sz w:val="22"/>
          <w:szCs w:val="22"/>
          <w:rtl w:val="0"/>
        </w:rPr>
        <w:t xml:space="preserve"> directes peuvent </w:t>
      </w:r>
      <w:r w:rsidDel="00000000" w:rsidR="00000000" w:rsidRPr="00000000">
        <w:rPr>
          <w:rtl w:val="0"/>
        </w:rPr>
        <w:t xml:space="preserve">être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tirées</w:t>
      </w:r>
      <w:r w:rsidDel="00000000" w:rsidR="00000000" w:rsidRPr="00000000">
        <w:rPr>
          <w:rFonts w:ascii="Arial" w:cs="Arial" w:eastAsia="Arial" w:hAnsi="Arial"/>
          <w:b w:val="0"/>
          <w:bCs w:val="0"/>
          <w:i w:val="0"/>
          <w:iCs w:val="0"/>
          <w:sz w:val="22"/>
          <w:szCs w:val="22"/>
          <w:rtl w:val="0"/>
        </w:rPr>
        <w:t xml:space="preserve"> de ces </w:t>
      </w:r>
      <w:r w:rsidDel="00000000" w:rsidR="00000000" w:rsidRPr="00000000">
        <w:rPr>
          <w:rtl w:val="0"/>
        </w:rPr>
        <w:t xml:space="preserve">résultats</w:t>
      </w:r>
      <w:r w:rsidDel="00000000" w:rsidR="00000000" w:rsidRPr="00000000">
        <w:rPr>
          <w:rFonts w:ascii="Arial" w:cs="Arial" w:eastAsia="Arial" w:hAnsi="Arial"/>
          <w:b w:val="0"/>
          <w:bCs w:val="0"/>
          <w:i w:val="0"/>
          <w:iCs w:val="0"/>
          <w:sz w:val="22"/>
          <w:szCs w:val="22"/>
          <w:rtl w:val="0"/>
        </w:rPr>
        <w:t xml:space="preserve"> pour le </w:t>
      </w:r>
      <w:r w:rsidDel="00000000" w:rsidR="00000000" w:rsidRPr="00000000">
        <w:rPr>
          <w:rtl w:val="0"/>
        </w:rPr>
        <w:t xml:space="preserve">métier</w:t>
      </w:r>
      <w:r w:rsidDel="00000000" w:rsidR="00000000" w:rsidRPr="00000000">
        <w:rPr>
          <w:rFonts w:ascii="Arial" w:cs="Arial" w:eastAsia="Arial" w:hAnsi="Arial"/>
          <w:b w:val="0"/>
          <w:bCs w:val="0"/>
          <w:i w:val="0"/>
          <w:iCs w:val="0"/>
          <w:sz w:val="22"/>
          <w:szCs w:val="22"/>
          <w:rtl w:val="0"/>
        </w:rPr>
        <w:t xml:space="preserve"> Rakuten. </w:t>
      </w:r>
      <w:r w:rsidDel="00000000" w:rsidR="00000000" w:rsidRPr="00000000">
        <w:rPr>
          <w:rtl w:val="0"/>
        </w:rPr>
        <w:t xml:space="preserve">Premièrement</w:t>
      </w:r>
      <w:r w:rsidDel="00000000" w:rsidR="00000000" w:rsidRPr="00000000">
        <w:rPr>
          <w:rFonts w:ascii="Arial" w:cs="Arial" w:eastAsia="Arial" w:hAnsi="Arial"/>
          <w:b w:val="0"/>
          <w:bCs w:val="0"/>
          <w:i w:val="0"/>
          <w:iCs w:val="0"/>
          <w:sz w:val="22"/>
          <w:szCs w:val="22"/>
          <w:rtl w:val="0"/>
        </w:rPr>
        <w:t xml:space="preserve">, le pipeline atteint un F1-weighted </w:t>
      </w:r>
      <w:r w:rsidDel="00000000" w:rsidR="00000000" w:rsidRPr="00000000">
        <w:rPr>
          <w:rtl w:val="0"/>
        </w:rPr>
        <w:t xml:space="preserve">supérieur à</w:t>
      </w:r>
      <w:r w:rsidDel="00000000" w:rsidR="00000000" w:rsidRPr="00000000">
        <w:rPr>
          <w:rFonts w:ascii="Arial" w:cs="Arial" w:eastAsia="Arial" w:hAnsi="Arial"/>
          <w:b w:val="0"/>
          <w:bCs w:val="0"/>
          <w:i w:val="0"/>
          <w:iCs w:val="0"/>
          <w:sz w:val="22"/>
          <w:szCs w:val="22"/>
          <w:rtl w:val="0"/>
        </w:rPr>
        <w:t xml:space="preserve"> 0,88 sur le test, niveau compatible avec un </w:t>
      </w:r>
      <w:r w:rsidDel="00000000" w:rsidR="00000000" w:rsidRPr="00000000">
        <w:rPr>
          <w:rtl w:val="0"/>
        </w:rPr>
        <w:t xml:space="preserve">déploiement</w:t>
      </w:r>
      <w:r w:rsidDel="00000000" w:rsidR="00000000" w:rsidRPr="00000000">
        <w:rPr>
          <w:rFonts w:ascii="Arial" w:cs="Arial" w:eastAsia="Arial" w:hAnsi="Arial"/>
          <w:b w:val="0"/>
          <w:bCs w:val="0"/>
          <w:i w:val="0"/>
          <w:iCs w:val="0"/>
          <w:sz w:val="22"/>
          <w:szCs w:val="22"/>
          <w:rtl w:val="0"/>
        </w:rPr>
        <w:t xml:space="preserve"> en production en assistance des vendeurs</w:t>
      </w:r>
      <w:r w:rsidDel="00000000" w:rsidR="00000000" w:rsidRPr="00000000">
        <w:rPr>
          <w:rtl w:val="0"/>
        </w:rPr>
        <w:t xml:space="preserve">. L</w:t>
      </w:r>
      <w:r w:rsidDel="00000000" w:rsidR="00000000" w:rsidRPr="00000000">
        <w:rPr>
          <w:rFonts w:ascii="Arial" w:cs="Arial" w:eastAsia="Arial" w:hAnsi="Arial"/>
          <w:b w:val="0"/>
          <w:bCs w:val="0"/>
          <w:i w:val="0"/>
          <w:iCs w:val="0"/>
          <w:sz w:val="22"/>
          <w:szCs w:val="22"/>
          <w:rtl w:val="0"/>
        </w:rPr>
        <w:t xml:space="preserve">ors de la </w:t>
      </w:r>
      <w:r w:rsidDel="00000000" w:rsidR="00000000" w:rsidRPr="00000000">
        <w:rPr>
          <w:rtl w:val="0"/>
        </w:rPr>
        <w:t xml:space="preserve">création</w:t>
      </w:r>
      <w:r w:rsidDel="00000000" w:rsidR="00000000" w:rsidRPr="00000000">
        <w:rPr>
          <w:rFonts w:ascii="Arial" w:cs="Arial" w:eastAsia="Arial" w:hAnsi="Arial"/>
          <w:b w:val="0"/>
          <w:bCs w:val="0"/>
          <w:i w:val="0"/>
          <w:iCs w:val="0"/>
          <w:sz w:val="22"/>
          <w:szCs w:val="22"/>
          <w:rtl w:val="0"/>
        </w:rPr>
        <w:t xml:space="preserve"> d'un nouveau produit, le </w:t>
      </w:r>
      <w:r w:rsidDel="00000000" w:rsidR="00000000" w:rsidRPr="00000000">
        <w:rPr>
          <w:rtl w:val="0"/>
        </w:rPr>
        <w:t xml:space="preserve">système</w:t>
      </w:r>
      <w:r w:rsidDel="00000000" w:rsidR="00000000" w:rsidRPr="00000000">
        <w:rPr>
          <w:rFonts w:ascii="Arial" w:cs="Arial" w:eastAsia="Arial" w:hAnsi="Arial"/>
          <w:b w:val="0"/>
          <w:bCs w:val="0"/>
          <w:i w:val="0"/>
          <w:iCs w:val="0"/>
          <w:sz w:val="22"/>
          <w:szCs w:val="22"/>
          <w:rtl w:val="0"/>
        </w:rPr>
        <w:t xml:space="preserve"> peut proposer automatiquement la </w:t>
      </w:r>
      <w:r w:rsidDel="00000000" w:rsidR="00000000" w:rsidRPr="00000000">
        <w:rPr>
          <w:rtl w:val="0"/>
        </w:rPr>
        <w:t xml:space="preserve">catégorie</w:t>
      </w:r>
      <w:r w:rsidDel="00000000" w:rsidR="00000000" w:rsidRPr="00000000">
        <w:rPr>
          <w:rFonts w:ascii="Arial" w:cs="Arial" w:eastAsia="Arial" w:hAnsi="Arial"/>
          <w:b w:val="0"/>
          <w:bCs w:val="0"/>
          <w:i w:val="0"/>
          <w:iCs w:val="0"/>
          <w:sz w:val="22"/>
          <w:szCs w:val="22"/>
          <w:rtl w:val="0"/>
        </w:rPr>
        <w:t xml:space="preserve"> en s'appuyant sur la </w:t>
      </w:r>
      <w:r w:rsidDel="00000000" w:rsidR="00000000" w:rsidRPr="00000000">
        <w:rPr>
          <w:rtl w:val="0"/>
        </w:rPr>
        <w:t xml:space="preserve">désignation</w:t>
      </w:r>
      <w:r w:rsidDel="00000000" w:rsidR="00000000" w:rsidRPr="00000000">
        <w:rPr>
          <w:rFonts w:ascii="Arial" w:cs="Arial" w:eastAsia="Arial" w:hAnsi="Arial"/>
          <w:b w:val="0"/>
          <w:bCs w:val="0"/>
          <w:i w:val="0"/>
          <w:iCs w:val="0"/>
          <w:sz w:val="22"/>
          <w:szCs w:val="22"/>
          <w:rtl w:val="0"/>
        </w:rPr>
        <w:t xml:space="preserve">, la description et l'image fournies. </w:t>
      </w:r>
      <w:r w:rsidDel="00000000" w:rsidR="00000000" w:rsidRPr="00000000">
        <w:rPr>
          <w:rtl w:val="0"/>
        </w:rPr>
        <w:t xml:space="preserve">Deuxièmement</w:t>
      </w:r>
      <w:r w:rsidDel="00000000" w:rsidR="00000000" w:rsidRPr="00000000">
        <w:rPr>
          <w:rFonts w:ascii="Arial" w:cs="Arial" w:eastAsia="Arial" w:hAnsi="Arial"/>
          <w:b w:val="0"/>
          <w:bCs w:val="0"/>
          <w:i w:val="0"/>
          <w:iCs w:val="0"/>
          <w:sz w:val="22"/>
          <w:szCs w:val="22"/>
          <w:rtl w:val="0"/>
        </w:rPr>
        <w:t xml:space="preserve">, le score de confiance produit par le meta-MLP (max_confidence) permet de </w:t>
      </w:r>
      <w:r w:rsidDel="00000000" w:rsidR="00000000" w:rsidRPr="00000000">
        <w:rPr>
          <w:rtl w:val="0"/>
        </w:rPr>
        <w:t xml:space="preserve">définir</w:t>
      </w:r>
      <w:r w:rsidDel="00000000" w:rsidR="00000000" w:rsidRPr="00000000">
        <w:rPr>
          <w:rFonts w:ascii="Arial" w:cs="Arial" w:eastAsia="Arial" w:hAnsi="Arial"/>
          <w:b w:val="0"/>
          <w:bCs w:val="0"/>
          <w:i w:val="0"/>
          <w:iCs w:val="0"/>
          <w:sz w:val="22"/>
          <w:szCs w:val="22"/>
          <w:rtl w:val="0"/>
        </w:rPr>
        <w:t xml:space="preserve"> un seuil de routage </w:t>
      </w:r>
      <w:r w:rsidDel="00000000" w:rsidR="00000000" w:rsidRPr="00000000">
        <w:rPr>
          <w:rtl w:val="0"/>
        </w:rPr>
        <w:t xml:space="preserve">opérationnel,</w:t>
      </w:r>
      <w:r w:rsidDel="00000000" w:rsidR="00000000" w:rsidRPr="00000000">
        <w:rPr>
          <w:rFonts w:ascii="Arial" w:cs="Arial" w:eastAsia="Arial" w:hAnsi="Arial"/>
          <w:b w:val="0"/>
          <w:bCs w:val="0"/>
          <w:i w:val="0"/>
          <w:iCs w:val="0"/>
          <w:sz w:val="22"/>
          <w:szCs w:val="22"/>
          <w:rtl w:val="0"/>
        </w:rPr>
        <w:t xml:space="preserve"> les produits a confiance inferieure a 0,5</w:t>
      </w:r>
      <w:r w:rsidDel="00000000" w:rsidR="00000000" w:rsidRPr="00000000">
        <w:rPr>
          <w:rtl w:val="0"/>
        </w:rPr>
        <w:t xml:space="preserve">, </w:t>
      </w:r>
      <w:r w:rsidDel="00000000" w:rsidR="00000000" w:rsidRPr="00000000">
        <w:rPr>
          <w:rFonts w:ascii="Arial" w:cs="Arial" w:eastAsia="Arial" w:hAnsi="Arial"/>
          <w:b w:val="0"/>
          <w:bCs w:val="0"/>
          <w:i w:val="0"/>
          <w:iCs w:val="0"/>
          <w:sz w:val="22"/>
          <w:szCs w:val="22"/>
          <w:rtl w:val="0"/>
        </w:rPr>
        <w:t xml:space="preserve">environ 7 % du flux</w:t>
      </w:r>
      <w:r w:rsidDel="00000000" w:rsidR="00000000" w:rsidRPr="00000000">
        <w:rPr>
          <w:rtl w:val="0"/>
        </w:rPr>
        <w:t xml:space="preserve">,</w:t>
      </w:r>
      <w:r w:rsidDel="00000000" w:rsidR="00000000" w:rsidRPr="00000000">
        <w:rPr>
          <w:rFonts w:ascii="Arial" w:cs="Arial" w:eastAsia="Arial" w:hAnsi="Arial"/>
          <w:b w:val="0"/>
          <w:bCs w:val="0"/>
          <w:i w:val="0"/>
          <w:iCs w:val="0"/>
          <w:sz w:val="22"/>
          <w:szCs w:val="22"/>
          <w:rtl w:val="0"/>
        </w:rPr>
        <w:t xml:space="preserve"> peuvent </w:t>
      </w:r>
      <w:r w:rsidDel="00000000" w:rsidR="00000000" w:rsidRPr="00000000">
        <w:rPr>
          <w:rtl w:val="0"/>
        </w:rPr>
        <w:t xml:space="preserve">être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routés</w:t>
      </w:r>
      <w:r w:rsidDel="00000000" w:rsidR="00000000" w:rsidRPr="00000000">
        <w:rPr>
          <w:rFonts w:ascii="Arial" w:cs="Arial" w:eastAsia="Arial" w:hAnsi="Arial"/>
          <w:b w:val="0"/>
          <w:bCs w:val="0"/>
          <w:i w:val="0"/>
          <w:iCs w:val="0"/>
          <w:sz w:val="22"/>
          <w:szCs w:val="22"/>
          <w:rtl w:val="0"/>
        </w:rPr>
        <w:t xml:space="preserve"> vers une verification humaine, tandis que les 93 % restants sont </w:t>
      </w:r>
      <w:r w:rsidDel="00000000" w:rsidR="00000000" w:rsidRPr="00000000">
        <w:rPr>
          <w:rtl w:val="0"/>
        </w:rPr>
        <w:t xml:space="preserve">catégorisés</w:t>
      </w:r>
      <w:r w:rsidDel="00000000" w:rsidR="00000000" w:rsidRPr="00000000">
        <w:rPr>
          <w:rFonts w:ascii="Arial" w:cs="Arial" w:eastAsia="Arial" w:hAnsi="Arial"/>
          <w:b w:val="0"/>
          <w:bCs w:val="0"/>
          <w:i w:val="0"/>
          <w:iCs w:val="0"/>
          <w:sz w:val="22"/>
          <w:szCs w:val="22"/>
          <w:rtl w:val="0"/>
        </w:rPr>
        <w:t xml:space="preserve"> automatiquement avec un taux d'erreur </w:t>
      </w:r>
      <w:r w:rsidDel="00000000" w:rsidR="00000000" w:rsidRPr="00000000">
        <w:rPr>
          <w:rtl w:val="0"/>
        </w:rPr>
        <w:t xml:space="preserve">estimé</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inférieur à</w:t>
      </w:r>
      <w:r w:rsidDel="00000000" w:rsidR="00000000" w:rsidRPr="00000000">
        <w:rPr>
          <w:rFonts w:ascii="Arial" w:cs="Arial" w:eastAsia="Arial" w:hAnsi="Arial"/>
          <w:b w:val="0"/>
          <w:bCs w:val="0"/>
          <w:i w:val="0"/>
          <w:iCs w:val="0"/>
          <w:sz w:val="22"/>
          <w:szCs w:val="22"/>
          <w:rtl w:val="0"/>
        </w:rPr>
        <w:t xml:space="preserve"> 5 %. Cette architecture en pipeline confiance-driven optimise </w:t>
      </w:r>
      <w:r w:rsidDel="00000000" w:rsidR="00000000" w:rsidRPr="00000000">
        <w:rPr>
          <w:rtl w:val="0"/>
        </w:rPr>
        <w:t xml:space="preserve">simultanément</w:t>
      </w:r>
      <w:r w:rsidDel="00000000" w:rsidR="00000000" w:rsidRPr="00000000">
        <w:rPr>
          <w:rFonts w:ascii="Arial" w:cs="Arial" w:eastAsia="Arial" w:hAnsi="Arial"/>
          <w:b w:val="0"/>
          <w:bCs w:val="0"/>
          <w:i w:val="0"/>
          <w:iCs w:val="0"/>
          <w:sz w:val="22"/>
          <w:szCs w:val="22"/>
          <w:rtl w:val="0"/>
        </w:rPr>
        <w:t xml:space="preserve"> la </w:t>
      </w:r>
      <w:r w:rsidDel="00000000" w:rsidR="00000000" w:rsidRPr="00000000">
        <w:rPr>
          <w:rtl w:val="0"/>
        </w:rPr>
        <w:t xml:space="preserve">qualité</w:t>
      </w:r>
      <w:r w:rsidDel="00000000" w:rsidR="00000000" w:rsidRPr="00000000">
        <w:rPr>
          <w:rFonts w:ascii="Arial" w:cs="Arial" w:eastAsia="Arial" w:hAnsi="Arial"/>
          <w:b w:val="0"/>
          <w:bCs w:val="0"/>
          <w:i w:val="0"/>
          <w:iCs w:val="0"/>
          <w:sz w:val="22"/>
          <w:szCs w:val="22"/>
          <w:rtl w:val="0"/>
        </w:rPr>
        <w:t xml:space="preserve"> et le </w:t>
      </w:r>
      <w:r w:rsidDel="00000000" w:rsidR="00000000" w:rsidRPr="00000000">
        <w:rPr>
          <w:rtl w:val="0"/>
        </w:rPr>
        <w:t xml:space="preserve">coût</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opérationnel</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t xml:space="preserve">Troisièmement</w:t>
      </w:r>
      <w:r w:rsidDel="00000000" w:rsidR="00000000" w:rsidRPr="00000000">
        <w:rPr>
          <w:rFonts w:ascii="Arial" w:cs="Arial" w:eastAsia="Arial" w:hAnsi="Arial"/>
          <w:b w:val="0"/>
          <w:bCs w:val="0"/>
          <w:i w:val="0"/>
          <w:iCs w:val="0"/>
          <w:sz w:val="22"/>
          <w:szCs w:val="22"/>
          <w:rtl w:val="0"/>
        </w:rPr>
        <w:t xml:space="preserve">, le </w:t>
      </w:r>
      <w:r w:rsidDel="00000000" w:rsidR="00000000" w:rsidRPr="00000000">
        <w:rPr>
          <w:rtl w:val="0"/>
        </w:rPr>
        <w:t xml:space="preserve">modèle</w:t>
      </w:r>
      <w:r w:rsidDel="00000000" w:rsidR="00000000" w:rsidRPr="00000000">
        <w:rPr>
          <w:rFonts w:ascii="Arial" w:cs="Arial" w:eastAsia="Arial" w:hAnsi="Arial"/>
          <w:b w:val="0"/>
          <w:bCs w:val="0"/>
          <w:i w:val="0"/>
          <w:iCs w:val="0"/>
          <w:sz w:val="22"/>
          <w:szCs w:val="22"/>
          <w:rtl w:val="0"/>
        </w:rPr>
        <w:t xml:space="preserve"> texte seul (NB3 T4, F1 = 0,8632) est suffisant pour les flux ou l'image n'est pas encore disponible (</w:t>
      </w:r>
      <w:r w:rsidDel="00000000" w:rsidR="00000000" w:rsidRPr="00000000">
        <w:rPr>
          <w:rtl w:val="0"/>
        </w:rPr>
        <w:t xml:space="preserve">création</w:t>
      </w:r>
      <w:r w:rsidDel="00000000" w:rsidR="00000000" w:rsidRPr="00000000">
        <w:rPr>
          <w:rFonts w:ascii="Arial" w:cs="Arial" w:eastAsia="Arial" w:hAnsi="Arial"/>
          <w:b w:val="0"/>
          <w:bCs w:val="0"/>
          <w:i w:val="0"/>
          <w:iCs w:val="0"/>
          <w:sz w:val="22"/>
          <w:szCs w:val="22"/>
          <w:rtl w:val="0"/>
        </w:rPr>
        <w:t xml:space="preserve"> initiale d'un produit), </w:t>
      </w:r>
      <w:r w:rsidDel="00000000" w:rsidR="00000000" w:rsidRPr="00000000">
        <w:rPr>
          <w:rtl w:val="0"/>
        </w:rPr>
        <w:t xml:space="preserve">évitant</w:t>
      </w:r>
      <w:r w:rsidDel="00000000" w:rsidR="00000000" w:rsidRPr="00000000">
        <w:rPr>
          <w:rFonts w:ascii="Arial" w:cs="Arial" w:eastAsia="Arial" w:hAnsi="Arial"/>
          <w:b w:val="0"/>
          <w:bCs w:val="0"/>
          <w:i w:val="0"/>
          <w:iCs w:val="0"/>
          <w:sz w:val="22"/>
          <w:szCs w:val="22"/>
          <w:rtl w:val="0"/>
        </w:rPr>
        <w:t xml:space="preserve"> un blocage de l'experience utilisateur dans l'attente du </w:t>
      </w:r>
      <w:r w:rsidDel="00000000" w:rsidR="00000000" w:rsidRPr="00000000">
        <w:rPr>
          <w:rtl w:val="0"/>
        </w:rPr>
        <w:t xml:space="preserve">téléversement</w:t>
      </w:r>
      <w:r w:rsidDel="00000000" w:rsidR="00000000" w:rsidRPr="00000000">
        <w:rPr>
          <w:rFonts w:ascii="Arial" w:cs="Arial" w:eastAsia="Arial" w:hAnsi="Arial"/>
          <w:b w:val="0"/>
          <w:bCs w:val="0"/>
          <w:i w:val="0"/>
          <w:iCs w:val="0"/>
          <w:sz w:val="22"/>
          <w:szCs w:val="22"/>
          <w:rtl w:val="0"/>
        </w:rPr>
        <w:t xml:space="preserve"> de la photo.</w:t>
      </w:r>
      <w:r w:rsidDel="00000000" w:rsidR="00000000" w:rsidRPr="00000000">
        <w:rPr>
          <w:rtl w:val="0"/>
        </w:rPr>
      </w:r>
    </w:p>
    <w:p w:rsidR="00000000" w:rsidDel="00000000" w:rsidP="00000000" w:rsidRDefault="00000000" w:rsidRPr="00000000" w14:paraId="00000309">
      <w:pPr>
        <w:rPr/>
      </w:pPr>
      <w:r w:rsidDel="00000000" w:rsidR="00000000" w:rsidRPr="00000000">
        <w:br w:type="page"/>
      </w:r>
      <w:r w:rsidDel="00000000" w:rsidR="00000000" w:rsidRPr="00000000">
        <w:rPr>
          <w:rtl w:val="0"/>
        </w:rPr>
      </w:r>
    </w:p>
    <w:p w:rsidR="00000000" w:rsidDel="00000000" w:rsidP="00000000" w:rsidRDefault="00000000" w:rsidRPr="00000000" w14:paraId="0000030A">
      <w:pPr>
        <w:pStyle w:val="Heading1"/>
        <w:rPr/>
      </w:pPr>
      <w:r w:rsidDel="00000000" w:rsidR="00000000" w:rsidRPr="00000000">
        <w:rPr>
          <w:rFonts w:ascii="Arial" w:cs="Arial" w:eastAsia="Arial" w:hAnsi="Arial"/>
          <w:color w:val="000000"/>
          <w:sz w:val="32"/>
          <w:szCs w:val="32"/>
          <w:rtl w:val="0"/>
        </w:rPr>
        <w:t xml:space="preserve">Annexes</w:t>
      </w:r>
      <w:r w:rsidDel="00000000" w:rsidR="00000000" w:rsidRPr="00000000">
        <w:rPr>
          <w:rtl w:val="0"/>
        </w:rPr>
      </w:r>
    </w:p>
    <w:p w:rsidR="00000000" w:rsidDel="00000000" w:rsidP="00000000" w:rsidRDefault="00000000" w:rsidRPr="00000000" w14:paraId="0000030B">
      <w:pPr>
        <w:pStyle w:val="Heading2"/>
        <w:rPr/>
      </w:pPr>
      <w:r w:rsidDel="00000000" w:rsidR="00000000" w:rsidRPr="00000000">
        <w:rPr>
          <w:rFonts w:ascii="Arial" w:cs="Arial" w:eastAsia="Arial" w:hAnsi="Arial"/>
          <w:color w:val="000000"/>
          <w:sz w:val="26"/>
          <w:szCs w:val="26"/>
          <w:rtl w:val="0"/>
        </w:rPr>
        <w:t xml:space="preserve">Annexe A - Recapitulatif des </w:t>
      </w:r>
      <w:r w:rsidDel="00000000" w:rsidR="00000000" w:rsidRPr="00000000">
        <w:rPr>
          <w:rtl w:val="0"/>
        </w:rPr>
        <w:t xml:space="preserve">Paramètres et Hyperparamètres</w:t>
      </w:r>
    </w:p>
    <w:tbl>
      <w:tblPr>
        <w:tblStyle w:val="Table13"/>
        <w:tblW w:w="9072.0" w:type="dxa"/>
        <w:jc w:val="center"/>
        <w:tblLayout w:type="fixed"/>
        <w:tblLook w:val="0400"/>
      </w:tblPr>
      <w:tblGrid>
        <w:gridCol w:w="3024"/>
        <w:gridCol w:w="3024"/>
        <w:gridCol w:w="3024"/>
        <w:tblGridChange w:id="0">
          <w:tblGrid>
            <w:gridCol w:w="3024"/>
            <w:gridCol w:w="3024"/>
            <w:gridCol w:w="3024"/>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30C">
            <w:pPr>
              <w:jc w:val="center"/>
              <w:rPr/>
            </w:pPr>
            <w:r w:rsidDel="00000000" w:rsidR="00000000" w:rsidRPr="00000000">
              <w:rPr>
                <w:rFonts w:ascii="Arial" w:cs="Arial" w:eastAsia="Arial" w:hAnsi="Arial"/>
                <w:b w:val="1"/>
                <w:bCs w:val="1"/>
                <w:color w:val="ffffff"/>
                <w:sz w:val="20"/>
                <w:szCs w:val="20"/>
                <w:rtl w:val="0"/>
              </w:rPr>
              <w:t xml:space="preserve">Modele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30D">
            <w:pPr>
              <w:jc w:val="center"/>
              <w:rPr/>
            </w:pPr>
            <w:r w:rsidDel="00000000" w:rsidR="00000000" w:rsidRPr="00000000">
              <w:rPr>
                <w:rFonts w:ascii="Arial" w:cs="Arial" w:eastAsia="Arial" w:hAnsi="Arial"/>
                <w:b w:val="1"/>
                <w:bCs w:val="1"/>
                <w:color w:val="ffffff"/>
                <w:sz w:val="20"/>
                <w:szCs w:val="20"/>
                <w:rtl w:val="0"/>
              </w:rPr>
              <w:t xml:space="preserve">Hyperparametre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30E">
            <w:pPr>
              <w:jc w:val="center"/>
              <w:rPr/>
            </w:pPr>
            <w:r w:rsidDel="00000000" w:rsidR="00000000" w:rsidRPr="00000000">
              <w:rPr>
                <w:rFonts w:ascii="Arial" w:cs="Arial" w:eastAsia="Arial" w:hAnsi="Arial"/>
                <w:b w:val="1"/>
                <w:bCs w:val="1"/>
                <w:color w:val="ffffff"/>
                <w:sz w:val="20"/>
                <w:szCs w:val="20"/>
                <w:rtl w:val="0"/>
              </w:rPr>
              <w:t xml:space="preserve">Valeur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0F">
            <w:pPr>
              <w:jc w:val="left"/>
              <w:rPr/>
            </w:pPr>
            <w:r w:rsidDel="00000000" w:rsidR="00000000" w:rsidRPr="00000000">
              <w:rPr>
                <w:rFonts w:ascii="Arial" w:cs="Arial" w:eastAsia="Arial" w:hAnsi="Arial"/>
                <w:sz w:val="20"/>
                <w:szCs w:val="20"/>
                <w:rtl w:val="0"/>
              </w:rPr>
              <w:t xml:space="preserve">Baseline NB2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10">
            <w:pPr>
              <w:jc w:val="center"/>
              <w:rPr/>
            </w:pPr>
            <w:r w:rsidDel="00000000" w:rsidR="00000000" w:rsidRPr="00000000">
              <w:rPr>
                <w:rFonts w:ascii="Arial" w:cs="Arial" w:eastAsia="Arial" w:hAnsi="Arial"/>
                <w:sz w:val="20"/>
                <w:szCs w:val="20"/>
                <w:rtl w:val="0"/>
              </w:rPr>
              <w:t xml:space="preserve">TF-IDF max_features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11">
            <w:pPr>
              <w:jc w:val="center"/>
              <w:rPr/>
            </w:pPr>
            <w:r w:rsidDel="00000000" w:rsidR="00000000" w:rsidRPr="00000000">
              <w:rPr>
                <w:rFonts w:ascii="Arial" w:cs="Arial" w:eastAsia="Arial" w:hAnsi="Arial"/>
                <w:sz w:val="20"/>
                <w:szCs w:val="20"/>
                <w:rtl w:val="0"/>
              </w:rPr>
              <w:t xml:space="preserve">50 000</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12">
            <w:pPr>
              <w:jc w:val="left"/>
              <w:rPr/>
            </w:pPr>
            <w:r w:rsidDel="00000000" w:rsidR="00000000" w:rsidRPr="00000000">
              <w:rPr>
                <w:rFonts w:ascii="Arial" w:cs="Arial" w:eastAsia="Arial" w:hAnsi="Arial"/>
                <w:sz w:val="20"/>
                <w:szCs w:val="20"/>
                <w:rtl w:val="0"/>
              </w:rPr>
              <w:t xml:space="preserve">Baseline NB2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13">
            <w:pPr>
              <w:jc w:val="center"/>
              <w:rPr/>
            </w:pPr>
            <w:r w:rsidDel="00000000" w:rsidR="00000000" w:rsidRPr="00000000">
              <w:rPr>
                <w:rFonts w:ascii="Arial" w:cs="Arial" w:eastAsia="Arial" w:hAnsi="Arial"/>
                <w:sz w:val="20"/>
                <w:szCs w:val="20"/>
                <w:rtl w:val="0"/>
              </w:rPr>
              <w:t xml:space="preserve">TF-IDF ngram_range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14">
            <w:pPr>
              <w:jc w:val="center"/>
              <w:rPr/>
            </w:pPr>
            <w:r w:rsidDel="00000000" w:rsidR="00000000" w:rsidRPr="00000000">
              <w:rPr>
                <w:rFonts w:ascii="Arial" w:cs="Arial" w:eastAsia="Arial" w:hAnsi="Arial"/>
                <w:sz w:val="20"/>
                <w:szCs w:val="20"/>
                <w:rtl w:val="0"/>
              </w:rPr>
              <w:t xml:space="preserve">(1, 2)</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15">
            <w:pPr>
              <w:jc w:val="left"/>
              <w:rPr/>
            </w:pPr>
            <w:r w:rsidDel="00000000" w:rsidR="00000000" w:rsidRPr="00000000">
              <w:rPr>
                <w:rFonts w:ascii="Arial" w:cs="Arial" w:eastAsia="Arial" w:hAnsi="Arial"/>
                <w:sz w:val="20"/>
                <w:szCs w:val="20"/>
                <w:rtl w:val="0"/>
              </w:rPr>
              <w:t xml:space="preserve">Baseline NB2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16">
            <w:pPr>
              <w:jc w:val="center"/>
              <w:rPr/>
            </w:pPr>
            <w:r w:rsidDel="00000000" w:rsidR="00000000" w:rsidRPr="00000000">
              <w:rPr>
                <w:rFonts w:ascii="Arial" w:cs="Arial" w:eastAsia="Arial" w:hAnsi="Arial"/>
                <w:sz w:val="20"/>
                <w:szCs w:val="20"/>
                <w:rtl w:val="0"/>
              </w:rPr>
              <w:t xml:space="preserve">TF-IDF sublinear_tf</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17">
            <w:pPr>
              <w:jc w:val="center"/>
              <w:rPr/>
            </w:pPr>
            <w:r w:rsidDel="00000000" w:rsidR="00000000" w:rsidRPr="00000000">
              <w:rPr>
                <w:rFonts w:ascii="Arial" w:cs="Arial" w:eastAsia="Arial" w:hAnsi="Arial"/>
                <w:sz w:val="20"/>
                <w:szCs w:val="20"/>
                <w:rtl w:val="0"/>
              </w:rPr>
              <w:t xml:space="preserve">True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18">
            <w:pPr>
              <w:jc w:val="left"/>
              <w:rPr/>
            </w:pPr>
            <w:r w:rsidDel="00000000" w:rsidR="00000000" w:rsidRPr="00000000">
              <w:rPr>
                <w:rFonts w:ascii="Arial" w:cs="Arial" w:eastAsia="Arial" w:hAnsi="Arial"/>
                <w:sz w:val="20"/>
                <w:szCs w:val="20"/>
                <w:rtl w:val="0"/>
              </w:rPr>
              <w:t xml:space="preserve">Baseline NB2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19">
            <w:pPr>
              <w:jc w:val="center"/>
              <w:rPr/>
            </w:pPr>
            <w:r w:rsidDel="00000000" w:rsidR="00000000" w:rsidRPr="00000000">
              <w:rPr>
                <w:rFonts w:ascii="Arial" w:cs="Arial" w:eastAsia="Arial" w:hAnsi="Arial"/>
                <w:sz w:val="20"/>
                <w:szCs w:val="20"/>
                <w:rtl w:val="0"/>
              </w:rPr>
              <w:t xml:space="preserve">LightGBM num_leaves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1A">
            <w:pPr>
              <w:jc w:val="center"/>
              <w:rPr/>
            </w:pPr>
            <w:r w:rsidDel="00000000" w:rsidR="00000000" w:rsidRPr="00000000">
              <w:rPr>
                <w:rFonts w:ascii="Arial" w:cs="Arial" w:eastAsia="Arial" w:hAnsi="Arial"/>
                <w:sz w:val="20"/>
                <w:szCs w:val="20"/>
                <w:rtl w:val="0"/>
              </w:rPr>
              <w:t xml:space="preserve">31</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1B">
            <w:pPr>
              <w:jc w:val="left"/>
              <w:rPr/>
            </w:pPr>
            <w:r w:rsidDel="00000000" w:rsidR="00000000" w:rsidRPr="00000000">
              <w:rPr>
                <w:rFonts w:ascii="Arial" w:cs="Arial" w:eastAsia="Arial" w:hAnsi="Arial"/>
                <w:sz w:val="20"/>
                <w:szCs w:val="20"/>
                <w:rtl w:val="0"/>
              </w:rPr>
              <w:t xml:space="preserve">Baseline NB2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1C">
            <w:pPr>
              <w:jc w:val="center"/>
              <w:rPr/>
            </w:pPr>
            <w:r w:rsidDel="00000000" w:rsidR="00000000" w:rsidRPr="00000000">
              <w:rPr>
                <w:rFonts w:ascii="Arial" w:cs="Arial" w:eastAsia="Arial" w:hAnsi="Arial"/>
                <w:sz w:val="20"/>
                <w:szCs w:val="20"/>
                <w:rtl w:val="0"/>
              </w:rPr>
              <w:t xml:space="preserve">LightGBM learning_rate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1D">
            <w:pPr>
              <w:jc w:val="center"/>
              <w:rPr/>
            </w:pPr>
            <w:r w:rsidDel="00000000" w:rsidR="00000000" w:rsidRPr="00000000">
              <w:rPr>
                <w:rFonts w:ascii="Arial" w:cs="Arial" w:eastAsia="Arial" w:hAnsi="Arial"/>
                <w:sz w:val="20"/>
                <w:szCs w:val="20"/>
                <w:rtl w:val="0"/>
              </w:rPr>
              <w:t xml:space="preserve">0,1</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1E">
            <w:pPr>
              <w:jc w:val="left"/>
              <w:rPr/>
            </w:pPr>
            <w:r w:rsidDel="00000000" w:rsidR="00000000" w:rsidRPr="00000000">
              <w:rPr>
                <w:rFonts w:ascii="Arial" w:cs="Arial" w:eastAsia="Arial" w:hAnsi="Arial"/>
                <w:sz w:val="20"/>
                <w:szCs w:val="20"/>
                <w:rtl w:val="0"/>
              </w:rPr>
              <w:t xml:space="preserve">Baseline NB2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1F">
            <w:pPr>
              <w:jc w:val="center"/>
              <w:rPr/>
            </w:pPr>
            <w:r w:rsidDel="00000000" w:rsidR="00000000" w:rsidRPr="00000000">
              <w:rPr>
                <w:rFonts w:ascii="Arial" w:cs="Arial" w:eastAsia="Arial" w:hAnsi="Arial"/>
                <w:sz w:val="20"/>
                <w:szCs w:val="20"/>
                <w:rtl w:val="0"/>
              </w:rPr>
              <w:t xml:space="preserve">Early stopping patience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20">
            <w:pPr>
              <w:jc w:val="center"/>
              <w:rPr/>
            </w:pPr>
            <w:r w:rsidDel="00000000" w:rsidR="00000000" w:rsidRPr="00000000">
              <w:rPr>
                <w:rFonts w:ascii="Arial" w:cs="Arial" w:eastAsia="Arial" w:hAnsi="Arial"/>
                <w:sz w:val="20"/>
                <w:szCs w:val="20"/>
                <w:rtl w:val="0"/>
              </w:rPr>
              <w:t xml:space="preserve">20</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21">
            <w:pPr>
              <w:jc w:val="left"/>
              <w:rPr/>
            </w:pPr>
            <w:r w:rsidDel="00000000" w:rsidR="00000000" w:rsidRPr="00000000">
              <w:rPr>
                <w:rFonts w:ascii="Arial" w:cs="Arial" w:eastAsia="Arial" w:hAnsi="Arial"/>
                <w:sz w:val="20"/>
                <w:szCs w:val="20"/>
                <w:rtl w:val="0"/>
              </w:rPr>
              <w:t xml:space="preserve">NB3 - T4 MLP texte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22">
            <w:pPr>
              <w:jc w:val="center"/>
              <w:rPr/>
            </w:pPr>
            <w:r w:rsidDel="00000000" w:rsidR="00000000" w:rsidRPr="00000000">
              <w:rPr>
                <w:rFonts w:ascii="Arial" w:cs="Arial" w:eastAsia="Arial" w:hAnsi="Arial"/>
                <w:sz w:val="20"/>
                <w:szCs w:val="20"/>
                <w:rtl w:val="0"/>
              </w:rPr>
              <w:t xml:space="preserve">Hidden dims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23">
            <w:pPr>
              <w:jc w:val="center"/>
              <w:rPr/>
            </w:pPr>
            <w:r w:rsidDel="00000000" w:rsidR="00000000" w:rsidRPr="00000000">
              <w:rPr>
                <w:rFonts w:ascii="Arial" w:cs="Arial" w:eastAsia="Arial" w:hAnsi="Arial"/>
                <w:sz w:val="20"/>
                <w:szCs w:val="20"/>
                <w:rtl w:val="0"/>
              </w:rPr>
              <w:t xml:space="preserve">(1024 vers 512 vers 256)</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24">
            <w:pPr>
              <w:jc w:val="left"/>
              <w:rPr/>
            </w:pPr>
            <w:r w:rsidDel="00000000" w:rsidR="00000000" w:rsidRPr="00000000">
              <w:rPr>
                <w:rFonts w:ascii="Arial" w:cs="Arial" w:eastAsia="Arial" w:hAnsi="Arial"/>
                <w:sz w:val="20"/>
                <w:szCs w:val="20"/>
                <w:rtl w:val="0"/>
              </w:rPr>
              <w:t xml:space="preserve">NB3 - T4 MLP texte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25">
            <w:pPr>
              <w:jc w:val="center"/>
              <w:rPr/>
            </w:pPr>
            <w:r w:rsidDel="00000000" w:rsidR="00000000" w:rsidRPr="00000000">
              <w:rPr>
                <w:rFonts w:ascii="Arial" w:cs="Arial" w:eastAsia="Arial" w:hAnsi="Arial"/>
                <w:sz w:val="20"/>
                <w:szCs w:val="20"/>
                <w:rtl w:val="0"/>
              </w:rPr>
              <w:t xml:space="preserve">Dropout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26">
            <w:pPr>
              <w:jc w:val="center"/>
              <w:rPr/>
            </w:pPr>
            <w:r w:rsidDel="00000000" w:rsidR="00000000" w:rsidRPr="00000000">
              <w:rPr>
                <w:rFonts w:ascii="Arial" w:cs="Arial" w:eastAsia="Arial" w:hAnsi="Arial"/>
                <w:sz w:val="20"/>
                <w:szCs w:val="20"/>
                <w:rtl w:val="0"/>
              </w:rPr>
              <w:t xml:space="preserve">0,3</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27">
            <w:pPr>
              <w:jc w:val="left"/>
              <w:rPr/>
            </w:pPr>
            <w:r w:rsidDel="00000000" w:rsidR="00000000" w:rsidRPr="00000000">
              <w:rPr>
                <w:rFonts w:ascii="Arial" w:cs="Arial" w:eastAsia="Arial" w:hAnsi="Arial"/>
                <w:sz w:val="20"/>
                <w:szCs w:val="20"/>
                <w:rtl w:val="0"/>
              </w:rPr>
              <w:t xml:space="preserve">NB3 - T4 MLP texte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28">
            <w:pPr>
              <w:jc w:val="center"/>
              <w:rPr/>
            </w:pPr>
            <w:r w:rsidDel="00000000" w:rsidR="00000000" w:rsidRPr="00000000">
              <w:rPr>
                <w:rFonts w:ascii="Arial" w:cs="Arial" w:eastAsia="Arial" w:hAnsi="Arial"/>
                <w:sz w:val="20"/>
                <w:szCs w:val="20"/>
                <w:rtl w:val="0"/>
              </w:rPr>
              <w:t xml:space="preserve">Optimiseur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29">
            <w:pPr>
              <w:jc w:val="center"/>
              <w:rPr/>
            </w:pPr>
            <w:r w:rsidDel="00000000" w:rsidR="00000000" w:rsidRPr="00000000">
              <w:rPr>
                <w:rFonts w:ascii="Arial" w:cs="Arial" w:eastAsia="Arial" w:hAnsi="Arial"/>
                <w:sz w:val="20"/>
                <w:szCs w:val="20"/>
                <w:rtl w:val="0"/>
              </w:rPr>
              <w:t xml:space="preserve">Adam, lr = 1e-3</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2A">
            <w:pPr>
              <w:jc w:val="left"/>
              <w:rPr/>
            </w:pPr>
            <w:r w:rsidDel="00000000" w:rsidR="00000000" w:rsidRPr="00000000">
              <w:rPr>
                <w:rFonts w:ascii="Arial" w:cs="Arial" w:eastAsia="Arial" w:hAnsi="Arial"/>
                <w:sz w:val="20"/>
                <w:szCs w:val="20"/>
                <w:rtl w:val="0"/>
              </w:rPr>
              <w:t xml:space="preserve">NB3 - T4 MLP texte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2B">
            <w:pPr>
              <w:jc w:val="center"/>
              <w:rPr/>
            </w:pPr>
            <w:r w:rsidDel="00000000" w:rsidR="00000000" w:rsidRPr="00000000">
              <w:rPr>
                <w:rFonts w:ascii="Arial" w:cs="Arial" w:eastAsia="Arial" w:hAnsi="Arial"/>
                <w:sz w:val="20"/>
                <w:szCs w:val="20"/>
                <w:rtl w:val="0"/>
              </w:rPr>
              <w:t xml:space="preserve">Folds OOF</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2C">
            <w:pPr>
              <w:jc w:val="center"/>
              <w:rPr/>
            </w:pPr>
            <w:r w:rsidDel="00000000" w:rsidR="00000000" w:rsidRPr="00000000">
              <w:rPr>
                <w:rFonts w:ascii="Arial" w:cs="Arial" w:eastAsia="Arial" w:hAnsi="Arial"/>
                <w:sz w:val="20"/>
                <w:szCs w:val="20"/>
                <w:rtl w:val="0"/>
              </w:rPr>
              <w:t xml:space="preserve">5 stratifies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2D">
            <w:pPr>
              <w:jc w:val="left"/>
              <w:rPr/>
            </w:pPr>
            <w:r w:rsidDel="00000000" w:rsidR="00000000" w:rsidRPr="00000000">
              <w:rPr>
                <w:rFonts w:ascii="Arial" w:cs="Arial" w:eastAsia="Arial" w:hAnsi="Arial"/>
                <w:sz w:val="20"/>
                <w:szCs w:val="20"/>
                <w:rtl w:val="0"/>
              </w:rPr>
              <w:t xml:space="preserve">NB4 - DINOv2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2E">
            <w:pPr>
              <w:jc w:val="center"/>
              <w:rPr/>
            </w:pPr>
            <w:r w:rsidDel="00000000" w:rsidR="00000000" w:rsidRPr="00000000">
              <w:rPr>
                <w:rFonts w:ascii="Arial" w:cs="Arial" w:eastAsia="Arial" w:hAnsi="Arial"/>
                <w:sz w:val="20"/>
                <w:szCs w:val="20"/>
                <w:rtl w:val="0"/>
              </w:rPr>
              <w:t xml:space="preserve">Backbone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2F">
            <w:pPr>
              <w:jc w:val="center"/>
              <w:rPr/>
            </w:pPr>
            <w:r w:rsidDel="00000000" w:rsidR="00000000" w:rsidRPr="00000000">
              <w:rPr>
                <w:rFonts w:ascii="Arial" w:cs="Arial" w:eastAsia="Arial" w:hAnsi="Arial"/>
                <w:sz w:val="20"/>
                <w:szCs w:val="20"/>
                <w:rtl w:val="0"/>
              </w:rPr>
              <w:t xml:space="preserve">facebook/dinov2-base (768-d)</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30">
            <w:pPr>
              <w:jc w:val="left"/>
              <w:rPr/>
            </w:pPr>
            <w:r w:rsidDel="00000000" w:rsidR="00000000" w:rsidRPr="00000000">
              <w:rPr>
                <w:rFonts w:ascii="Arial" w:cs="Arial" w:eastAsia="Arial" w:hAnsi="Arial"/>
                <w:sz w:val="20"/>
                <w:szCs w:val="20"/>
                <w:rtl w:val="0"/>
              </w:rPr>
              <w:t xml:space="preserve">NB4 - CLIP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31">
            <w:pPr>
              <w:jc w:val="center"/>
              <w:rPr/>
            </w:pPr>
            <w:r w:rsidDel="00000000" w:rsidR="00000000" w:rsidRPr="00000000">
              <w:rPr>
                <w:rFonts w:ascii="Arial" w:cs="Arial" w:eastAsia="Arial" w:hAnsi="Arial"/>
                <w:sz w:val="20"/>
                <w:szCs w:val="20"/>
                <w:rtl w:val="0"/>
              </w:rPr>
              <w:t xml:space="preserve">Backbone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32">
            <w:pPr>
              <w:jc w:val="center"/>
              <w:rPr/>
            </w:pPr>
            <w:r w:rsidDel="00000000" w:rsidR="00000000" w:rsidRPr="00000000">
              <w:rPr>
                <w:rFonts w:ascii="Arial" w:cs="Arial" w:eastAsia="Arial" w:hAnsi="Arial"/>
                <w:sz w:val="20"/>
                <w:szCs w:val="20"/>
                <w:rtl w:val="0"/>
              </w:rPr>
              <w:t xml:space="preserve">ViT-B/32 LAION-2B (512-d)</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33">
            <w:pPr>
              <w:jc w:val="left"/>
              <w:rPr/>
            </w:pPr>
            <w:r w:rsidDel="00000000" w:rsidR="00000000" w:rsidRPr="00000000">
              <w:rPr>
                <w:rFonts w:ascii="Arial" w:cs="Arial" w:eastAsia="Arial" w:hAnsi="Arial"/>
                <w:sz w:val="20"/>
                <w:szCs w:val="20"/>
                <w:rtl w:val="0"/>
              </w:rPr>
              <w:t xml:space="preserve">NB4 - ResNet50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34">
            <w:pPr>
              <w:jc w:val="center"/>
              <w:rPr/>
            </w:pPr>
            <w:r w:rsidDel="00000000" w:rsidR="00000000" w:rsidRPr="00000000">
              <w:rPr>
                <w:rFonts w:ascii="Arial" w:cs="Arial" w:eastAsia="Arial" w:hAnsi="Arial"/>
                <w:sz w:val="20"/>
                <w:szCs w:val="20"/>
                <w:rtl w:val="0"/>
              </w:rPr>
              <w:t xml:space="preserve">Phases unfreezing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35">
            <w:pPr>
              <w:jc w:val="center"/>
              <w:rPr/>
            </w:pPr>
            <w:r w:rsidDel="00000000" w:rsidR="00000000" w:rsidRPr="00000000">
              <w:rPr>
                <w:rFonts w:ascii="Arial" w:cs="Arial" w:eastAsia="Arial" w:hAnsi="Arial"/>
                <w:sz w:val="20"/>
                <w:szCs w:val="20"/>
                <w:rtl w:val="0"/>
              </w:rPr>
              <w:t xml:space="preserve">3 (5+3+2 epochs)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36">
            <w:pPr>
              <w:jc w:val="left"/>
              <w:rPr/>
            </w:pPr>
            <w:r w:rsidDel="00000000" w:rsidR="00000000" w:rsidRPr="00000000">
              <w:rPr>
                <w:rFonts w:ascii="Arial" w:cs="Arial" w:eastAsia="Arial" w:hAnsi="Arial"/>
                <w:sz w:val="20"/>
                <w:szCs w:val="20"/>
                <w:rtl w:val="0"/>
              </w:rPr>
              <w:t xml:space="preserve">NB4 - ResNet50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37">
            <w:pPr>
              <w:jc w:val="center"/>
              <w:rPr/>
            </w:pPr>
            <w:r w:rsidDel="00000000" w:rsidR="00000000" w:rsidRPr="00000000">
              <w:rPr>
                <w:rFonts w:ascii="Arial" w:cs="Arial" w:eastAsia="Arial" w:hAnsi="Arial"/>
                <w:sz w:val="20"/>
                <w:szCs w:val="20"/>
                <w:rtl w:val="0"/>
              </w:rPr>
              <w:t xml:space="preserve">Learning rates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38">
            <w:pPr>
              <w:jc w:val="center"/>
              <w:rPr/>
            </w:pPr>
            <w:r w:rsidDel="00000000" w:rsidR="00000000" w:rsidRPr="00000000">
              <w:rPr>
                <w:rFonts w:ascii="Arial" w:cs="Arial" w:eastAsia="Arial" w:hAnsi="Arial"/>
                <w:sz w:val="20"/>
                <w:szCs w:val="20"/>
                <w:rtl w:val="0"/>
              </w:rPr>
              <w:t xml:space="preserve">1e-4 vers 1e-5 vers 1e-6</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39">
            <w:pPr>
              <w:jc w:val="left"/>
              <w:rPr/>
            </w:pPr>
            <w:r w:rsidDel="00000000" w:rsidR="00000000" w:rsidRPr="00000000">
              <w:rPr>
                <w:rFonts w:ascii="Arial" w:cs="Arial" w:eastAsia="Arial" w:hAnsi="Arial"/>
                <w:sz w:val="20"/>
                <w:szCs w:val="20"/>
                <w:rtl w:val="0"/>
              </w:rPr>
              <w:t xml:space="preserve">NB4 - MixUp DINOv2 / CLIP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3A">
            <w:pPr>
              <w:jc w:val="center"/>
              <w:rPr/>
            </w:pPr>
            <w:r w:rsidDel="00000000" w:rsidR="00000000" w:rsidRPr="00000000">
              <w:rPr>
                <w:rFonts w:ascii="Arial" w:cs="Arial" w:eastAsia="Arial" w:hAnsi="Arial"/>
                <w:sz w:val="20"/>
                <w:szCs w:val="20"/>
                <w:rtl w:val="0"/>
              </w:rPr>
              <w:t xml:space="preserve">alpha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3B">
            <w:pPr>
              <w:jc w:val="center"/>
              <w:rPr/>
            </w:pPr>
            <w:r w:rsidDel="00000000" w:rsidR="00000000" w:rsidRPr="00000000">
              <w:rPr>
                <w:rFonts w:ascii="Arial" w:cs="Arial" w:eastAsia="Arial" w:hAnsi="Arial"/>
                <w:sz w:val="20"/>
                <w:szCs w:val="20"/>
                <w:rtl w:val="0"/>
              </w:rPr>
              <w:t xml:space="preserve">0,2</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3C">
            <w:pPr>
              <w:jc w:val="left"/>
              <w:rPr/>
            </w:pPr>
            <w:r w:rsidDel="00000000" w:rsidR="00000000" w:rsidRPr="00000000">
              <w:rPr>
                <w:rFonts w:ascii="Arial" w:cs="Arial" w:eastAsia="Arial" w:hAnsi="Arial"/>
                <w:sz w:val="20"/>
                <w:szCs w:val="20"/>
                <w:rtl w:val="0"/>
              </w:rPr>
              <w:t xml:space="preserve">NB5 - MetaMLP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3D">
            <w:pPr>
              <w:jc w:val="center"/>
              <w:rPr/>
            </w:pPr>
            <w:r w:rsidDel="00000000" w:rsidR="00000000" w:rsidRPr="00000000">
              <w:rPr>
                <w:rFonts w:ascii="Arial" w:cs="Arial" w:eastAsia="Arial" w:hAnsi="Arial"/>
                <w:sz w:val="20"/>
                <w:szCs w:val="20"/>
                <w:rtl w:val="0"/>
              </w:rPr>
              <w:t xml:space="preserve">Architecture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3E">
            <w:pPr>
              <w:jc w:val="center"/>
              <w:rPr/>
            </w:pPr>
            <w:r w:rsidDel="00000000" w:rsidR="00000000" w:rsidRPr="00000000">
              <w:rPr>
                <w:rFonts w:ascii="Arial" w:cs="Arial" w:eastAsia="Arial" w:hAnsi="Arial"/>
                <w:sz w:val="20"/>
                <w:szCs w:val="20"/>
                <w:rtl w:val="0"/>
              </w:rPr>
              <w:t xml:space="preserve">Linear(71 vers 256 vers 128 vers 64 vers 27)</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3F">
            <w:pPr>
              <w:jc w:val="left"/>
              <w:rPr/>
            </w:pPr>
            <w:r w:rsidDel="00000000" w:rsidR="00000000" w:rsidRPr="00000000">
              <w:rPr>
                <w:rFonts w:ascii="Arial" w:cs="Arial" w:eastAsia="Arial" w:hAnsi="Arial"/>
                <w:sz w:val="20"/>
                <w:szCs w:val="20"/>
                <w:rtl w:val="0"/>
              </w:rPr>
              <w:t xml:space="preserve">NB5 - MetaMLP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40">
            <w:pPr>
              <w:jc w:val="center"/>
              <w:rPr/>
            </w:pPr>
            <w:r w:rsidDel="00000000" w:rsidR="00000000" w:rsidRPr="00000000">
              <w:rPr>
                <w:rFonts w:ascii="Arial" w:cs="Arial" w:eastAsia="Arial" w:hAnsi="Arial"/>
                <w:sz w:val="20"/>
                <w:szCs w:val="20"/>
                <w:rtl w:val="0"/>
              </w:rPr>
              <w:t xml:space="preserve">BatchNorm + Dropout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41">
            <w:pPr>
              <w:jc w:val="center"/>
              <w:rPr/>
            </w:pPr>
            <w:r w:rsidDel="00000000" w:rsidR="00000000" w:rsidRPr="00000000">
              <w:rPr>
                <w:rFonts w:ascii="Arial" w:cs="Arial" w:eastAsia="Arial" w:hAnsi="Arial"/>
                <w:sz w:val="20"/>
                <w:szCs w:val="20"/>
                <w:rtl w:val="0"/>
              </w:rPr>
              <w:t xml:space="preserve">0,3</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42">
            <w:pPr>
              <w:jc w:val="left"/>
              <w:rPr/>
            </w:pPr>
            <w:r w:rsidDel="00000000" w:rsidR="00000000" w:rsidRPr="00000000">
              <w:rPr>
                <w:rFonts w:ascii="Arial" w:cs="Arial" w:eastAsia="Arial" w:hAnsi="Arial"/>
                <w:sz w:val="20"/>
                <w:szCs w:val="20"/>
                <w:rtl w:val="0"/>
              </w:rPr>
              <w:t xml:space="preserve">NB5 - MetaMLP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43">
            <w:pPr>
              <w:jc w:val="center"/>
              <w:rPr/>
            </w:pPr>
            <w:r w:rsidDel="00000000" w:rsidR="00000000" w:rsidRPr="00000000">
              <w:rPr>
                <w:rFonts w:ascii="Arial" w:cs="Arial" w:eastAsia="Arial" w:hAnsi="Arial"/>
                <w:sz w:val="20"/>
                <w:szCs w:val="20"/>
                <w:rtl w:val="0"/>
              </w:rPr>
              <w:t xml:space="preserve">Early stopping patience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44">
            <w:pPr>
              <w:jc w:val="center"/>
              <w:rPr/>
            </w:pPr>
            <w:r w:rsidDel="00000000" w:rsidR="00000000" w:rsidRPr="00000000">
              <w:rPr>
                <w:rFonts w:ascii="Arial" w:cs="Arial" w:eastAsia="Arial" w:hAnsi="Arial"/>
                <w:sz w:val="20"/>
                <w:szCs w:val="20"/>
                <w:rtl w:val="0"/>
              </w:rPr>
              <w:t xml:space="preserve">20 sur F1 val</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45">
            <w:pPr>
              <w:jc w:val="left"/>
              <w:rPr/>
            </w:pPr>
            <w:r w:rsidDel="00000000" w:rsidR="00000000" w:rsidRPr="00000000">
              <w:rPr>
                <w:rFonts w:ascii="Arial" w:cs="Arial" w:eastAsia="Arial" w:hAnsi="Arial"/>
                <w:sz w:val="20"/>
                <w:szCs w:val="20"/>
                <w:rtl w:val="0"/>
              </w:rPr>
              <w:t xml:space="preserve">NB5 - MetaMLP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46">
            <w:pPr>
              <w:jc w:val="center"/>
              <w:rPr/>
            </w:pPr>
            <w:r w:rsidDel="00000000" w:rsidR="00000000" w:rsidRPr="00000000">
              <w:rPr>
                <w:rFonts w:ascii="Arial" w:cs="Arial" w:eastAsia="Arial" w:hAnsi="Arial"/>
                <w:sz w:val="20"/>
                <w:szCs w:val="20"/>
                <w:rtl w:val="0"/>
              </w:rPr>
              <w:t xml:space="preserve">Optimiseur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47">
            <w:pPr>
              <w:jc w:val="center"/>
              <w:rPr/>
            </w:pPr>
            <w:r w:rsidDel="00000000" w:rsidR="00000000" w:rsidRPr="00000000">
              <w:rPr>
                <w:rFonts w:ascii="Arial" w:cs="Arial" w:eastAsia="Arial" w:hAnsi="Arial"/>
                <w:sz w:val="20"/>
                <w:szCs w:val="20"/>
                <w:rtl w:val="0"/>
              </w:rPr>
              <w:t xml:space="preserve">Adam, lr = 1e-3, wd = 1e-4</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48">
            <w:pPr>
              <w:jc w:val="left"/>
              <w:rPr/>
            </w:pPr>
            <w:r w:rsidDel="00000000" w:rsidR="00000000" w:rsidRPr="00000000">
              <w:rPr>
                <w:rFonts w:ascii="Arial" w:cs="Arial" w:eastAsia="Arial" w:hAnsi="Arial"/>
                <w:sz w:val="20"/>
                <w:szCs w:val="20"/>
                <w:rtl w:val="0"/>
              </w:rPr>
              <w:t xml:space="preserve">NB5 - MetaMLP</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49">
            <w:pPr>
              <w:jc w:val="center"/>
              <w:rPr/>
            </w:pPr>
            <w:r w:rsidDel="00000000" w:rsidR="00000000" w:rsidRPr="00000000">
              <w:rPr>
                <w:rFonts w:ascii="Arial" w:cs="Arial" w:eastAsia="Arial" w:hAnsi="Arial"/>
                <w:sz w:val="20"/>
                <w:szCs w:val="20"/>
                <w:rtl w:val="0"/>
              </w:rPr>
              <w:t xml:space="preserve">Batch size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4A">
            <w:pPr>
              <w:jc w:val="center"/>
              <w:rPr/>
            </w:pPr>
            <w:r w:rsidDel="00000000" w:rsidR="00000000" w:rsidRPr="00000000">
              <w:rPr>
                <w:rFonts w:ascii="Arial" w:cs="Arial" w:eastAsia="Arial" w:hAnsi="Arial"/>
                <w:sz w:val="20"/>
                <w:szCs w:val="20"/>
                <w:rtl w:val="0"/>
              </w:rPr>
              <w:t xml:space="preserve">256</w:t>
            </w:r>
            <w:r w:rsidDel="00000000" w:rsidR="00000000" w:rsidRPr="00000000">
              <w:rPr>
                <w:rtl w:val="0"/>
              </w:rPr>
            </w:r>
          </w:p>
        </w:tc>
      </w:tr>
    </w:tbl>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2"/>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2"/>
        <w:rPr/>
      </w:pPr>
      <w:r w:rsidDel="00000000" w:rsidR="00000000" w:rsidRPr="00000000">
        <w:rPr>
          <w:rFonts w:ascii="Arial" w:cs="Arial" w:eastAsia="Arial" w:hAnsi="Arial"/>
          <w:color w:val="000000"/>
          <w:sz w:val="26"/>
          <w:szCs w:val="26"/>
          <w:rtl w:val="0"/>
        </w:rPr>
        <w:t xml:space="preserve">Annexe B - Artefacts produits</w:t>
      </w:r>
      <w:r w:rsidDel="00000000" w:rsidR="00000000" w:rsidRPr="00000000">
        <w:rPr>
          <w:rtl w:val="0"/>
        </w:rPr>
      </w:r>
    </w:p>
    <w:p w:rsidR="00000000" w:rsidDel="00000000" w:rsidP="00000000" w:rsidRDefault="00000000" w:rsidRPr="00000000" w14:paraId="00000350">
      <w:pPr>
        <w:jc w:val="both"/>
        <w:rPr/>
      </w:pPr>
      <w:r w:rsidDel="00000000" w:rsidR="00000000" w:rsidRPr="00000000">
        <w:rPr>
          <w:rFonts w:ascii="Arial" w:cs="Arial" w:eastAsia="Arial" w:hAnsi="Arial"/>
          <w:b w:val="0"/>
          <w:bCs w:val="0"/>
          <w:i w:val="0"/>
          <w:iCs w:val="0"/>
          <w:sz w:val="22"/>
          <w:szCs w:val="22"/>
          <w:rtl w:val="0"/>
        </w:rPr>
        <w:t xml:space="preserve">Les modeles entraines et leurs metadonnees sont sauvegardes dans models/clean/ et serviront notamment a l'application Streamlit de demonstration developpee dans src/streamlit/.</w:t>
      </w:r>
      <w:r w:rsidDel="00000000" w:rsidR="00000000" w:rsidRPr="00000000">
        <w:rPr>
          <w:rtl w:val="0"/>
        </w:rPr>
      </w:r>
    </w:p>
    <w:tbl>
      <w:tblPr>
        <w:tblStyle w:val="Table14"/>
        <w:tblW w:w="9072.0" w:type="dxa"/>
        <w:jc w:val="center"/>
        <w:tblLayout w:type="fixed"/>
        <w:tblLook w:val="0400"/>
      </w:tblPr>
      <w:tblGrid>
        <w:gridCol w:w="3024"/>
        <w:gridCol w:w="3024"/>
        <w:gridCol w:w="3024"/>
        <w:tblGridChange w:id="0">
          <w:tblGrid>
            <w:gridCol w:w="3024"/>
            <w:gridCol w:w="3024"/>
            <w:gridCol w:w="3024"/>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351">
            <w:pPr>
              <w:jc w:val="center"/>
              <w:rPr/>
            </w:pPr>
            <w:r w:rsidDel="00000000" w:rsidR="00000000" w:rsidRPr="00000000">
              <w:rPr>
                <w:rFonts w:ascii="Arial" w:cs="Arial" w:eastAsia="Arial" w:hAnsi="Arial"/>
                <w:b w:val="1"/>
                <w:bCs w:val="1"/>
                <w:color w:val="ffffff"/>
                <w:sz w:val="20"/>
                <w:szCs w:val="20"/>
                <w:rtl w:val="0"/>
              </w:rPr>
              <w:t xml:space="preserve">Fichier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352">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353">
            <w:pPr>
              <w:jc w:val="center"/>
              <w:rPr/>
            </w:pPr>
            <w:r w:rsidDel="00000000" w:rsidR="00000000" w:rsidRPr="00000000">
              <w:rPr>
                <w:rFonts w:ascii="Arial" w:cs="Arial" w:eastAsia="Arial" w:hAnsi="Arial"/>
                <w:b w:val="1"/>
                <w:bCs w:val="1"/>
                <w:color w:val="ffffff"/>
                <w:sz w:val="20"/>
                <w:szCs w:val="20"/>
                <w:rtl w:val="0"/>
              </w:rPr>
              <w:t xml:space="preserve">Taille approx.</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54">
            <w:pPr>
              <w:jc w:val="left"/>
              <w:rPr/>
            </w:pPr>
            <w:r w:rsidDel="00000000" w:rsidR="00000000" w:rsidRPr="00000000">
              <w:rPr>
                <w:rFonts w:ascii="Arial" w:cs="Arial" w:eastAsia="Arial" w:hAnsi="Arial"/>
                <w:sz w:val="20"/>
                <w:szCs w:val="20"/>
                <w:rtl w:val="0"/>
              </w:rPr>
              <w:t xml:space="preserve">baseline_lgbm.pkl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55">
            <w:pPr>
              <w:jc w:val="center"/>
              <w:rPr/>
            </w:pPr>
            <w:r w:rsidDel="00000000" w:rsidR="00000000" w:rsidRPr="00000000">
              <w:rPr>
                <w:rFonts w:ascii="Arial" w:cs="Arial" w:eastAsia="Arial" w:hAnsi="Arial"/>
                <w:sz w:val="20"/>
                <w:szCs w:val="20"/>
                <w:rtl w:val="0"/>
              </w:rPr>
              <w:t xml:space="preserve">Modele baseline NB2 (LightGBM)</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56">
            <w:pPr>
              <w:jc w:val="center"/>
              <w:rPr/>
            </w:pPr>
            <w:r w:rsidDel="00000000" w:rsidR="00000000" w:rsidRPr="00000000">
              <w:rPr>
                <w:rFonts w:ascii="Arial" w:cs="Arial" w:eastAsia="Arial" w:hAnsi="Arial"/>
                <w:sz w:val="20"/>
                <w:szCs w:val="20"/>
                <w:rtl w:val="0"/>
              </w:rPr>
              <w:t xml:space="preserve">~10 Mo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57">
            <w:pPr>
              <w:jc w:val="left"/>
              <w:rPr/>
            </w:pPr>
            <w:r w:rsidDel="00000000" w:rsidR="00000000" w:rsidRPr="00000000">
              <w:rPr>
                <w:rFonts w:ascii="Arial" w:cs="Arial" w:eastAsia="Arial" w:hAnsi="Arial"/>
                <w:sz w:val="20"/>
                <w:szCs w:val="20"/>
                <w:rtl w:val="0"/>
              </w:rPr>
              <w:t xml:space="preserve">tfidf_vectorizer.pkl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58">
            <w:pPr>
              <w:jc w:val="center"/>
              <w:rPr/>
            </w:pPr>
            <w:r w:rsidDel="00000000" w:rsidR="00000000" w:rsidRPr="00000000">
              <w:rPr>
                <w:rFonts w:ascii="Arial" w:cs="Arial" w:eastAsia="Arial" w:hAnsi="Arial"/>
                <w:sz w:val="20"/>
                <w:szCs w:val="20"/>
                <w:rtl w:val="0"/>
              </w:rPr>
              <w:t xml:space="preserve">Vectorizer TF-IDF 50k features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59">
            <w:pPr>
              <w:jc w:val="center"/>
              <w:rPr/>
            </w:pPr>
            <w:r w:rsidDel="00000000" w:rsidR="00000000" w:rsidRPr="00000000">
              <w:rPr>
                <w:rFonts w:ascii="Arial" w:cs="Arial" w:eastAsia="Arial" w:hAnsi="Arial"/>
                <w:sz w:val="20"/>
                <w:szCs w:val="20"/>
                <w:rtl w:val="0"/>
              </w:rPr>
              <w:t xml:space="preserve">~5 Mo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5A">
            <w:pPr>
              <w:jc w:val="left"/>
              <w:rPr/>
            </w:pPr>
            <w:r w:rsidDel="00000000" w:rsidR="00000000" w:rsidRPr="00000000">
              <w:rPr>
                <w:rFonts w:ascii="Arial" w:cs="Arial" w:eastAsia="Arial" w:hAnsi="Arial"/>
                <w:sz w:val="20"/>
                <w:szCs w:val="20"/>
                <w:rtl w:val="0"/>
              </w:rPr>
              <w:t xml:space="preserve">ctfidf_centroids.npy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5B">
            <w:pPr>
              <w:jc w:val="center"/>
              <w:rPr/>
            </w:pPr>
            <w:r w:rsidDel="00000000" w:rsidR="00000000" w:rsidRPr="00000000">
              <w:rPr>
                <w:rFonts w:ascii="Arial" w:cs="Arial" w:eastAsia="Arial" w:hAnsi="Arial"/>
                <w:sz w:val="20"/>
                <w:szCs w:val="20"/>
                <w:rtl w:val="0"/>
              </w:rPr>
              <w:t xml:space="preserve">27 centroides c-TF-IDF</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5C">
            <w:pPr>
              <w:jc w:val="center"/>
              <w:rPr/>
            </w:pPr>
            <w:r w:rsidDel="00000000" w:rsidR="00000000" w:rsidRPr="00000000">
              <w:rPr>
                <w:rFonts w:ascii="Arial" w:cs="Arial" w:eastAsia="Arial" w:hAnsi="Arial"/>
                <w:sz w:val="20"/>
                <w:szCs w:val="20"/>
                <w:rtl w:val="0"/>
              </w:rPr>
              <w:t xml:space="preserve">~10 Mo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5D">
            <w:pPr>
              <w:jc w:val="left"/>
              <w:rPr/>
            </w:pPr>
            <w:r w:rsidDel="00000000" w:rsidR="00000000" w:rsidRPr="00000000">
              <w:rPr>
                <w:rFonts w:ascii="Arial" w:cs="Arial" w:eastAsia="Arial" w:hAnsi="Arial"/>
                <w:sz w:val="20"/>
                <w:szCs w:val="20"/>
                <w:rtl w:val="0"/>
              </w:rPr>
              <w:t xml:space="preserve">resnet50_ft.pth</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5E">
            <w:pPr>
              <w:jc w:val="center"/>
              <w:rPr/>
            </w:pPr>
            <w:r w:rsidDel="00000000" w:rsidR="00000000" w:rsidRPr="00000000">
              <w:rPr>
                <w:rFonts w:ascii="Arial" w:cs="Arial" w:eastAsia="Arial" w:hAnsi="Arial"/>
                <w:sz w:val="20"/>
                <w:szCs w:val="20"/>
                <w:rtl w:val="0"/>
              </w:rPr>
              <w:t xml:space="preserve">ResNet50 fine-tuned (state dict)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5F">
            <w:pPr>
              <w:jc w:val="center"/>
              <w:rPr/>
            </w:pPr>
            <w:r w:rsidDel="00000000" w:rsidR="00000000" w:rsidRPr="00000000">
              <w:rPr>
                <w:rFonts w:ascii="Arial" w:cs="Arial" w:eastAsia="Arial" w:hAnsi="Arial"/>
                <w:sz w:val="20"/>
                <w:szCs w:val="20"/>
                <w:rtl w:val="0"/>
              </w:rPr>
              <w:t xml:space="preserve">~94 Mo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60">
            <w:pPr>
              <w:jc w:val="left"/>
              <w:rPr/>
            </w:pPr>
            <w:r w:rsidDel="00000000" w:rsidR="00000000" w:rsidRPr="00000000">
              <w:rPr>
                <w:rFonts w:ascii="Arial" w:cs="Arial" w:eastAsia="Arial" w:hAnsi="Arial"/>
                <w:sz w:val="20"/>
                <w:szCs w:val="20"/>
                <w:rtl w:val="0"/>
              </w:rPr>
              <w:t xml:space="preserve">dino_ft_best.pth</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61">
            <w:pPr>
              <w:jc w:val="center"/>
              <w:rPr/>
            </w:pPr>
            <w:r w:rsidDel="00000000" w:rsidR="00000000" w:rsidRPr="00000000">
              <w:rPr>
                <w:rFonts w:ascii="Arial" w:cs="Arial" w:eastAsia="Arial" w:hAnsi="Arial"/>
                <w:sz w:val="20"/>
                <w:szCs w:val="20"/>
                <w:rtl w:val="0"/>
              </w:rPr>
              <w:t xml:space="preserve">DINOv2 fine-tuned dernier bloc</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62">
            <w:pPr>
              <w:jc w:val="center"/>
              <w:rPr/>
            </w:pPr>
            <w:r w:rsidDel="00000000" w:rsidR="00000000" w:rsidRPr="00000000">
              <w:rPr>
                <w:rFonts w:ascii="Arial" w:cs="Arial" w:eastAsia="Arial" w:hAnsi="Arial"/>
                <w:sz w:val="20"/>
                <w:szCs w:val="20"/>
                <w:rtl w:val="0"/>
              </w:rPr>
              <w:t xml:space="preserve">~340 Mo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63">
            <w:pPr>
              <w:jc w:val="left"/>
              <w:rPr/>
            </w:pPr>
            <w:r w:rsidDel="00000000" w:rsidR="00000000" w:rsidRPr="00000000">
              <w:rPr>
                <w:rFonts w:ascii="Arial" w:cs="Arial" w:eastAsia="Arial" w:hAnsi="Arial"/>
                <w:sz w:val="20"/>
                <w:szCs w:val="20"/>
                <w:rtl w:val="0"/>
              </w:rPr>
              <w:t xml:space="preserve">clip_ft_best.pth</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64">
            <w:pPr>
              <w:jc w:val="center"/>
              <w:rPr/>
            </w:pPr>
            <w:r w:rsidDel="00000000" w:rsidR="00000000" w:rsidRPr="00000000">
              <w:rPr>
                <w:rFonts w:ascii="Arial" w:cs="Arial" w:eastAsia="Arial" w:hAnsi="Arial"/>
                <w:sz w:val="20"/>
                <w:szCs w:val="20"/>
                <w:rtl w:val="0"/>
              </w:rPr>
              <w:t xml:space="preserve">CLIP ViT-B/32 fine-tuned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65">
            <w:pPr>
              <w:jc w:val="center"/>
              <w:rPr/>
            </w:pPr>
            <w:r w:rsidDel="00000000" w:rsidR="00000000" w:rsidRPr="00000000">
              <w:rPr>
                <w:rFonts w:ascii="Arial" w:cs="Arial" w:eastAsia="Arial" w:hAnsi="Arial"/>
                <w:sz w:val="20"/>
                <w:szCs w:val="20"/>
                <w:rtl w:val="0"/>
              </w:rPr>
              <w:t xml:space="preserve">~600 Mo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66">
            <w:pPr>
              <w:jc w:val="left"/>
              <w:rPr/>
            </w:pPr>
            <w:r w:rsidDel="00000000" w:rsidR="00000000" w:rsidRPr="00000000">
              <w:rPr>
                <w:rFonts w:ascii="Arial" w:cs="Arial" w:eastAsia="Arial" w:hAnsi="Arial"/>
                <w:sz w:val="20"/>
                <w:szCs w:val="20"/>
                <w:rtl w:val="0"/>
              </w:rPr>
              <w:t xml:space="preserve">meta_E7_meta_prep_mlp.pkl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67">
            <w:pPr>
              <w:jc w:val="center"/>
              <w:rPr/>
            </w:pPr>
            <w:r w:rsidDel="00000000" w:rsidR="00000000" w:rsidRPr="00000000">
              <w:rPr>
                <w:rFonts w:ascii="Arial" w:cs="Arial" w:eastAsia="Arial" w:hAnsi="Arial"/>
                <w:sz w:val="20"/>
                <w:szCs w:val="20"/>
                <w:rtl w:val="0"/>
              </w:rPr>
              <w:t xml:space="preserve">Meta-MLP final E7 (71 vers 27)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68">
            <w:pPr>
              <w:jc w:val="center"/>
              <w:rPr/>
            </w:pPr>
            <w:r w:rsidDel="00000000" w:rsidR="00000000" w:rsidRPr="00000000">
              <w:rPr>
                <w:rFonts w:ascii="Arial" w:cs="Arial" w:eastAsia="Arial" w:hAnsi="Arial"/>
                <w:sz w:val="20"/>
                <w:szCs w:val="20"/>
                <w:rtl w:val="0"/>
              </w:rPr>
              <w:t xml:space="preserve">~1 Mo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69">
            <w:pPr>
              <w:jc w:val="left"/>
              <w:rPr/>
            </w:pPr>
            <w:r w:rsidDel="00000000" w:rsidR="00000000" w:rsidRPr="00000000">
              <w:rPr>
                <w:rFonts w:ascii="Arial" w:cs="Arial" w:eastAsia="Arial" w:hAnsi="Arial"/>
                <w:sz w:val="20"/>
                <w:szCs w:val="20"/>
                <w:rtl w:val="0"/>
              </w:rPr>
              <w:t xml:space="preserve">meta_best.pkl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6A">
            <w:pPr>
              <w:jc w:val="center"/>
              <w:rPr/>
            </w:pPr>
            <w:r w:rsidDel="00000000" w:rsidR="00000000" w:rsidRPr="00000000">
              <w:rPr>
                <w:rFonts w:ascii="Arial" w:cs="Arial" w:eastAsia="Arial" w:hAnsi="Arial"/>
                <w:sz w:val="20"/>
                <w:szCs w:val="20"/>
                <w:rtl w:val="0"/>
              </w:rPr>
              <w:t xml:space="preserve">Lien vers le meilleur meta-modele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6B">
            <w:pPr>
              <w:jc w:val="center"/>
              <w:rPr/>
            </w:pPr>
            <w:r w:rsidDel="00000000" w:rsidR="00000000" w:rsidRPr="00000000">
              <w:rPr>
                <w:rFonts w:ascii="Arial" w:cs="Arial" w:eastAsia="Arial" w:hAnsi="Arial"/>
                <w:sz w:val="20"/>
                <w:szCs w:val="20"/>
                <w:rtl w:val="0"/>
              </w:rPr>
              <w:t xml:space="preserve">~1 Mo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6C">
            <w:pPr>
              <w:jc w:val="left"/>
              <w:rPr/>
            </w:pPr>
            <w:r w:rsidDel="00000000" w:rsidR="00000000" w:rsidRPr="00000000">
              <w:rPr>
                <w:rFonts w:ascii="Arial" w:cs="Arial" w:eastAsia="Arial" w:hAnsi="Arial"/>
                <w:sz w:val="20"/>
                <w:szCs w:val="20"/>
                <w:rtl w:val="0"/>
              </w:rPr>
              <w:t xml:space="preserve">label_encoder.pkl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6D">
            <w:pPr>
              <w:jc w:val="center"/>
              <w:rPr/>
            </w:pPr>
            <w:r w:rsidDel="00000000" w:rsidR="00000000" w:rsidRPr="00000000">
              <w:rPr>
                <w:rFonts w:ascii="Arial" w:cs="Arial" w:eastAsia="Arial" w:hAnsi="Arial"/>
                <w:sz w:val="20"/>
                <w:szCs w:val="20"/>
                <w:rtl w:val="0"/>
              </w:rPr>
              <w:t xml:space="preserve">LabelEncoder 27 classes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6E">
            <w:pPr>
              <w:jc w:val="center"/>
              <w:rPr/>
            </w:pPr>
            <w:r w:rsidDel="00000000" w:rsidR="00000000" w:rsidRPr="00000000">
              <w:rPr>
                <w:rFonts w:ascii="Arial" w:cs="Arial" w:eastAsia="Arial" w:hAnsi="Arial"/>
                <w:sz w:val="20"/>
                <w:szCs w:val="20"/>
                <w:rtl w:val="0"/>
              </w:rPr>
              <w:t xml:space="preserve">&lt;1 Ko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6F">
            <w:pPr>
              <w:jc w:val="left"/>
              <w:rPr/>
            </w:pPr>
            <w:r w:rsidDel="00000000" w:rsidR="00000000" w:rsidRPr="00000000">
              <w:rPr>
                <w:rFonts w:ascii="Arial" w:cs="Arial" w:eastAsia="Arial" w:hAnsi="Arial"/>
                <w:sz w:val="20"/>
                <w:szCs w:val="20"/>
                <w:rtl w:val="0"/>
              </w:rPr>
              <w:t xml:space="preserve">benchmark_final.csv</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70">
            <w:pPr>
              <w:jc w:val="center"/>
              <w:rPr/>
            </w:pPr>
            <w:r w:rsidDel="00000000" w:rsidR="00000000" w:rsidRPr="00000000">
              <w:rPr>
                <w:rFonts w:ascii="Arial" w:cs="Arial" w:eastAsia="Arial" w:hAnsi="Arial"/>
                <w:sz w:val="20"/>
                <w:szCs w:val="20"/>
                <w:rtl w:val="0"/>
              </w:rPr>
              <w:t xml:space="preserve">Tableau resultats vs SIGIR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71">
            <w:pPr>
              <w:jc w:val="center"/>
              <w:rPr/>
            </w:pPr>
            <w:r w:rsidDel="00000000" w:rsidR="00000000" w:rsidRPr="00000000">
              <w:rPr>
                <w:rFonts w:ascii="Arial" w:cs="Arial" w:eastAsia="Arial" w:hAnsi="Arial"/>
                <w:sz w:val="20"/>
                <w:szCs w:val="20"/>
                <w:rtl w:val="0"/>
              </w:rPr>
              <w:t xml:space="preserve">&lt;1 Ko</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72">
            <w:pPr>
              <w:jc w:val="left"/>
              <w:rPr/>
            </w:pPr>
            <w:r w:rsidDel="00000000" w:rsidR="00000000" w:rsidRPr="00000000">
              <w:rPr>
                <w:rFonts w:ascii="Arial" w:cs="Arial" w:eastAsia="Arial" w:hAnsi="Arial"/>
                <w:sz w:val="20"/>
                <w:szCs w:val="20"/>
                <w:rtl w:val="0"/>
              </w:rPr>
              <w:t xml:space="preserve">logreg_surrogate.pkl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73">
            <w:pPr>
              <w:jc w:val="center"/>
              <w:rPr/>
            </w:pPr>
            <w:r w:rsidDel="00000000" w:rsidR="00000000" w:rsidRPr="00000000">
              <w:rPr>
                <w:rFonts w:ascii="Arial" w:cs="Arial" w:eastAsia="Arial" w:hAnsi="Arial"/>
                <w:sz w:val="20"/>
                <w:szCs w:val="20"/>
                <w:rtl w:val="0"/>
              </w:rPr>
              <w:t xml:space="preserve">Surrogate LogReg interpretabilite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74">
            <w:pPr>
              <w:jc w:val="center"/>
              <w:rPr/>
            </w:pPr>
            <w:r w:rsidDel="00000000" w:rsidR="00000000" w:rsidRPr="00000000">
              <w:rPr>
                <w:rFonts w:ascii="Arial" w:cs="Arial" w:eastAsia="Arial" w:hAnsi="Arial"/>
                <w:sz w:val="20"/>
                <w:szCs w:val="20"/>
                <w:rtl w:val="0"/>
              </w:rPr>
              <w:t xml:space="preserve">~50 Mo</w:t>
            </w:r>
            <w:r w:rsidDel="00000000" w:rsidR="00000000" w:rsidRPr="00000000">
              <w:rPr>
                <w:rtl w:val="0"/>
              </w:rPr>
            </w:r>
          </w:p>
        </w:tc>
      </w:tr>
    </w:tbl>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2"/>
        <w:rPr/>
      </w:pPr>
      <w:r w:rsidDel="00000000" w:rsidR="00000000" w:rsidRPr="00000000">
        <w:rPr>
          <w:rtl w:val="0"/>
        </w:rPr>
      </w:r>
    </w:p>
    <w:p w:rsidR="00000000" w:rsidDel="00000000" w:rsidP="00000000" w:rsidRDefault="00000000" w:rsidRPr="00000000" w14:paraId="00000378">
      <w:pPr>
        <w:pStyle w:val="Heading2"/>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2"/>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2"/>
        <w:rPr/>
      </w:pPr>
      <w:r w:rsidDel="00000000" w:rsidR="00000000" w:rsidRPr="00000000">
        <w:rPr>
          <w:rFonts w:ascii="Arial" w:cs="Arial" w:eastAsia="Arial" w:hAnsi="Arial"/>
          <w:color w:val="000000"/>
          <w:sz w:val="26"/>
          <w:szCs w:val="26"/>
          <w:rtl w:val="0"/>
        </w:rPr>
        <w:t xml:space="preserve">Annexe C - Pipeline de notebooks</w:t>
      </w:r>
      <w:r w:rsidDel="00000000" w:rsidR="00000000" w:rsidRPr="00000000">
        <w:rPr>
          <w:rtl w:val="0"/>
        </w:rPr>
      </w:r>
    </w:p>
    <w:p w:rsidR="00000000" w:rsidDel="00000000" w:rsidP="00000000" w:rsidRDefault="00000000" w:rsidRPr="00000000" w14:paraId="0000037F">
      <w:pPr>
        <w:jc w:val="both"/>
        <w:rPr/>
      </w:pPr>
      <w:r w:rsidDel="00000000" w:rsidR="00000000" w:rsidRPr="00000000">
        <w:rPr>
          <w:rFonts w:ascii="Arial" w:cs="Arial" w:eastAsia="Arial" w:hAnsi="Arial"/>
          <w:b w:val="0"/>
          <w:bCs w:val="0"/>
          <w:i w:val="0"/>
          <w:iCs w:val="0"/>
          <w:sz w:val="22"/>
          <w:szCs w:val="22"/>
          <w:rtl w:val="0"/>
        </w:rPr>
        <w:t xml:space="preserve">Le pipeline est entierement reproductible via la sequence de cinq notebooks suivants, contenus dans notebooks/main_notebooks/. Chaque notebook depend du precedent via les artefacts deposes dans data/processed_clean/ et models/clean/.</w:t>
      </w: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01_preprocessing_eda.ipynb : nettoyage, EDA, splits stratifies, exports features (continuite directe avec l'Etape 1).</w:t>
      </w:r>
    </w:p>
    <w:p w:rsidR="00000000" w:rsidDel="00000000" w:rsidP="00000000" w:rsidRDefault="00000000" w:rsidRPr="00000000" w14:paraId="000003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02_baseline_multimodale.ipynb : TF-IDF + features image + LightGBM. F1 test = 0,8321.</w:t>
      </w:r>
    </w:p>
    <w:p w:rsidR="00000000" w:rsidDel="00000000" w:rsidP="00000000" w:rsidRDefault="00000000" w:rsidRPr="00000000" w14:paraId="000003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03_experiments_texte.ipynb : c-TF-IDF, multilingual-e5-large, fusion, OOF 5-fold. F1 test = 0,8632.</w:t>
      </w:r>
    </w:p>
    <w:p w:rsidR="00000000" w:rsidDel="00000000" w:rsidP="00000000" w:rsidRDefault="00000000" w:rsidRPr="00000000" w14:paraId="000003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04_experiments_images.ipynb : DINOv2, CLIP, ResNet50, GradCAM, OOF 5-fold. F1 test = 0,7486.</w:t>
      </w:r>
    </w:p>
    <w:p w:rsidR="00000000" w:rsidDel="00000000" w:rsidP="00000000" w:rsidRDefault="00000000" w:rsidRPr="00000000" w14:paraId="000003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6" w:lineRule="auto"/>
        <w:ind w:left="3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05_stacking_final.ipynb : assemblage des OOF, meta-features, MetaMLP, benchmark final. F1 test = 0,8879.</w:t>
      </w:r>
    </w:p>
    <w:p w:rsidR="00000000" w:rsidDel="00000000" w:rsidP="00000000" w:rsidRDefault="00000000" w:rsidRPr="00000000" w14:paraId="00000385">
      <w:pPr>
        <w:jc w:val="both"/>
        <w:rPr/>
      </w:pPr>
      <w:r w:rsidDel="00000000" w:rsidR="00000000" w:rsidRPr="00000000">
        <w:rPr>
          <w:rFonts w:ascii="Arial" w:cs="Arial" w:eastAsia="Arial" w:hAnsi="Arial"/>
          <w:b w:val="0"/>
          <w:bCs w:val="0"/>
          <w:i w:val="0"/>
          <w:iCs w:val="0"/>
          <w:sz w:val="22"/>
          <w:szCs w:val="22"/>
          <w:rtl w:val="0"/>
        </w:rPr>
        <w:t xml:space="preserve">Une application Streamlit (src/streamlit/app.py + pipeline.py) consomme les artefacts produits pour fournir une demonstration interactive temps reel sur produit unique : l'utilisateur saisit une designation, une description optionnelle et une image, et le pipeline renvoie la classe predite avec son score de confiance, accompagne d'une visualisation GradCAM sur l'image.</w:t>
      </w:r>
      <w:r w:rsidDel="00000000" w:rsidR="00000000" w:rsidRPr="00000000">
        <w:rPr>
          <w:rtl w:val="0"/>
        </w:rPr>
      </w:r>
    </w:p>
    <w:p w:rsidR="00000000" w:rsidDel="00000000" w:rsidP="00000000" w:rsidRDefault="00000000" w:rsidRPr="00000000" w14:paraId="00000386">
      <w:pPr>
        <w:pStyle w:val="Heading2"/>
        <w:rPr/>
      </w:pPr>
      <w:r w:rsidDel="00000000" w:rsidR="00000000" w:rsidRPr="00000000">
        <w:rPr>
          <w:rtl w:val="0"/>
        </w:rPr>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Heading2"/>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Fonts w:ascii="Arial" w:cs="Arial" w:eastAsia="Arial" w:hAnsi="Arial"/>
          <w:color w:val="000000"/>
          <w:sz w:val="26"/>
          <w:szCs w:val="26"/>
          <w:rtl w:val="0"/>
        </w:rPr>
        <w:t xml:space="preserve">Annexe D - Reproductibilite et environnement</w:t>
      </w:r>
      <w:r w:rsidDel="00000000" w:rsidR="00000000" w:rsidRPr="00000000">
        <w:rPr>
          <w:rtl w:val="0"/>
        </w:rPr>
      </w:r>
    </w:p>
    <w:tbl>
      <w:tblPr>
        <w:tblStyle w:val="Table15"/>
        <w:tblW w:w="9072.0" w:type="dxa"/>
        <w:jc w:val="center"/>
        <w:tblLayout w:type="fixed"/>
        <w:tblLook w:val="0400"/>
      </w:tblPr>
      <w:tblGrid>
        <w:gridCol w:w="4536"/>
        <w:gridCol w:w="4536"/>
        <w:tblGridChange w:id="0">
          <w:tblGrid>
            <w:gridCol w:w="4536"/>
            <w:gridCol w:w="4536"/>
          </w:tblGrid>
        </w:tblGridChange>
      </w:tblGrid>
      <w:tr>
        <w:trPr>
          <w:cantSplit w:val="0"/>
          <w:tblHeader w:val="0"/>
        </w:trPr>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394">
            <w:pPr>
              <w:jc w:val="center"/>
              <w:rPr/>
            </w:pPr>
            <w:r w:rsidDel="00000000" w:rsidR="00000000" w:rsidRPr="00000000">
              <w:rPr>
                <w:rFonts w:ascii="Arial" w:cs="Arial" w:eastAsia="Arial" w:hAnsi="Arial"/>
                <w:b w:val="1"/>
                <w:bCs w:val="1"/>
                <w:color w:val="ffffff"/>
                <w:sz w:val="20"/>
                <w:szCs w:val="20"/>
                <w:rtl w:val="0"/>
              </w:rPr>
              <w:t xml:space="preserve">Parametre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1f3a5f" w:val="clear"/>
            <w:vAlign w:val="center"/>
          </w:tcPr>
          <w:p w:rsidR="00000000" w:rsidDel="00000000" w:rsidP="00000000" w:rsidRDefault="00000000" w:rsidRPr="00000000" w14:paraId="00000395">
            <w:pPr>
              <w:jc w:val="center"/>
              <w:rPr/>
            </w:pPr>
            <w:r w:rsidDel="00000000" w:rsidR="00000000" w:rsidRPr="00000000">
              <w:rPr>
                <w:rFonts w:ascii="Arial" w:cs="Arial" w:eastAsia="Arial" w:hAnsi="Arial"/>
                <w:b w:val="1"/>
                <w:bCs w:val="1"/>
                <w:color w:val="ffffff"/>
                <w:sz w:val="20"/>
                <w:szCs w:val="20"/>
                <w:rtl w:val="0"/>
              </w:rPr>
              <w:t xml:space="preserve">Valeur</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96">
            <w:pPr>
              <w:jc w:val="left"/>
              <w:rPr/>
            </w:pPr>
            <w:r w:rsidDel="00000000" w:rsidR="00000000" w:rsidRPr="00000000">
              <w:rPr>
                <w:rFonts w:ascii="Arial" w:cs="Arial" w:eastAsia="Arial" w:hAnsi="Arial"/>
                <w:sz w:val="20"/>
                <w:szCs w:val="20"/>
                <w:rtl w:val="0"/>
              </w:rPr>
              <w:t xml:space="preserve">SEED global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97">
            <w:pPr>
              <w:jc w:val="center"/>
              <w:rPr/>
            </w:pPr>
            <w:r w:rsidDel="00000000" w:rsidR="00000000" w:rsidRPr="00000000">
              <w:rPr>
                <w:rFonts w:ascii="Arial" w:cs="Arial" w:eastAsia="Arial" w:hAnsi="Arial"/>
                <w:sz w:val="20"/>
                <w:szCs w:val="20"/>
                <w:rtl w:val="0"/>
              </w:rPr>
              <w:t xml:space="preserve">42 (numpy, torch, sklearn)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98">
            <w:pPr>
              <w:jc w:val="left"/>
              <w:rPr/>
            </w:pPr>
            <w:r w:rsidDel="00000000" w:rsidR="00000000" w:rsidRPr="00000000">
              <w:rPr>
                <w:rFonts w:ascii="Arial" w:cs="Arial" w:eastAsia="Arial" w:hAnsi="Arial"/>
                <w:sz w:val="20"/>
                <w:szCs w:val="20"/>
                <w:rtl w:val="0"/>
              </w:rPr>
              <w:t xml:space="preserve">Split train / val / test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99">
            <w:pPr>
              <w:jc w:val="center"/>
              <w:rPr/>
            </w:pPr>
            <w:r w:rsidDel="00000000" w:rsidR="00000000" w:rsidRPr="00000000">
              <w:rPr>
                <w:rFonts w:ascii="Arial" w:cs="Arial" w:eastAsia="Arial" w:hAnsi="Arial"/>
                <w:sz w:val="20"/>
                <w:szCs w:val="20"/>
                <w:rtl w:val="0"/>
              </w:rPr>
              <w:t xml:space="preserve">Stratifie 70 / 15 / 15 (continuite Etape 1)</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9A">
            <w:pPr>
              <w:jc w:val="left"/>
              <w:rPr/>
            </w:pPr>
            <w:r w:rsidDel="00000000" w:rsidR="00000000" w:rsidRPr="00000000">
              <w:rPr>
                <w:rFonts w:ascii="Arial" w:cs="Arial" w:eastAsia="Arial" w:hAnsi="Arial"/>
                <w:sz w:val="20"/>
                <w:szCs w:val="20"/>
                <w:rtl w:val="0"/>
              </w:rPr>
              <w:t xml:space="preserve">Folds OOF stacking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9B">
            <w:pPr>
              <w:jc w:val="center"/>
              <w:rPr/>
            </w:pPr>
            <w:r w:rsidDel="00000000" w:rsidR="00000000" w:rsidRPr="00000000">
              <w:rPr>
                <w:rFonts w:ascii="Arial" w:cs="Arial" w:eastAsia="Arial" w:hAnsi="Arial"/>
                <w:sz w:val="20"/>
                <w:szCs w:val="20"/>
                <w:rtl w:val="0"/>
              </w:rPr>
              <w:t xml:space="preserve">5 stratifies sur la classe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9C">
            <w:pPr>
              <w:jc w:val="left"/>
              <w:rPr/>
            </w:pPr>
            <w:r w:rsidDel="00000000" w:rsidR="00000000" w:rsidRPr="00000000">
              <w:rPr>
                <w:rFonts w:ascii="Arial" w:cs="Arial" w:eastAsia="Arial" w:hAnsi="Arial"/>
                <w:sz w:val="20"/>
                <w:szCs w:val="20"/>
                <w:rtl w:val="0"/>
              </w:rPr>
              <w:t xml:space="preserve">Tailles des splits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9D">
            <w:pPr>
              <w:jc w:val="center"/>
              <w:rPr/>
            </w:pPr>
            <w:r w:rsidDel="00000000" w:rsidR="00000000" w:rsidRPr="00000000">
              <w:rPr>
                <w:rFonts w:ascii="Arial" w:cs="Arial" w:eastAsia="Arial" w:hAnsi="Arial"/>
                <w:sz w:val="20"/>
                <w:szCs w:val="20"/>
                <w:rtl w:val="0"/>
              </w:rPr>
              <w:t xml:space="preserve">59 441 / 12 737 / 12 738</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9E">
            <w:pPr>
              <w:jc w:val="left"/>
              <w:rPr/>
            </w:pPr>
            <w:r w:rsidDel="00000000" w:rsidR="00000000" w:rsidRPr="00000000">
              <w:rPr>
                <w:rFonts w:ascii="Arial" w:cs="Arial" w:eastAsia="Arial" w:hAnsi="Arial"/>
                <w:sz w:val="20"/>
                <w:szCs w:val="20"/>
                <w:rtl w:val="0"/>
              </w:rPr>
              <w:t xml:space="preserve">Metrique principale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9F">
            <w:pPr>
              <w:jc w:val="center"/>
              <w:rPr/>
            </w:pPr>
            <w:r w:rsidDel="00000000" w:rsidR="00000000" w:rsidRPr="00000000">
              <w:rPr>
                <w:rFonts w:ascii="Arial" w:cs="Arial" w:eastAsia="Arial" w:hAnsi="Arial"/>
                <w:sz w:val="20"/>
                <w:szCs w:val="20"/>
                <w:rtl w:val="0"/>
              </w:rPr>
              <w:t xml:space="preserve">F1-score weighted (sklearn)</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A0">
            <w:pPr>
              <w:jc w:val="left"/>
              <w:rPr/>
            </w:pPr>
            <w:r w:rsidDel="00000000" w:rsidR="00000000" w:rsidRPr="00000000">
              <w:rPr>
                <w:rFonts w:ascii="Arial" w:cs="Arial" w:eastAsia="Arial" w:hAnsi="Arial"/>
                <w:sz w:val="20"/>
                <w:szCs w:val="20"/>
                <w:rtl w:val="0"/>
              </w:rPr>
              <w:t xml:space="preserve">Metrique secondaire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A1">
            <w:pPr>
              <w:jc w:val="center"/>
              <w:rPr/>
            </w:pPr>
            <w:r w:rsidDel="00000000" w:rsidR="00000000" w:rsidRPr="00000000">
              <w:rPr>
                <w:rFonts w:ascii="Arial" w:cs="Arial" w:eastAsia="Arial" w:hAnsi="Arial"/>
                <w:sz w:val="20"/>
                <w:szCs w:val="20"/>
                <w:rtl w:val="0"/>
              </w:rPr>
              <w:t xml:space="preserve">F1-score macro (surveillance classes rares)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A2">
            <w:pPr>
              <w:jc w:val="left"/>
              <w:rPr/>
            </w:pPr>
            <w:r w:rsidDel="00000000" w:rsidR="00000000" w:rsidRPr="00000000">
              <w:rPr>
                <w:rFonts w:ascii="Arial" w:cs="Arial" w:eastAsia="Arial" w:hAnsi="Arial"/>
                <w:sz w:val="20"/>
                <w:szCs w:val="20"/>
                <w:rtl w:val="0"/>
              </w:rPr>
              <w:t xml:space="preserve">Python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A3">
            <w:pPr>
              <w:jc w:val="center"/>
              <w:rPr/>
            </w:pPr>
            <w:r w:rsidDel="00000000" w:rsidR="00000000" w:rsidRPr="00000000">
              <w:rPr>
                <w:rFonts w:ascii="Arial" w:cs="Arial" w:eastAsia="Arial" w:hAnsi="Arial"/>
                <w:sz w:val="20"/>
                <w:szCs w:val="20"/>
                <w:rtl w:val="0"/>
              </w:rPr>
              <w:t xml:space="preserve">3.10</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A4">
            <w:pPr>
              <w:jc w:val="left"/>
              <w:rPr/>
            </w:pPr>
            <w:r w:rsidDel="00000000" w:rsidR="00000000" w:rsidRPr="00000000">
              <w:rPr>
                <w:rFonts w:ascii="Arial" w:cs="Arial" w:eastAsia="Arial" w:hAnsi="Arial"/>
                <w:sz w:val="20"/>
                <w:szCs w:val="20"/>
                <w:rtl w:val="0"/>
              </w:rPr>
              <w:t xml:space="preserve">PyTorch</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A5">
            <w:pPr>
              <w:jc w:val="center"/>
              <w:rPr/>
            </w:pPr>
            <w:r w:rsidDel="00000000" w:rsidR="00000000" w:rsidRPr="00000000">
              <w:rPr>
                <w:rFonts w:ascii="Arial" w:cs="Arial" w:eastAsia="Arial" w:hAnsi="Arial"/>
                <w:sz w:val="20"/>
                <w:szCs w:val="20"/>
                <w:rtl w:val="0"/>
              </w:rPr>
              <w:t xml:space="preserve">2.x avec CUDA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A6">
            <w:pPr>
              <w:jc w:val="left"/>
              <w:rPr/>
            </w:pPr>
            <w:r w:rsidDel="00000000" w:rsidR="00000000" w:rsidRPr="00000000">
              <w:rPr>
                <w:rFonts w:ascii="Arial" w:cs="Arial" w:eastAsia="Arial" w:hAnsi="Arial"/>
                <w:sz w:val="20"/>
                <w:szCs w:val="20"/>
                <w:rtl w:val="0"/>
              </w:rPr>
              <w:t xml:space="preserve">scikit-learn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vAlign w:val="center"/>
          </w:tcPr>
          <w:p w:rsidR="00000000" w:rsidDel="00000000" w:rsidP="00000000" w:rsidRDefault="00000000" w:rsidRPr="00000000" w14:paraId="000003A7">
            <w:pPr>
              <w:jc w:val="center"/>
              <w:rPr/>
            </w:pPr>
            <w:r w:rsidDel="00000000" w:rsidR="00000000" w:rsidRPr="00000000">
              <w:rPr>
                <w:rFonts w:ascii="Arial" w:cs="Arial" w:eastAsia="Arial" w:hAnsi="Arial"/>
                <w:sz w:val="20"/>
                <w:szCs w:val="20"/>
                <w:rtl w:val="0"/>
              </w:rPr>
              <w:t xml:space="preserve">1.x</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A8">
            <w:pPr>
              <w:jc w:val="left"/>
              <w:rPr/>
            </w:pPr>
            <w:r w:rsidDel="00000000" w:rsidR="00000000" w:rsidRPr="00000000">
              <w:rPr>
                <w:rFonts w:ascii="Arial" w:cs="Arial" w:eastAsia="Arial" w:hAnsi="Arial"/>
                <w:sz w:val="20"/>
                <w:szCs w:val="20"/>
                <w:rtl w:val="0"/>
              </w:rPr>
              <w:t xml:space="preserve">GPU utilise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4f6f9" w:val="clear"/>
            <w:vAlign w:val="center"/>
          </w:tcPr>
          <w:p w:rsidR="00000000" w:rsidDel="00000000" w:rsidP="00000000" w:rsidRDefault="00000000" w:rsidRPr="00000000" w14:paraId="000003A9">
            <w:pPr>
              <w:jc w:val="center"/>
              <w:rPr/>
            </w:pPr>
            <w:r w:rsidDel="00000000" w:rsidR="00000000" w:rsidRPr="00000000">
              <w:rPr>
                <w:rFonts w:ascii="Arial" w:cs="Arial" w:eastAsia="Arial" w:hAnsi="Arial"/>
                <w:sz w:val="20"/>
                <w:szCs w:val="20"/>
                <w:rtl w:val="0"/>
              </w:rPr>
              <w:t xml:space="preserve">NVIDIA RTX (training fine-tuning et embeddings)</w:t>
            </w:r>
            <w:r w:rsidDel="00000000" w:rsidR="00000000" w:rsidRPr="00000000">
              <w:rPr>
                <w:rtl w:val="0"/>
              </w:rPr>
            </w:r>
          </w:p>
        </w:tc>
      </w:tr>
    </w:tbl>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2"/>
        <w:rPr/>
      </w:pPr>
      <w:bookmarkStart w:colFirst="0" w:colLast="0" w:name="_dns0pjkhqgx3" w:id="9"/>
      <w:bookmarkEnd w:id="9"/>
      <w:r w:rsidDel="00000000" w:rsidR="00000000" w:rsidRPr="00000000">
        <w:rPr>
          <w:rtl w:val="0"/>
        </w:rPr>
      </w:r>
    </w:p>
    <w:p w:rsidR="00000000" w:rsidDel="00000000" w:rsidP="00000000" w:rsidRDefault="00000000" w:rsidRPr="00000000" w14:paraId="000003AD">
      <w:pPr>
        <w:pStyle w:val="Heading2"/>
        <w:rPr/>
      </w:pPr>
      <w:bookmarkStart w:colFirst="0" w:colLast="0" w:name="_wbu7fff77nmk" w:id="10"/>
      <w:bookmarkEnd w:id="10"/>
      <w:r w:rsidDel="00000000" w:rsidR="00000000" w:rsidRPr="00000000">
        <w:rPr>
          <w:rtl w:val="0"/>
        </w:rPr>
      </w:r>
    </w:p>
    <w:p w:rsidR="00000000" w:rsidDel="00000000" w:rsidP="00000000" w:rsidRDefault="00000000" w:rsidRPr="00000000" w14:paraId="000003AE">
      <w:pPr>
        <w:pStyle w:val="Heading2"/>
        <w:rPr/>
      </w:pPr>
      <w:bookmarkStart w:colFirst="0" w:colLast="0" w:name="_9uydx2vzyw41" w:id="11"/>
      <w:bookmarkEnd w:id="11"/>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2"/>
        <w:rPr/>
      </w:pPr>
      <w:bookmarkStart w:colFirst="0" w:colLast="0" w:name="_6otavf6lwcs8" w:id="12"/>
      <w:bookmarkEnd w:id="12"/>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pStyle w:val="Heading2"/>
        <w:rPr/>
      </w:pPr>
      <w:bookmarkStart w:colFirst="0" w:colLast="0" w:name="_tyoljtl3oa8q" w:id="13"/>
      <w:bookmarkEnd w:id="13"/>
      <w:r w:rsidDel="00000000" w:rsidR="00000000" w:rsidRPr="00000000">
        <w:rPr>
          <w:rtl w:val="0"/>
        </w:rPr>
      </w:r>
    </w:p>
    <w:p w:rsidR="00000000" w:rsidDel="00000000" w:rsidP="00000000" w:rsidRDefault="00000000" w:rsidRPr="00000000" w14:paraId="000003B3">
      <w:pPr>
        <w:pStyle w:val="Heading2"/>
        <w:rPr/>
      </w:pPr>
      <w:bookmarkStart w:colFirst="0" w:colLast="0" w:name="_jrjo73htw8pf" w:id="14"/>
      <w:bookmarkEnd w:id="14"/>
      <w:r w:rsidDel="00000000" w:rsidR="00000000" w:rsidRPr="00000000">
        <w:rPr>
          <w:rtl w:val="0"/>
        </w:rPr>
      </w:r>
    </w:p>
    <w:p w:rsidR="00000000" w:rsidDel="00000000" w:rsidP="00000000" w:rsidRDefault="00000000" w:rsidRPr="00000000" w14:paraId="000003B4">
      <w:pPr>
        <w:pStyle w:val="Heading2"/>
        <w:rPr/>
      </w:pPr>
      <w:bookmarkStart w:colFirst="0" w:colLast="0" w:name="_38f3ifw8bj26" w:id="15"/>
      <w:bookmarkEnd w:id="15"/>
      <w:r w:rsidDel="00000000" w:rsidR="00000000" w:rsidRPr="00000000">
        <w:rPr>
          <w:rtl w:val="0"/>
        </w:rPr>
      </w:r>
    </w:p>
    <w:p w:rsidR="00000000" w:rsidDel="00000000" w:rsidP="00000000" w:rsidRDefault="00000000" w:rsidRPr="00000000" w14:paraId="000003B5">
      <w:pPr>
        <w:pStyle w:val="Heading2"/>
        <w:rPr/>
      </w:pPr>
      <w:bookmarkStart w:colFirst="0" w:colLast="0" w:name="_5axmfvpgo97g" w:id="16"/>
      <w:bookmarkEnd w:id="16"/>
      <w:r w:rsidDel="00000000" w:rsidR="00000000" w:rsidRPr="00000000">
        <w:rPr>
          <w:rtl w:val="0"/>
        </w:rPr>
      </w:r>
    </w:p>
    <w:p w:rsidR="00000000" w:rsidDel="00000000" w:rsidP="00000000" w:rsidRDefault="00000000" w:rsidRPr="00000000" w14:paraId="000003B6">
      <w:pPr>
        <w:pStyle w:val="Heading2"/>
        <w:rPr/>
      </w:pPr>
      <w:bookmarkStart w:colFirst="0" w:colLast="0" w:name="_md70q79tsr1v" w:id="17"/>
      <w:bookmarkEnd w:id="17"/>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pStyle w:val="Heading2"/>
        <w:rPr/>
      </w:pPr>
      <w:bookmarkStart w:colFirst="0" w:colLast="0" w:name="_rju5zj9s50gy" w:id="18"/>
      <w:bookmarkEnd w:id="18"/>
      <w:r w:rsidDel="00000000" w:rsidR="00000000" w:rsidRPr="00000000">
        <w:rPr>
          <w:rtl w:val="0"/>
        </w:rPr>
        <w:t xml:space="preserve">Annexe E - </w:t>
      </w:r>
      <w:r w:rsidDel="00000000" w:rsidR="00000000" w:rsidRPr="00000000">
        <w:rPr>
          <w:rtl w:val="0"/>
        </w:rPr>
        <w:t xml:space="preserve">Expériences Ablation sur l'input</w:t>
      </w:r>
    </w:p>
    <w:p w:rsidR="00000000" w:rsidDel="00000000" w:rsidP="00000000" w:rsidRDefault="00000000" w:rsidRPr="00000000" w14:paraId="000003B9">
      <w:pPr>
        <w:rPr>
          <w:b w:val="1"/>
          <w:bCs w:val="1"/>
          <w:u w:val="single"/>
        </w:rPr>
      </w:pPr>
      <w:r w:rsidDel="00000000" w:rsidR="00000000" w:rsidRPr="00000000">
        <w:rPr>
          <w:b w:val="1"/>
          <w:bCs w:val="1"/>
          <w:u w:val="single"/>
          <w:rtl w:val="0"/>
        </w:rPr>
        <w:t xml:space="preserve"> Texte : Objectif et protocole</w:t>
      </w:r>
    </w:p>
    <w:p w:rsidR="00000000" w:rsidDel="00000000" w:rsidP="00000000" w:rsidRDefault="00000000" w:rsidRPr="00000000" w14:paraId="000003BA">
      <w:pPr>
        <w:rPr/>
      </w:pPr>
      <w:r w:rsidDel="00000000" w:rsidR="00000000" w:rsidRPr="00000000">
        <w:rPr>
          <w:rtl w:val="0"/>
        </w:rPr>
        <w:t xml:space="preserve">Cette série d'expériences teste l'impact du choix d'input textuel sur les performances de classification, en maintenant un pipeline fixe : TF-IDF (50 000 features, bigrammes, sublinear_tf=True, min_df=2) + LightGBM (1 000 estimateurs, learning_rate=0.05, num_leaves=127, early stopping 50 rounds, poids de classes balancés). Le split 70/15/15 stratifié est identique pour toutes les expériences (seed=42), garantissant la comparabilité directe des scores.</w:t>
      </w:r>
    </w:p>
    <w:p w:rsidR="00000000" w:rsidDel="00000000" w:rsidP="00000000" w:rsidRDefault="00000000" w:rsidRPr="00000000" w14:paraId="000003BB">
      <w:pPr>
        <w:rPr/>
      </w:pPr>
      <w:r w:rsidDel="00000000" w:rsidR="00000000" w:rsidRPr="00000000">
        <w:rPr>
          <w:rtl w:val="0"/>
        </w:rPr>
      </w:r>
    </w:p>
    <w:tbl>
      <w:tblPr>
        <w:tblStyle w:val="Table16"/>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4695"/>
        <w:gridCol w:w="3465"/>
        <w:tblGridChange w:id="0">
          <w:tblGrid>
            <w:gridCol w:w="1335"/>
            <w:gridCol w:w="4695"/>
            <w:gridCol w:w="3465"/>
          </w:tblGrid>
        </w:tblGridChange>
      </w:tblGrid>
      <w:tr>
        <w:trPr>
          <w:cantSplit w:val="0"/>
          <w:trHeight w:val="520.95703125" w:hRule="atLeast"/>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3BC">
            <w:pPr>
              <w:spacing w:after="0" w:line="240" w:lineRule="auto"/>
              <w:rPr>
                <w:color w:val="ffffff"/>
              </w:rPr>
            </w:pPr>
            <w:r w:rsidDel="00000000" w:rsidR="00000000" w:rsidRPr="00000000">
              <w:rPr>
                <w:color w:val="ffffff"/>
                <w:rtl w:val="0"/>
              </w:rPr>
              <w:t xml:space="preserve">Exp_ID</w:t>
            </w:r>
          </w:p>
        </w:tc>
        <w:tc>
          <w:tcPr>
            <w:shd w:fill="073763" w:val="clear"/>
            <w:tcMar>
              <w:top w:w="100.0" w:type="dxa"/>
              <w:left w:w="100.0" w:type="dxa"/>
              <w:bottom w:w="100.0" w:type="dxa"/>
              <w:right w:w="100.0" w:type="dxa"/>
            </w:tcMar>
            <w:vAlign w:val="top"/>
          </w:tcPr>
          <w:p w:rsidR="00000000" w:rsidDel="00000000" w:rsidP="00000000" w:rsidRDefault="00000000" w:rsidRPr="00000000" w14:paraId="000003BD">
            <w:pPr>
              <w:spacing w:after="0" w:line="240" w:lineRule="auto"/>
              <w:rPr>
                <w:color w:val="ffffff"/>
              </w:rPr>
            </w:pPr>
            <w:r w:rsidDel="00000000" w:rsidR="00000000" w:rsidRPr="00000000">
              <w:rPr>
                <w:color w:val="ffffff"/>
                <w:rtl w:val="0"/>
              </w:rPr>
              <w:t xml:space="preserve">Input</w:t>
            </w:r>
          </w:p>
        </w:tc>
        <w:tc>
          <w:tcPr>
            <w:shd w:fill="073763" w:val="clear"/>
            <w:tcMar>
              <w:top w:w="100.0" w:type="dxa"/>
              <w:left w:w="100.0" w:type="dxa"/>
              <w:bottom w:w="100.0" w:type="dxa"/>
              <w:right w:w="100.0" w:type="dxa"/>
            </w:tcMar>
            <w:vAlign w:val="top"/>
          </w:tcPr>
          <w:p w:rsidR="00000000" w:rsidDel="00000000" w:rsidP="00000000" w:rsidRDefault="00000000" w:rsidRPr="00000000" w14:paraId="000003BE">
            <w:pPr>
              <w:spacing w:after="0" w:line="240" w:lineRule="auto"/>
              <w:rPr>
                <w:color w:val="ffffff"/>
              </w:rPr>
            </w:pPr>
            <w:r w:rsidDel="00000000" w:rsidR="00000000" w:rsidRPr="00000000">
              <w:rPr>
                <w:color w:val="ffffff"/>
                <w:rtl w:val="0"/>
              </w:rPr>
              <w:t xml:space="preserve">Traduction</w:t>
            </w:r>
          </w:p>
        </w:tc>
      </w:tr>
      <w:tr>
        <w:trPr>
          <w:cantSplit w:val="0"/>
          <w:trHeight w:val="55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spacing w:after="0" w:line="240" w:lineRule="auto"/>
              <w:rPr/>
            </w:pPr>
            <w:r w:rsidDel="00000000" w:rsidR="00000000" w:rsidRPr="00000000">
              <w:rPr>
                <w:rtl w:val="0"/>
              </w:rPr>
              <w:t xml:space="preserve">EXP_T01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after="0" w:line="240" w:lineRule="auto"/>
              <w:rPr/>
            </w:pPr>
            <w:r w:rsidDel="00000000" w:rsidR="00000000" w:rsidRPr="00000000">
              <w:rPr>
                <w:rtl w:val="0"/>
              </w:rPr>
              <w:t xml:space="preserve">Désignation seule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spacing w:after="0" w:line="240" w:lineRule="auto"/>
              <w:rPr/>
            </w:pPr>
            <w:r w:rsidDel="00000000" w:rsidR="00000000" w:rsidRPr="00000000">
              <w:rPr>
                <w:rtl w:val="0"/>
              </w:rPr>
              <w:t xml:space="preserve">Non</w:t>
            </w:r>
          </w:p>
        </w:tc>
      </w:tr>
      <w:tr>
        <w:trPr>
          <w:cantSplit w:val="0"/>
          <w:trHeight w:val="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spacing w:after="0" w:line="240" w:lineRule="auto"/>
              <w:rPr/>
            </w:pPr>
            <w:r w:rsidDel="00000000" w:rsidR="00000000" w:rsidRPr="00000000">
              <w:rPr>
                <w:rtl w:val="0"/>
              </w:rPr>
              <w:t xml:space="preserve">EXP_T02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spacing w:after="0" w:line="240" w:lineRule="auto"/>
              <w:rPr/>
            </w:pPr>
            <w:r w:rsidDel="00000000" w:rsidR="00000000" w:rsidRPr="00000000">
              <w:rPr>
                <w:rtl w:val="0"/>
              </w:rPr>
              <w:t xml:space="preserve">Description seule (fallback désignation)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after="0" w:line="240" w:lineRule="auto"/>
              <w:rPr/>
            </w:pPr>
            <w:r w:rsidDel="00000000" w:rsidR="00000000" w:rsidRPr="00000000">
              <w:rPr>
                <w:rtl w:val="0"/>
              </w:rPr>
              <w:t xml:space="preserve">Non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spacing w:after="0" w:line="240" w:lineRule="auto"/>
              <w:rPr/>
            </w:pPr>
            <w:r w:rsidDel="00000000" w:rsidR="00000000" w:rsidRPr="00000000">
              <w:rPr>
                <w:rtl w:val="0"/>
              </w:rPr>
              <w:t xml:space="preserve">EXP_T03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spacing w:after="0" w:line="240" w:lineRule="auto"/>
              <w:rPr/>
            </w:pPr>
            <w:r w:rsidDel="00000000" w:rsidR="00000000" w:rsidRPr="00000000">
              <w:rPr>
                <w:rtl w:val="0"/>
              </w:rPr>
              <w:t xml:space="preserve">Désignation + Description combinées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spacing w:after="0" w:line="240" w:lineRule="auto"/>
              <w:rPr/>
            </w:pPr>
            <w:r w:rsidDel="00000000" w:rsidR="00000000" w:rsidRPr="00000000">
              <w:rPr>
                <w:rtl w:val="0"/>
              </w:rPr>
              <w:t xml:space="preserve">Non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spacing w:after="0" w:line="240" w:lineRule="auto"/>
              <w:rPr/>
            </w:pPr>
            <w:r w:rsidDel="00000000" w:rsidR="00000000" w:rsidRPr="00000000">
              <w:rPr>
                <w:rtl w:val="0"/>
              </w:rPr>
              <w:t xml:space="preserve">EXP_T03b</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spacing w:after="0" w:line="240" w:lineRule="auto"/>
              <w:rPr/>
            </w:pPr>
            <w:r w:rsidDel="00000000" w:rsidR="00000000" w:rsidRPr="00000000">
              <w:rPr>
                <w:rtl w:val="0"/>
              </w:rPr>
              <w:t xml:space="preserve">Désig. + Desc. + Stemming SnowballFR +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spacing w:after="0" w:line="240" w:lineRule="auto"/>
              <w:rPr/>
            </w:pPr>
            <w:r w:rsidDel="00000000" w:rsidR="00000000" w:rsidRPr="00000000">
              <w:rPr>
                <w:rtl w:val="0"/>
              </w:rPr>
              <w:t xml:space="preserve">Non</w:t>
            </w:r>
          </w:p>
          <w:p w:rsidR="00000000" w:rsidDel="00000000" w:rsidP="00000000" w:rsidRDefault="00000000" w:rsidRPr="00000000" w14:paraId="000003CB">
            <w:pPr>
              <w:widowControl w:val="0"/>
              <w:spacing w:after="0" w:line="240" w:lineRule="auto"/>
              <w:rPr/>
            </w:pPr>
            <w:r w:rsidDel="00000000" w:rsidR="00000000" w:rsidRPr="00000000">
              <w:rPr>
                <w:rtl w:val="0"/>
              </w:rPr>
            </w:r>
          </w:p>
        </w:tc>
      </w:tr>
      <w:tr>
        <w:trPr>
          <w:cantSplit w:val="0"/>
          <w:trHeight w:val="50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spacing w:after="0" w:line="240" w:lineRule="auto"/>
              <w:rPr/>
            </w:pPr>
            <w:r w:rsidDel="00000000" w:rsidR="00000000" w:rsidRPr="00000000">
              <w:rPr>
                <w:rtl w:val="0"/>
              </w:rPr>
              <w:t xml:space="preserve">EXP_T04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spacing w:after="0" w:line="240" w:lineRule="auto"/>
              <w:rPr/>
            </w:pPr>
            <w:r w:rsidDel="00000000" w:rsidR="00000000" w:rsidRPr="00000000">
              <w:rPr>
                <w:rtl w:val="0"/>
              </w:rPr>
              <w:t xml:space="preserve">Désignation seule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spacing w:after="0" w:line="240" w:lineRule="auto"/>
              <w:rPr/>
            </w:pPr>
            <w:r w:rsidDel="00000000" w:rsidR="00000000" w:rsidRPr="00000000">
              <w:rPr>
                <w:rFonts w:ascii="Arial Unicode MS" w:cs="Arial Unicode MS" w:eastAsia="Arial Unicode MS" w:hAnsi="Arial Unicode MS"/>
                <w:rtl w:val="0"/>
              </w:rPr>
              <w:t xml:space="preserve">→ Français (GoogleTranslator)</w:t>
            </w:r>
          </w:p>
        </w:tc>
      </w:tr>
      <w:tr>
        <w:trPr>
          <w:cantSplit w:val="0"/>
          <w:trHeight w:val="59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spacing w:after="0" w:line="240" w:lineRule="auto"/>
              <w:rPr/>
            </w:pPr>
            <w:r w:rsidDel="00000000" w:rsidR="00000000" w:rsidRPr="00000000">
              <w:rPr>
                <w:rtl w:val="0"/>
              </w:rPr>
              <w:t xml:space="preserve">EXP_T05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spacing w:after="0" w:line="240" w:lineRule="auto"/>
              <w:rPr/>
            </w:pPr>
            <w:r w:rsidDel="00000000" w:rsidR="00000000" w:rsidRPr="00000000">
              <w:rPr>
                <w:rtl w:val="0"/>
              </w:rPr>
              <w:t xml:space="preserve">Désignation + Description combinées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after="0" w:line="240" w:lineRule="auto"/>
              <w:rPr/>
            </w:pPr>
            <w:r w:rsidDel="00000000" w:rsidR="00000000" w:rsidRPr="00000000">
              <w:rPr>
                <w:rFonts w:ascii="Arial Unicode MS" w:cs="Arial Unicode MS" w:eastAsia="Arial Unicode MS" w:hAnsi="Arial Unicode MS"/>
                <w:rtl w:val="0"/>
              </w:rPr>
              <w:t xml:space="preserve">→ Français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spacing w:after="0" w:line="240" w:lineRule="auto"/>
              <w:rPr/>
            </w:pPr>
            <w:r w:rsidDel="00000000" w:rsidR="00000000" w:rsidRPr="00000000">
              <w:rPr>
                <w:rtl w:val="0"/>
              </w:rPr>
              <w:t xml:space="preserve">EXP_T_KW</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spacing w:after="0" w:line="240" w:lineRule="auto"/>
              <w:rPr/>
            </w:pPr>
            <w:r w:rsidDel="00000000" w:rsidR="00000000" w:rsidRPr="00000000">
              <w:rPr>
                <w:rtl w:val="0"/>
              </w:rPr>
              <w:t xml:space="preserve">c-TF-IDF (Chi², k=20k) + similarité cosinus centroides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after="0" w:line="240" w:lineRule="auto"/>
              <w:rPr/>
            </w:pPr>
            <w:r w:rsidDel="00000000" w:rsidR="00000000" w:rsidRPr="00000000">
              <w:rPr>
                <w:rtl w:val="0"/>
              </w:rPr>
              <w:t xml:space="preserve">Non</w:t>
            </w:r>
          </w:p>
        </w:tc>
      </w:tr>
    </w:tbl>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b w:val="1"/>
          <w:bCs w:val="1"/>
          <w:sz w:val="24"/>
          <w:szCs w:val="24"/>
        </w:rPr>
      </w:pPr>
      <w:r w:rsidDel="00000000" w:rsidR="00000000" w:rsidRPr="00000000">
        <w:rPr>
          <w:b w:val="1"/>
          <w:bCs w:val="1"/>
          <w:sz w:val="24"/>
          <w:szCs w:val="24"/>
          <w:rtl w:val="0"/>
        </w:rPr>
        <w:t xml:space="preserve">EXP_T01 — Désignation seule</w:t>
      </w:r>
    </w:p>
    <w:p w:rsidR="00000000" w:rsidDel="00000000" w:rsidP="00000000" w:rsidRDefault="00000000" w:rsidRPr="00000000" w14:paraId="000003D7">
      <w:pPr>
        <w:rPr/>
      </w:pPr>
      <w:r w:rsidDel="00000000" w:rsidR="00000000" w:rsidRPr="00000000">
        <w:rPr>
          <w:u w:val="single"/>
          <w:rtl w:val="0"/>
        </w:rPr>
        <w:t xml:space="preserve">Objectif :</w:t>
      </w:r>
      <w:r w:rsidDel="00000000" w:rsidR="00000000" w:rsidRPr="00000000">
        <w:rPr>
          <w:rtl w:val="0"/>
        </w:rPr>
        <w:t xml:space="preserve"> Établir une baseline minimale en utilisant uniquement le champ designation, court et dense en termes-clés, afin de mesurer sa contribution isolée.</w:t>
      </w:r>
    </w:p>
    <w:p w:rsidR="00000000" w:rsidDel="00000000" w:rsidP="00000000" w:rsidRDefault="00000000" w:rsidRPr="00000000" w14:paraId="000003D8">
      <w:pPr>
        <w:rPr/>
      </w:pPr>
      <w:r w:rsidDel="00000000" w:rsidR="00000000" w:rsidRPr="00000000">
        <w:rPr>
          <w:rtl w:val="0"/>
        </w:rPr>
        <w:t xml:space="preserve">Avec seulement 6 926 features effectivement utilisées (sur 50 000 possibles), la désignation seule offre une performance solide. La concision du champ — médiane de 11 mots — est compensée par sa densité informationnelle : chaque désignation contient le type de produit, la marque et les caractéristiques principales. Ce score constitue le plancher de référence pour toutes les expériences suivantes.</w:t>
      </w:r>
    </w:p>
    <w:p w:rsidR="00000000" w:rsidDel="00000000" w:rsidP="00000000" w:rsidRDefault="00000000" w:rsidRPr="00000000" w14:paraId="000003D9">
      <w:pPr>
        <w:rPr/>
      </w:pPr>
      <w:r w:rsidDel="00000000" w:rsidR="00000000" w:rsidRPr="00000000">
        <w:rPr>
          <w:rtl w:val="0"/>
        </w:rPr>
        <w:t xml:space="preserve">Résultats : Weighted F1 = 0,7899 | Macro F1 = 0,7639 | Accuracy = 0,7863 | Best iter = 114 | Durée = 12 min</w:t>
      </w:r>
    </w:p>
    <w:p w:rsidR="00000000" w:rsidDel="00000000" w:rsidP="00000000" w:rsidRDefault="00000000" w:rsidRPr="00000000" w14:paraId="000003DA">
      <w:pPr>
        <w:rPr>
          <w:b w:val="1"/>
          <w:bCs w:val="1"/>
          <w:sz w:val="24"/>
          <w:szCs w:val="24"/>
        </w:rPr>
      </w:pPr>
      <w:r w:rsidDel="00000000" w:rsidR="00000000" w:rsidRPr="00000000">
        <w:rPr>
          <w:rtl w:val="0"/>
        </w:rPr>
      </w:r>
    </w:p>
    <w:p w:rsidR="00000000" w:rsidDel="00000000" w:rsidP="00000000" w:rsidRDefault="00000000" w:rsidRPr="00000000" w14:paraId="000003DB">
      <w:pPr>
        <w:rPr>
          <w:b w:val="1"/>
          <w:bCs w:val="1"/>
          <w:sz w:val="24"/>
          <w:szCs w:val="24"/>
        </w:rPr>
      </w:pPr>
      <w:r w:rsidDel="00000000" w:rsidR="00000000" w:rsidRPr="00000000">
        <w:rPr>
          <w:b w:val="1"/>
          <w:bCs w:val="1"/>
          <w:sz w:val="24"/>
          <w:szCs w:val="24"/>
          <w:rtl w:val="0"/>
        </w:rPr>
        <w:t xml:space="preserve">EXP_T02 — Description seule (fallback désignation)</w:t>
      </w:r>
    </w:p>
    <w:p w:rsidR="00000000" w:rsidDel="00000000" w:rsidP="00000000" w:rsidRDefault="00000000" w:rsidRPr="00000000" w14:paraId="000003DC">
      <w:pPr>
        <w:rPr/>
      </w:pPr>
      <w:r w:rsidDel="00000000" w:rsidR="00000000" w:rsidRPr="00000000">
        <w:rPr>
          <w:u w:val="single"/>
          <w:rtl w:val="0"/>
        </w:rPr>
        <w:t xml:space="preserve">Objectif :</w:t>
      </w:r>
      <w:r w:rsidDel="00000000" w:rsidR="00000000" w:rsidRPr="00000000">
        <w:rPr>
          <w:rtl w:val="0"/>
        </w:rPr>
        <w:t xml:space="preserve"> Évaluer si la description, plus longue et plus détaillée, constitue un meilleur signal que la désignation.</w:t>
      </w:r>
    </w:p>
    <w:p w:rsidR="00000000" w:rsidDel="00000000" w:rsidP="00000000" w:rsidRDefault="00000000" w:rsidRPr="00000000" w14:paraId="000003DD">
      <w:pPr>
        <w:rPr/>
      </w:pPr>
      <w:r w:rsidDel="00000000" w:rsidR="00000000" w:rsidRPr="00000000">
        <w:rPr>
          <w:rtl w:val="0"/>
        </w:rPr>
        <w:t xml:space="preserve">L'input est description_clean quand disponible ; pour les 35,3 % de produits sans description (confirmé en Étape 1 : χ² = 2 847,4 ; p &lt; 0,001), la désignation sert de fallback. Le vocabulaire effectivement utilisé est 6× plus large qu'EXP_T01 (41 538 features), reflétant la richesse lexicale des descriptions. Le gain par rapport à EXP_T01 est néanmoins marginal (+0,0028), pour deux raisons : un tiers des produits retombent mécaniquement sur la désignation, et les descriptions très hétérogènes (1 à 2 068 mots) génèrent du bruit. Le meilleur macro F1 (0,7791 vs 0,7639) indique que la description aide sur les classes rares, qui bénéficient d'un texte plus riche. Le surcoût computationnel (69 min vs 12 min) rend ce gain difficilement justifiable en isolation.</w:t>
      </w:r>
    </w:p>
    <w:p w:rsidR="00000000" w:rsidDel="00000000" w:rsidP="00000000" w:rsidRDefault="00000000" w:rsidRPr="00000000" w14:paraId="000003DE">
      <w:pPr>
        <w:rPr/>
      </w:pPr>
      <w:r w:rsidDel="00000000" w:rsidR="00000000" w:rsidRPr="00000000">
        <w:rPr>
          <w:rtl w:val="0"/>
        </w:rPr>
        <w:t xml:space="preserve">Résultats : Weighted F1 = 0,7927 | Macro F1 = 0,7791 | Accuracy = 0,7909 | Best iter = 104 | Durée = 69 min</w:t>
      </w:r>
    </w:p>
    <w:p w:rsidR="00000000" w:rsidDel="00000000" w:rsidP="00000000" w:rsidRDefault="00000000" w:rsidRPr="00000000" w14:paraId="000003DF">
      <w:pPr>
        <w:rPr>
          <w:b w:val="1"/>
          <w:bCs w:val="1"/>
          <w:sz w:val="24"/>
          <w:szCs w:val="24"/>
        </w:rPr>
      </w:pPr>
      <w:r w:rsidDel="00000000" w:rsidR="00000000" w:rsidRPr="00000000">
        <w:rPr>
          <w:rtl w:val="0"/>
        </w:rPr>
      </w:r>
    </w:p>
    <w:p w:rsidR="00000000" w:rsidDel="00000000" w:rsidP="00000000" w:rsidRDefault="00000000" w:rsidRPr="00000000" w14:paraId="000003E0">
      <w:pPr>
        <w:rPr>
          <w:b w:val="1"/>
          <w:bCs w:val="1"/>
          <w:sz w:val="24"/>
          <w:szCs w:val="24"/>
        </w:rPr>
      </w:pPr>
      <w:r w:rsidDel="00000000" w:rsidR="00000000" w:rsidRPr="00000000">
        <w:rPr>
          <w:b w:val="1"/>
          <w:bCs w:val="1"/>
          <w:sz w:val="24"/>
          <w:szCs w:val="24"/>
          <w:rtl w:val="0"/>
        </w:rPr>
        <w:t xml:space="preserve">EXP_T03 — Désignation + Description combinées</w:t>
      </w:r>
    </w:p>
    <w:p w:rsidR="00000000" w:rsidDel="00000000" w:rsidP="00000000" w:rsidRDefault="00000000" w:rsidRPr="00000000" w14:paraId="000003E1">
      <w:pPr>
        <w:rPr/>
      </w:pPr>
      <w:r w:rsidDel="00000000" w:rsidR="00000000" w:rsidRPr="00000000">
        <w:rPr>
          <w:u w:val="single"/>
          <w:rtl w:val="0"/>
        </w:rPr>
        <w:t xml:space="preserve">Objectif </w:t>
      </w:r>
      <w:r w:rsidDel="00000000" w:rsidR="00000000" w:rsidRPr="00000000">
        <w:rPr>
          <w:rtl w:val="0"/>
        </w:rPr>
        <w:t xml:space="preserve">: Tester si la concaténation des deux champs maximise le signal textuel disponible.</w:t>
      </w:r>
    </w:p>
    <w:p w:rsidR="00000000" w:rsidDel="00000000" w:rsidP="00000000" w:rsidRDefault="00000000" w:rsidRPr="00000000" w14:paraId="000003E2">
      <w:pPr>
        <w:rPr/>
      </w:pPr>
      <w:r w:rsidDel="00000000" w:rsidR="00000000" w:rsidRPr="00000000">
        <w:rPr>
          <w:rtl w:val="0"/>
        </w:rPr>
        <w:t xml:space="preserve">Avec 43 253 features effectives, la combinaison des deux champs produit un gain de +0,0375 par rapport à EXP_T01 (+0,0347 vs EXP_T02). Les produits sans description ne sont pas pénalisés : text_combined contient uniquement la désignation pour eux, sans imputation artificielle. Cette configuration devient la référence interne pour les expériences suivantes.</w:t>
      </w:r>
    </w:p>
    <w:p w:rsidR="00000000" w:rsidDel="00000000" w:rsidP="00000000" w:rsidRDefault="00000000" w:rsidRPr="00000000" w14:paraId="000003E3">
      <w:pPr>
        <w:rPr/>
      </w:pPr>
      <w:r w:rsidDel="00000000" w:rsidR="00000000" w:rsidRPr="00000000">
        <w:rPr>
          <w:rtl w:val="0"/>
        </w:rPr>
        <w:t xml:space="preserve">Résultats : Weighted F1 = 0,8274 | Macro F1 = 0,8114 | Accuracy = 0,8250 | Best iter = 106 | Durée = 84 min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b w:val="1"/>
          <w:bCs w:val="1"/>
          <w:sz w:val="24"/>
          <w:szCs w:val="24"/>
        </w:rPr>
      </w:pPr>
      <w:r w:rsidDel="00000000" w:rsidR="00000000" w:rsidRPr="00000000">
        <w:rPr>
          <w:b w:val="1"/>
          <w:bCs w:val="1"/>
          <w:sz w:val="24"/>
          <w:szCs w:val="24"/>
          <w:rtl w:val="0"/>
        </w:rPr>
        <w:t xml:space="preserve">EXP_T03b — Désignation + Description + Stemming + Stopwords</w:t>
      </w:r>
    </w:p>
    <w:p w:rsidR="00000000" w:rsidDel="00000000" w:rsidP="00000000" w:rsidRDefault="00000000" w:rsidRPr="00000000" w14:paraId="000003E6">
      <w:pPr>
        <w:rPr/>
      </w:pPr>
      <w:r w:rsidDel="00000000" w:rsidR="00000000" w:rsidRPr="00000000">
        <w:rPr>
          <w:u w:val="single"/>
          <w:rtl w:val="0"/>
        </w:rPr>
        <w:t xml:space="preserve">Objectif :</w:t>
      </w:r>
      <w:r w:rsidDel="00000000" w:rsidR="00000000" w:rsidRPr="00000000">
        <w:rPr>
          <w:rtl w:val="0"/>
        </w:rPr>
        <w:t xml:space="preserve"> Tester si la normalisation lexicale (stemming SnowballFR + stopwords multilingues) réduit le bruit et améliore EXP_T03.</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Le stemming SnowballStemmer français ramène chaque token à sa racine (vélos → vélo, piscines → piscin) et les stopwords NLTK (français + anglais + allemand + espagnol) sont supprimés. La réduction du vocabulaire est notable : 28 612 features effectives contre 43 253 pour EXP_T03. Le résultat est contre-intuitif : le stemming dégrade les performances de −0,0126 par rapport à EXP_T03. L'explication tient à la nature du corpus e-commerce : les noms propres, marques et références techniques (Nintendo, ResNet, A4) sont sur-stemmés ou supprimés comme stopwords, perdant précisément les tokens les plus discriminants par classe. Cette expérience confirme que la normalisation lexicale agressive est inadaptée aux catalogues produits.</w:t>
      </w:r>
    </w:p>
    <w:p w:rsidR="00000000" w:rsidDel="00000000" w:rsidP="00000000" w:rsidRDefault="00000000" w:rsidRPr="00000000" w14:paraId="000003E8">
      <w:pPr>
        <w:rPr/>
      </w:pPr>
      <w:r w:rsidDel="00000000" w:rsidR="00000000" w:rsidRPr="00000000">
        <w:rPr>
          <w:rtl w:val="0"/>
        </w:rPr>
        <w:t xml:space="preserve">Résultats : Weighted F1 = 0,8148 | Macro F1 = 0,7970 | Accuracy = 0,8117 | Best iter = 104 | Durée = 45 min</w:t>
      </w:r>
    </w:p>
    <w:p w:rsidR="00000000" w:rsidDel="00000000" w:rsidP="00000000" w:rsidRDefault="00000000" w:rsidRPr="00000000" w14:paraId="000003E9">
      <w:pPr>
        <w:rPr>
          <w:b w:val="1"/>
          <w:bCs w:val="1"/>
          <w:sz w:val="24"/>
          <w:szCs w:val="24"/>
        </w:rPr>
      </w:pPr>
      <w:r w:rsidDel="00000000" w:rsidR="00000000" w:rsidRPr="00000000">
        <w:rPr>
          <w:rtl w:val="0"/>
        </w:rPr>
      </w:r>
    </w:p>
    <w:p w:rsidR="00000000" w:rsidDel="00000000" w:rsidP="00000000" w:rsidRDefault="00000000" w:rsidRPr="00000000" w14:paraId="000003EA">
      <w:pPr>
        <w:rPr>
          <w:b w:val="1"/>
          <w:bCs w:val="1"/>
          <w:sz w:val="24"/>
          <w:szCs w:val="24"/>
        </w:rPr>
      </w:pPr>
      <w:r w:rsidDel="00000000" w:rsidR="00000000" w:rsidRPr="00000000">
        <w:rPr>
          <w:b w:val="1"/>
          <w:bCs w:val="1"/>
          <w:sz w:val="24"/>
          <w:szCs w:val="24"/>
          <w:rtl w:val="0"/>
        </w:rPr>
        <w:t xml:space="preserve">EXP_T04 — Désignation seule traduite en français</w:t>
      </w:r>
    </w:p>
    <w:p w:rsidR="00000000" w:rsidDel="00000000" w:rsidP="00000000" w:rsidRDefault="00000000" w:rsidRPr="00000000" w14:paraId="000003EB">
      <w:pPr>
        <w:rPr/>
      </w:pPr>
      <w:r w:rsidDel="00000000" w:rsidR="00000000" w:rsidRPr="00000000">
        <w:rPr>
          <w:u w:val="single"/>
          <w:rtl w:val="0"/>
        </w:rPr>
        <w:t xml:space="preserve">Objectif : </w:t>
      </w:r>
      <w:r w:rsidDel="00000000" w:rsidR="00000000" w:rsidRPr="00000000">
        <w:rPr>
          <w:rtl w:val="0"/>
        </w:rPr>
        <w:t xml:space="preserve">Tester si l'homogénéisation linguistique améliore la classification sur la désignation seule.</w:t>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La langue est détectée via langdetect (seed=42) ; les 25,4 % de désignations non-françaises sont traduites via GoogleTranslator (deep-translator), avec cache local pour éviter les re-traductions. La traduction dégrade les performances de −0,0112 par rapport à EXP_T01. Trois mécanismes l'expliquent : (i) les erreurs de traduction sur les marques et références ("camion man" → "camion homme") détruisent des tokens hautement discriminants ; (ii) la diversité linguistique constitue un signal de classe indirect — les livres allemands, les jeux japonais importés sont fortement corrélés à leur langue d'origine, signal effacé par la traduction ; (iii) l'alignement cross-langue est déjà géré implicitement par le TF-IDF (des tokens anglais ou allemands récurrents dans une classe sont naturellement discriminants). Cette expérience confirme la recommandation formulée en Étape 1 : ne pas traduire pour les modèles bag-of-words.</w:t>
      </w:r>
    </w:p>
    <w:p w:rsidR="00000000" w:rsidDel="00000000" w:rsidP="00000000" w:rsidRDefault="00000000" w:rsidRPr="00000000" w14:paraId="000003ED">
      <w:pPr>
        <w:rPr/>
      </w:pPr>
      <w:r w:rsidDel="00000000" w:rsidR="00000000" w:rsidRPr="00000000">
        <w:rPr>
          <w:rtl w:val="0"/>
        </w:rPr>
        <w:t xml:space="preserve">Résultats : Weighted F1 = 0,7787 | Macro F1 = 0,7524 | Accuracy = 0,7744 | Best iter = 112 | Durée = 11 min</w:t>
      </w:r>
    </w:p>
    <w:p w:rsidR="00000000" w:rsidDel="00000000" w:rsidP="00000000" w:rsidRDefault="00000000" w:rsidRPr="00000000" w14:paraId="000003EE">
      <w:pPr>
        <w:rPr>
          <w:b w:val="1"/>
          <w:bCs w:val="1"/>
          <w:sz w:val="24"/>
          <w:szCs w:val="24"/>
        </w:rPr>
      </w:pPr>
      <w:r w:rsidDel="00000000" w:rsidR="00000000" w:rsidRPr="00000000">
        <w:rPr>
          <w:rtl w:val="0"/>
        </w:rPr>
      </w:r>
    </w:p>
    <w:p w:rsidR="00000000" w:rsidDel="00000000" w:rsidP="00000000" w:rsidRDefault="00000000" w:rsidRPr="00000000" w14:paraId="000003EF">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EXP_T05 — Désignation + Description combinées → traduites en français</w:t>
      </w:r>
    </w:p>
    <w:p w:rsidR="00000000" w:rsidDel="00000000" w:rsidP="00000000" w:rsidRDefault="00000000" w:rsidRPr="00000000" w14:paraId="000003F0">
      <w:pPr>
        <w:rPr/>
      </w:pPr>
      <w:r w:rsidDel="00000000" w:rsidR="00000000" w:rsidRPr="00000000">
        <w:rPr>
          <w:u w:val="single"/>
          <w:rtl w:val="0"/>
        </w:rPr>
        <w:t xml:space="preserve">Objectif :</w:t>
      </w:r>
      <w:r w:rsidDel="00000000" w:rsidR="00000000" w:rsidRPr="00000000">
        <w:rPr>
          <w:rtl w:val="0"/>
        </w:rPr>
        <w:t xml:space="preserve"> Tester si la traduction du texte combiné améliore EXP_T03.</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18,0 % des textes combinés sont détectés comme non-français et traduits (cache text_combined_translated.csv). Le résultat est cohérent avec EXP_T04 : la traduction dégrade également la configuration combinée (−0,0045 vs EXP_T03). Combinée à la masse de descriptions françaises présentes dans text_combined, la traduction introduit plus de bruit qu'elle n'en supprime.</w:t>
      </w:r>
    </w:p>
    <w:p w:rsidR="00000000" w:rsidDel="00000000" w:rsidP="00000000" w:rsidRDefault="00000000" w:rsidRPr="00000000" w14:paraId="000003F2">
      <w:pPr>
        <w:rPr/>
      </w:pPr>
      <w:r w:rsidDel="00000000" w:rsidR="00000000" w:rsidRPr="00000000">
        <w:rPr>
          <w:rtl w:val="0"/>
        </w:rPr>
        <w:t xml:space="preserve">Résultats : Weighted F1 = 0,8229 | Macro F1 = 0,8057 | Accuracy = 0,8201 | Best iter = 107 | Durée = 68 min</w:t>
      </w:r>
    </w:p>
    <w:p w:rsidR="00000000" w:rsidDel="00000000" w:rsidP="00000000" w:rsidRDefault="00000000" w:rsidRPr="00000000" w14:paraId="000003F3">
      <w:pPr>
        <w:rPr>
          <w:b w:val="1"/>
          <w:bCs w:val="1"/>
          <w:sz w:val="24"/>
          <w:szCs w:val="24"/>
        </w:rPr>
      </w:pPr>
      <w:r w:rsidDel="00000000" w:rsidR="00000000" w:rsidRPr="00000000">
        <w:rPr>
          <w:rtl w:val="0"/>
        </w:rPr>
      </w:r>
    </w:p>
    <w:p w:rsidR="00000000" w:rsidDel="00000000" w:rsidP="00000000" w:rsidRDefault="00000000" w:rsidRPr="00000000" w14:paraId="000003F4">
      <w:pPr>
        <w:rPr>
          <w:b w:val="1"/>
          <w:bCs w:val="1"/>
          <w:sz w:val="24"/>
          <w:szCs w:val="24"/>
        </w:rPr>
      </w:pPr>
      <w:r w:rsidDel="00000000" w:rsidR="00000000" w:rsidRPr="00000000">
        <w:rPr>
          <w:b w:val="1"/>
          <w:bCs w:val="1"/>
          <w:sz w:val="24"/>
          <w:szCs w:val="24"/>
          <w:rtl w:val="0"/>
        </w:rPr>
        <w:t xml:space="preserve">EXP_T_KW — c-TF-IDF + sélection Chi² + similarité cosinus</w:t>
      </w:r>
    </w:p>
    <w:p w:rsidR="00000000" w:rsidDel="00000000" w:rsidP="00000000" w:rsidRDefault="00000000" w:rsidRPr="00000000" w14:paraId="000003F5">
      <w:pPr>
        <w:rPr/>
      </w:pPr>
      <w:r w:rsidDel="00000000" w:rsidR="00000000" w:rsidRPr="00000000">
        <w:rPr>
          <w:u w:val="single"/>
          <w:rtl w:val="0"/>
        </w:rPr>
        <w:t xml:space="preserve">Objectif :</w:t>
      </w:r>
      <w:r w:rsidDel="00000000" w:rsidR="00000000" w:rsidRPr="00000000">
        <w:rPr>
          <w:rtl w:val="0"/>
        </w:rPr>
        <w:t xml:space="preserve"> Exploiter la structure inter-classes du corpus via les centroïdes c-TF-IDF pour enrichir la représentation TF-IDF classique.</w:t>
      </w:r>
    </w:p>
    <w:p w:rsidR="00000000" w:rsidDel="00000000" w:rsidP="00000000" w:rsidRDefault="00000000" w:rsidRPr="00000000" w14:paraId="000003F6">
      <w:pPr>
        <w:rPr/>
      </w:pPr>
      <w:r w:rsidDel="00000000" w:rsidR="00000000" w:rsidRPr="00000000">
        <w:rPr>
          <w:rtl w:val="0"/>
        </w:rPr>
        <w:t xml:space="preserve">L'approche combine deux sources de signal : (1) TF-IDF réduit à 20 000 features par sélection Chi² (les tokens les plus discriminants statistiquement) ; (2) 27 features de similarité cosinus entre chaque document et les centroïdes c-TF-IDF de chaque classe — vecteurs denses construits en agrégeant les produits d'une même classe puis normalisés L2. Cette représentation hybride (20 027 dimensions) apporte au classifieur un signal semi-supervisé : non seulement quels mots sont présents, mais à quelle classe le texte ressemble lexicalement. Le gain est de +0,0047 par rapport à EXP_T03 (+0,0422 vs EXP_T01), avec un temps d'entraînement réduit (39 min) grâce à la sélection Chi². Ce pipeline constitue la meilleure configuration texte TF-IDF + LightGBM de cette série.</w:t>
      </w:r>
    </w:p>
    <w:p w:rsidR="00000000" w:rsidDel="00000000" w:rsidP="00000000" w:rsidRDefault="00000000" w:rsidRPr="00000000" w14:paraId="000003F7">
      <w:pPr>
        <w:rPr/>
      </w:pPr>
      <w:r w:rsidDel="00000000" w:rsidR="00000000" w:rsidRPr="00000000">
        <w:rPr>
          <w:rtl w:val="0"/>
        </w:rPr>
        <w:t xml:space="preserve">Résultats : Weighted F1 = 0,8321 | Macro F1 = 0,8176 | Accuracy = 0,8317 | Best iter = 77 | Durée = 39 min</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b w:val="1"/>
          <w:bCs w:val="1"/>
          <w:sz w:val="24"/>
          <w:szCs w:val="24"/>
        </w:rPr>
      </w:pPr>
      <w:r w:rsidDel="00000000" w:rsidR="00000000" w:rsidRPr="00000000">
        <w:rPr>
          <w:rtl w:val="0"/>
        </w:rPr>
      </w:r>
    </w:p>
    <w:p w:rsidR="00000000" w:rsidDel="00000000" w:rsidP="00000000" w:rsidRDefault="00000000" w:rsidRPr="00000000" w14:paraId="000003FA">
      <w:pPr>
        <w:rPr>
          <w:b w:val="1"/>
          <w:bCs w:val="1"/>
          <w:sz w:val="24"/>
          <w:szCs w:val="24"/>
        </w:rPr>
      </w:pPr>
      <w:r w:rsidDel="00000000" w:rsidR="00000000" w:rsidRPr="00000000">
        <w:rPr>
          <w:b w:val="1"/>
          <w:bCs w:val="1"/>
          <w:sz w:val="24"/>
          <w:szCs w:val="24"/>
          <w:rtl w:val="0"/>
        </w:rPr>
        <w:t xml:space="preserve">Tableau de synthèse</w:t>
      </w:r>
    </w:p>
    <w:tbl>
      <w:tblPr>
        <w:tblStyle w:val="Table17"/>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805"/>
        <w:gridCol w:w="1200"/>
        <w:gridCol w:w="1125"/>
        <w:gridCol w:w="2895"/>
        <w:tblGridChange w:id="0">
          <w:tblGrid>
            <w:gridCol w:w="1485"/>
            <w:gridCol w:w="2805"/>
            <w:gridCol w:w="1200"/>
            <w:gridCol w:w="1125"/>
            <w:gridCol w:w="2895"/>
          </w:tblGrid>
        </w:tblGridChange>
      </w:tblGrid>
      <w:tr>
        <w:trPr>
          <w:cantSplit w:val="0"/>
          <w:trHeight w:val="52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spacing w:after="0" w:line="240" w:lineRule="auto"/>
              <w:rPr/>
            </w:pPr>
            <w:r w:rsidDel="00000000" w:rsidR="00000000" w:rsidRPr="00000000">
              <w:rPr>
                <w:rtl w:val="0"/>
              </w:rPr>
              <w:t xml:space="preserve">Exp_ID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spacing w:after="0" w:line="240" w:lineRule="auto"/>
              <w:rPr/>
            </w:pPr>
            <w:r w:rsidDel="00000000" w:rsidR="00000000" w:rsidRPr="00000000">
              <w:rPr>
                <w:rtl w:val="0"/>
              </w:rPr>
              <w:t xml:space="preserve">W-F1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spacing w:after="0" w:line="240" w:lineRule="auto"/>
              <w:rPr/>
            </w:pPr>
            <w:r w:rsidDel="00000000" w:rsidR="00000000" w:rsidRPr="00000000">
              <w:rPr>
                <w:rtl w:val="0"/>
              </w:rPr>
              <w:t xml:space="preserve">M-F1</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spacing w:after="0" w:line="240" w:lineRule="auto"/>
              <w:rPr/>
            </w:pPr>
            <w:r w:rsidDel="00000000" w:rsidR="00000000" w:rsidRPr="00000000">
              <w:rPr>
                <w:rtl w:val="0"/>
              </w:rPr>
              <w:t xml:space="preserve">Δ vs T01</w:t>
            </w:r>
          </w:p>
        </w:tc>
      </w:tr>
      <w:tr>
        <w:trPr>
          <w:cantSplit w:val="0"/>
          <w:trHeight w:val="6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spacing w:after="0" w:line="240" w:lineRule="auto"/>
              <w:rPr/>
            </w:pPr>
            <w:r w:rsidDel="00000000" w:rsidR="00000000" w:rsidRPr="00000000">
              <w:rPr>
                <w:rtl w:val="0"/>
              </w:rPr>
              <w:t xml:space="preserve">EXP_T04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spacing w:after="0" w:line="240" w:lineRule="auto"/>
              <w:rPr/>
            </w:pPr>
            <w:r w:rsidDel="00000000" w:rsidR="00000000" w:rsidRPr="00000000">
              <w:rPr>
                <w:rtl w:val="0"/>
              </w:rPr>
              <w:t xml:space="preserve">Désig. traduite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spacing w:after="0" w:line="240" w:lineRule="auto"/>
              <w:rPr/>
            </w:pPr>
            <w:r w:rsidDel="00000000" w:rsidR="00000000" w:rsidRPr="00000000">
              <w:rPr>
                <w:rtl w:val="0"/>
              </w:rPr>
              <w:t xml:space="preserve">0,7787</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spacing w:after="0" w:line="240" w:lineRule="auto"/>
              <w:rPr/>
            </w:pPr>
            <w:r w:rsidDel="00000000" w:rsidR="00000000" w:rsidRPr="00000000">
              <w:rPr>
                <w:rtl w:val="0"/>
              </w:rPr>
              <w:t xml:space="preserve">0,7524</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spacing w:after="0" w:line="240" w:lineRule="auto"/>
              <w:rPr/>
            </w:pPr>
            <w:r w:rsidDel="00000000" w:rsidR="00000000" w:rsidRPr="00000000">
              <w:rPr>
                <w:rFonts w:ascii="Arial Unicode MS" w:cs="Arial Unicode MS" w:eastAsia="Arial Unicode MS" w:hAnsi="Arial Unicode MS"/>
                <w:rtl w:val="0"/>
              </w:rPr>
              <w:t xml:space="preserve">−0,0112</w:t>
            </w:r>
          </w:p>
        </w:tc>
      </w:tr>
      <w:tr>
        <w:trPr>
          <w:cantSplit w:val="0"/>
          <w:trHeight w:val="61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spacing w:after="0" w:line="240" w:lineRule="auto"/>
              <w:rPr/>
            </w:pPr>
            <w:r w:rsidDel="00000000" w:rsidR="00000000" w:rsidRPr="00000000">
              <w:rPr>
                <w:rtl w:val="0"/>
              </w:rPr>
              <w:t xml:space="preserve">EXP_T01</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spacing w:after="0" w:line="240" w:lineRule="auto"/>
              <w:rPr/>
            </w:pPr>
            <w:r w:rsidDel="00000000" w:rsidR="00000000" w:rsidRPr="00000000">
              <w:rPr>
                <w:rtl w:val="0"/>
              </w:rPr>
              <w:t xml:space="preserve">Désig. seule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spacing w:after="0" w:line="240" w:lineRule="auto"/>
              <w:rPr/>
            </w:pPr>
            <w:r w:rsidDel="00000000" w:rsidR="00000000" w:rsidRPr="00000000">
              <w:rPr>
                <w:rtl w:val="0"/>
              </w:rPr>
              <w:t xml:space="preserve">0,7899</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spacing w:after="0" w:line="240" w:lineRule="auto"/>
              <w:rPr/>
            </w:pPr>
            <w:r w:rsidDel="00000000" w:rsidR="00000000" w:rsidRPr="00000000">
              <w:rPr>
                <w:rtl w:val="0"/>
              </w:rPr>
              <w:t xml:space="preserve">0,7639</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spacing w:after="0" w:line="240" w:lineRule="auto"/>
              <w:rPr/>
            </w:pPr>
            <w:r w:rsidDel="00000000" w:rsidR="00000000" w:rsidRPr="00000000">
              <w:rPr>
                <w:rtl w:val="0"/>
              </w:rPr>
              <w:t xml:space="preserve">—</w:t>
            </w:r>
          </w:p>
        </w:tc>
      </w:tr>
      <w:tr>
        <w:trPr>
          <w:cantSplit w:val="0"/>
          <w:trHeight w:val="6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spacing w:after="0" w:line="240" w:lineRule="auto"/>
              <w:rPr/>
            </w:pPr>
            <w:r w:rsidDel="00000000" w:rsidR="00000000" w:rsidRPr="00000000">
              <w:rPr>
                <w:rtl w:val="0"/>
              </w:rPr>
              <w:t xml:space="preserve">EXP_T02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spacing w:after="0" w:line="240" w:lineRule="auto"/>
              <w:rPr/>
            </w:pPr>
            <w:r w:rsidDel="00000000" w:rsidR="00000000" w:rsidRPr="00000000">
              <w:rPr>
                <w:rtl w:val="0"/>
              </w:rPr>
              <w:t xml:space="preserve">Desc. seule +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spacing w:after="0" w:line="240" w:lineRule="auto"/>
              <w:rPr/>
            </w:pPr>
            <w:r w:rsidDel="00000000" w:rsidR="00000000" w:rsidRPr="00000000">
              <w:rPr>
                <w:rtl w:val="0"/>
              </w:rPr>
              <w:t xml:space="preserve">0,7927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spacing w:after="0" w:line="240" w:lineRule="auto"/>
              <w:rPr/>
            </w:pPr>
            <w:r w:rsidDel="00000000" w:rsidR="00000000" w:rsidRPr="00000000">
              <w:rPr>
                <w:rtl w:val="0"/>
              </w:rPr>
              <w:t xml:space="preserve">0,7791</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spacing w:after="0" w:line="240" w:lineRule="auto"/>
              <w:rPr/>
            </w:pPr>
            <w:r w:rsidDel="00000000" w:rsidR="00000000" w:rsidRPr="00000000">
              <w:rPr>
                <w:rtl w:val="0"/>
              </w:rPr>
              <w:t xml:space="preserve">+0,0028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after="0" w:line="240" w:lineRule="auto"/>
              <w:rPr/>
            </w:pPr>
            <w:r w:rsidDel="00000000" w:rsidR="00000000" w:rsidRPr="00000000">
              <w:rPr>
                <w:rtl w:val="0"/>
              </w:rPr>
              <w:t xml:space="preserve">EXP_T05</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spacing w:after="0" w:line="240" w:lineRule="auto"/>
              <w:rPr/>
            </w:pPr>
            <w:r w:rsidDel="00000000" w:rsidR="00000000" w:rsidRPr="00000000">
              <w:rPr>
                <w:rtl w:val="0"/>
              </w:rPr>
              <w:t xml:space="preserve">Combiné traduit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spacing w:after="0" w:line="240" w:lineRule="auto"/>
              <w:rPr/>
            </w:pPr>
            <w:r w:rsidDel="00000000" w:rsidR="00000000" w:rsidRPr="00000000">
              <w:rPr>
                <w:rtl w:val="0"/>
              </w:rPr>
              <w:t xml:space="preserve">0,8229</w:t>
            </w:r>
          </w:p>
          <w:p w:rsidR="00000000" w:rsidDel="00000000" w:rsidP="00000000" w:rsidRDefault="00000000" w:rsidRPr="00000000" w14:paraId="00000412">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spacing w:after="0" w:line="240" w:lineRule="auto"/>
              <w:rPr/>
            </w:pPr>
            <w:r w:rsidDel="00000000" w:rsidR="00000000" w:rsidRPr="00000000">
              <w:rPr>
                <w:rtl w:val="0"/>
              </w:rPr>
              <w:t xml:space="preserve">0,8057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spacing w:after="0" w:line="240" w:lineRule="auto"/>
              <w:rPr/>
            </w:pPr>
            <w:r w:rsidDel="00000000" w:rsidR="00000000" w:rsidRPr="00000000">
              <w:rPr>
                <w:rtl w:val="0"/>
              </w:rPr>
              <w:t xml:space="preserve">+0,0330</w:t>
            </w:r>
          </w:p>
        </w:tc>
      </w:tr>
      <w:tr>
        <w:trPr>
          <w:cantSplit w:val="0"/>
          <w:trHeight w:val="535.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spacing w:after="0" w:line="240" w:lineRule="auto"/>
              <w:rPr/>
            </w:pPr>
            <w:r w:rsidDel="00000000" w:rsidR="00000000" w:rsidRPr="00000000">
              <w:rPr>
                <w:rtl w:val="0"/>
              </w:rPr>
              <w:t xml:space="preserve">EXP_T03b</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spacing w:after="0" w:line="240" w:lineRule="auto"/>
              <w:rPr/>
            </w:pPr>
            <w:r w:rsidDel="00000000" w:rsidR="00000000" w:rsidRPr="00000000">
              <w:rPr>
                <w:rtl w:val="0"/>
              </w:rPr>
              <w:t xml:space="preserve">Combiné + stemming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spacing w:after="0" w:line="240" w:lineRule="auto"/>
              <w:rPr/>
            </w:pPr>
            <w:r w:rsidDel="00000000" w:rsidR="00000000" w:rsidRPr="00000000">
              <w:rPr>
                <w:rtl w:val="0"/>
              </w:rPr>
              <w:t xml:space="preserve">0,8148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spacing w:after="0" w:line="240" w:lineRule="auto"/>
              <w:rPr/>
            </w:pPr>
            <w:r w:rsidDel="00000000" w:rsidR="00000000" w:rsidRPr="00000000">
              <w:rPr>
                <w:rtl w:val="0"/>
              </w:rPr>
              <w:t xml:space="preserve">0,7970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spacing w:after="0" w:line="240" w:lineRule="auto"/>
              <w:rPr/>
            </w:pPr>
            <w:r w:rsidDel="00000000" w:rsidR="00000000" w:rsidRPr="00000000">
              <w:rPr>
                <w:rtl w:val="0"/>
              </w:rPr>
              <w:t xml:space="preserve">+0,0249</w:t>
            </w:r>
          </w:p>
        </w:tc>
      </w:tr>
      <w:tr>
        <w:trPr>
          <w:cantSplit w:val="0"/>
          <w:trHeight w:val="59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A">
            <w:pPr>
              <w:spacing w:after="0" w:line="240" w:lineRule="auto"/>
              <w:rPr/>
            </w:pPr>
            <w:r w:rsidDel="00000000" w:rsidR="00000000" w:rsidRPr="00000000">
              <w:rPr>
                <w:rtl w:val="0"/>
              </w:rPr>
              <w:t xml:space="preserve">EXP_T03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spacing w:after="0" w:line="240" w:lineRule="auto"/>
              <w:rPr/>
            </w:pPr>
            <w:r w:rsidDel="00000000" w:rsidR="00000000" w:rsidRPr="00000000">
              <w:rPr>
                <w:rtl w:val="0"/>
              </w:rPr>
              <w:t xml:space="preserve">Combiné</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spacing w:after="0" w:line="240" w:lineRule="auto"/>
              <w:rPr/>
            </w:pPr>
            <w:r w:rsidDel="00000000" w:rsidR="00000000" w:rsidRPr="00000000">
              <w:rPr>
                <w:rtl w:val="0"/>
              </w:rPr>
              <w:t xml:space="preserve">0,8274</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spacing w:after="0" w:line="240" w:lineRule="auto"/>
              <w:rPr/>
            </w:pPr>
            <w:r w:rsidDel="00000000" w:rsidR="00000000" w:rsidRPr="00000000">
              <w:rPr>
                <w:rtl w:val="0"/>
              </w:rPr>
              <w:t xml:space="preserve">0,8114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spacing w:after="0" w:line="240" w:lineRule="auto"/>
              <w:rPr/>
            </w:pPr>
            <w:r w:rsidDel="00000000" w:rsidR="00000000" w:rsidRPr="00000000">
              <w:rPr>
                <w:rtl w:val="0"/>
              </w:rPr>
              <w:t xml:space="preserve">+0,0375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spacing w:after="0" w:line="240" w:lineRule="auto"/>
              <w:rPr/>
            </w:pPr>
            <w:r w:rsidDel="00000000" w:rsidR="00000000" w:rsidRPr="00000000">
              <w:rPr>
                <w:rtl w:val="0"/>
              </w:rPr>
              <w:t xml:space="preserve">EXP_T_KW</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spacing w:after="0" w:line="240" w:lineRule="auto"/>
              <w:rPr/>
            </w:pPr>
            <w:r w:rsidDel="00000000" w:rsidR="00000000" w:rsidRPr="00000000">
              <w:rPr>
                <w:rtl w:val="0"/>
              </w:rPr>
              <w:t xml:space="preserve">c-TF-IDF + Chi²</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spacing w:after="0" w:line="240" w:lineRule="auto"/>
              <w:rPr/>
            </w:pPr>
            <w:r w:rsidDel="00000000" w:rsidR="00000000" w:rsidRPr="00000000">
              <w:rPr>
                <w:rtl w:val="0"/>
              </w:rPr>
              <w:t xml:space="preserve">0,8321</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spacing w:after="0" w:line="240" w:lineRule="auto"/>
              <w:rPr/>
            </w:pPr>
            <w:r w:rsidDel="00000000" w:rsidR="00000000" w:rsidRPr="00000000">
              <w:rPr>
                <w:rtl w:val="0"/>
              </w:rPr>
              <w:t xml:space="preserve">0,8176</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spacing w:after="0" w:line="240" w:lineRule="auto"/>
              <w:rPr/>
            </w:pPr>
            <w:r w:rsidDel="00000000" w:rsidR="00000000" w:rsidRPr="00000000">
              <w:rPr>
                <w:rtl w:val="0"/>
              </w:rPr>
              <w:t xml:space="preserve">+0,0422</w:t>
            </w:r>
          </w:p>
        </w:tc>
      </w:tr>
    </w:tbl>
    <w:p w:rsidR="00000000" w:rsidDel="00000000" w:rsidP="00000000" w:rsidRDefault="00000000" w:rsidRPr="00000000" w14:paraId="00000424">
      <w:pPr>
        <w:rPr>
          <w:b w:val="1"/>
          <w:bCs w:val="1"/>
          <w:sz w:val="26"/>
          <w:szCs w:val="26"/>
          <w:u w:val="single"/>
        </w:rPr>
      </w:pPr>
      <w:r w:rsidDel="00000000" w:rsidR="00000000" w:rsidRPr="00000000">
        <w:rPr>
          <w:rtl w:val="0"/>
        </w:rPr>
      </w:r>
    </w:p>
    <w:p w:rsidR="00000000" w:rsidDel="00000000" w:rsidP="00000000" w:rsidRDefault="00000000" w:rsidRPr="00000000" w14:paraId="00000425">
      <w:pPr>
        <w:rPr>
          <w:b w:val="1"/>
          <w:bCs w:val="1"/>
          <w:sz w:val="26"/>
          <w:szCs w:val="26"/>
          <w:u w:val="single"/>
        </w:rPr>
      </w:pPr>
      <w:r w:rsidDel="00000000" w:rsidR="00000000" w:rsidRPr="00000000">
        <w:rPr>
          <w:b w:val="1"/>
          <w:bCs w:val="1"/>
          <w:sz w:val="26"/>
          <w:szCs w:val="26"/>
          <w:u w:val="single"/>
          <w:rtl w:val="0"/>
        </w:rPr>
        <w:t xml:space="preserve">Quatre enseignements ressortent de cette ablation: </w:t>
      </w:r>
    </w:p>
    <w:p w:rsidR="00000000" w:rsidDel="00000000" w:rsidP="00000000" w:rsidRDefault="00000000" w:rsidRPr="00000000" w14:paraId="00000426">
      <w:pPr>
        <w:rPr/>
      </w:pPr>
      <w:r w:rsidDel="00000000" w:rsidR="00000000" w:rsidRPr="00000000">
        <w:rPr>
          <w:rtl w:val="0"/>
        </w:rPr>
        <w:t xml:space="preserve">(1) La concaténation désignation + description est systématiquement supérieure à l'usage isolé de l'un ou l'autre champ.</w:t>
      </w:r>
    </w:p>
    <w:p w:rsidR="00000000" w:rsidDel="00000000" w:rsidP="00000000" w:rsidRDefault="00000000" w:rsidRPr="00000000" w14:paraId="00000427">
      <w:pPr>
        <w:rPr/>
      </w:pPr>
      <w:r w:rsidDel="00000000" w:rsidR="00000000" w:rsidRPr="00000000">
        <w:rPr>
          <w:rtl w:val="0"/>
        </w:rPr>
        <w:t xml:space="preserve">(2) La traduction automatique dégrade les performances quelle que soit la configuration, confirmant que la diversité linguistique est un signal de classe plutôt qu'un bruit. </w:t>
      </w:r>
    </w:p>
    <w:p w:rsidR="00000000" w:rsidDel="00000000" w:rsidP="00000000" w:rsidRDefault="00000000" w:rsidRPr="00000000" w14:paraId="00000428">
      <w:pPr>
        <w:rPr/>
      </w:pPr>
      <w:r w:rsidDel="00000000" w:rsidR="00000000" w:rsidRPr="00000000">
        <w:rPr>
          <w:rtl w:val="0"/>
        </w:rPr>
        <w:t xml:space="preserve">(3) Le stemming agressif nuit sur un corpus e-commerce dominé par les noms propres et les références techniques. </w:t>
      </w:r>
    </w:p>
    <w:p w:rsidR="00000000" w:rsidDel="00000000" w:rsidP="00000000" w:rsidRDefault="00000000" w:rsidRPr="00000000" w14:paraId="00000429">
      <w:pPr>
        <w:rPr/>
      </w:pPr>
      <w:r w:rsidDel="00000000" w:rsidR="00000000" w:rsidRPr="00000000">
        <w:rPr>
          <w:rtl w:val="0"/>
        </w:rPr>
        <w:t xml:space="preserve">(4) L'enrichissement par c-TF-IDF apporte un gain marginal mais reproductible (+0,0047 vs EXP_T03), validant l'hypothèse que la structure inter-classes du corpus est exploitable comme feature.</w:t>
      </w:r>
    </w:p>
    <w:p w:rsidR="00000000" w:rsidDel="00000000" w:rsidP="00000000" w:rsidRDefault="00000000" w:rsidRPr="00000000" w14:paraId="0000042A">
      <w:pPr>
        <w:pStyle w:val="Heading2"/>
        <w:rPr>
          <w:b w:val="0"/>
          <w:bCs w:val="0"/>
        </w:rPr>
      </w:pPr>
      <w:r w:rsidDel="00000000" w:rsidR="00000000" w:rsidRPr="00000000">
        <w:rPr>
          <w:rtl w:val="0"/>
        </w:rPr>
      </w:r>
    </w:p>
    <w:p w:rsidR="00000000" w:rsidDel="00000000" w:rsidP="00000000" w:rsidRDefault="00000000" w:rsidRPr="00000000" w14:paraId="0000042B">
      <w:pPr>
        <w:rPr>
          <w:b w:val="1"/>
          <w:bCs w:val="1"/>
          <w:sz w:val="26"/>
          <w:szCs w:val="26"/>
        </w:rPr>
      </w:pPr>
      <w:r w:rsidDel="00000000" w:rsidR="00000000" w:rsidRPr="00000000">
        <w:rPr>
          <w:b w:val="1"/>
          <w:bCs w:val="1"/>
          <w:sz w:val="26"/>
          <w:szCs w:val="26"/>
          <w:rtl w:val="0"/>
        </w:rPr>
        <w:t xml:space="preserve">Expériences image — Ablation ResNet50</w:t>
      </w:r>
    </w:p>
    <w:p w:rsidR="00000000" w:rsidDel="00000000" w:rsidP="00000000" w:rsidRDefault="00000000" w:rsidRPr="00000000" w14:paraId="0000042C">
      <w:pPr>
        <w:rPr>
          <w:b w:val="1"/>
          <w:bCs w:val="1"/>
          <w:sz w:val="24"/>
          <w:szCs w:val="24"/>
        </w:rPr>
      </w:pPr>
      <w:r w:rsidDel="00000000" w:rsidR="00000000" w:rsidRPr="00000000">
        <w:rPr>
          <w:b w:val="1"/>
          <w:bCs w:val="1"/>
          <w:sz w:val="24"/>
          <w:szCs w:val="24"/>
          <w:rtl w:val="0"/>
        </w:rPr>
        <w:t xml:space="preserve">Objectif et protocole</w:t>
      </w:r>
    </w:p>
    <w:p w:rsidR="00000000" w:rsidDel="00000000" w:rsidP="00000000" w:rsidRDefault="00000000" w:rsidRPr="00000000" w14:paraId="0000042D">
      <w:pPr>
        <w:rPr/>
      </w:pPr>
      <w:r w:rsidDel="00000000" w:rsidR="00000000" w:rsidRPr="00000000">
        <w:rPr>
          <w:rtl w:val="0"/>
        </w:rPr>
        <w:t xml:space="preserve">Cette série d'expériences teste l'impact des choix d'architecture et d'entraînement sur les performances de classification image, en maintenant un backbone ResNet50 (pré-entraîné ImageNet) et en faisant varier une seule variable à la fois. La tête FC est remplacée par Dropout(0.3) + Linear(2048, 27). L'optimiseur est AdamW avec scheduler CosineAnnealingLR sur 10 epochs (GPU Kaggle T4 16 Go). Le split 80/20 stratifié est identique pour toutes les expériences (seed=42).</w:t>
      </w:r>
    </w:p>
    <w:p w:rsidR="00000000" w:rsidDel="00000000" w:rsidP="00000000" w:rsidRDefault="00000000" w:rsidRPr="00000000" w14:paraId="0000042E">
      <w:pPr>
        <w:rPr/>
      </w:pPr>
      <w:r w:rsidDel="00000000" w:rsidR="00000000" w:rsidRPr="00000000">
        <w:rPr>
          <w:rtl w:val="0"/>
        </w:rPr>
      </w:r>
    </w:p>
    <w:tbl>
      <w:tblPr>
        <w:tblStyle w:val="Table18"/>
        <w:tblW w:w="7575.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1020"/>
        <w:gridCol w:w="1140"/>
        <w:gridCol w:w="3390"/>
        <w:gridCol w:w="2025"/>
        <w:tblGridChange w:id="0">
          <w:tblGrid>
            <w:gridCol w:w="1020"/>
            <w:gridCol w:w="1140"/>
            <w:gridCol w:w="3390"/>
            <w:gridCol w:w="202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2F">
            <w:pPr>
              <w:spacing w:after="0" w:line="240" w:lineRule="auto"/>
              <w:rPr/>
            </w:pPr>
            <w:r w:rsidDel="00000000" w:rsidR="00000000" w:rsidRPr="00000000">
              <w:rPr>
                <w:rtl w:val="0"/>
              </w:rPr>
              <w:t xml:space="preserve">Exp_ID</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0">
            <w:pPr>
              <w:spacing w:after="0" w:line="240" w:lineRule="auto"/>
              <w:rPr/>
            </w:pPr>
            <w:r w:rsidDel="00000000" w:rsidR="00000000" w:rsidRPr="00000000">
              <w:rPr>
                <w:rtl w:val="0"/>
              </w:rPr>
              <w:t xml:space="preserve">Autocrop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1">
            <w:pPr>
              <w:spacing w:after="0" w:line="240" w:lineRule="auto"/>
              <w:rPr/>
            </w:pPr>
            <w:r w:rsidDel="00000000" w:rsidR="00000000" w:rsidRPr="00000000">
              <w:rPr>
                <w:rtl w:val="0"/>
              </w:rPr>
              <w:t xml:space="preserve">Entraînement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2">
            <w:pPr>
              <w:spacing w:after="0" w:line="240" w:lineRule="auto"/>
              <w:rPr/>
            </w:pPr>
            <w:r w:rsidDel="00000000" w:rsidR="00000000" w:rsidRPr="00000000">
              <w:rPr>
                <w:rtl w:val="0"/>
              </w:rPr>
              <w:t xml:space="preserve">Régularisation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3">
            <w:pPr>
              <w:spacing w:after="0" w:line="240" w:lineRule="auto"/>
              <w:rPr/>
            </w:pPr>
            <w:r w:rsidDel="00000000" w:rsidR="00000000" w:rsidRPr="00000000">
              <w:rPr>
                <w:rtl w:val="0"/>
              </w:rPr>
              <w:t xml:space="preserve">EXP_I01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4">
            <w:pPr>
              <w:spacing w:after="0" w:line="240" w:lineRule="auto"/>
              <w:rPr/>
            </w:pPr>
            <w:r w:rsidDel="00000000" w:rsidR="00000000" w:rsidRPr="00000000">
              <w:rPr>
                <w:rtl w:val="0"/>
              </w:rPr>
              <w:t xml:space="preserve">Non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5">
            <w:pPr>
              <w:spacing w:after="0" w:line="240" w:lineRule="auto"/>
              <w:rPr/>
            </w:pPr>
            <w:r w:rsidDel="00000000" w:rsidR="00000000" w:rsidRPr="00000000">
              <w:rPr>
                <w:rtl w:val="0"/>
              </w:rPr>
              <w:t xml:space="preserve">Fine-tuning complet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6">
            <w:pPr>
              <w:spacing w:after="0" w:line="240" w:lineRule="auto"/>
              <w:rPr/>
            </w:pPr>
            <w:r w:rsidDel="00000000" w:rsidR="00000000" w:rsidRPr="00000000">
              <w:rPr>
                <w:rtl w:val="0"/>
              </w:rPr>
              <w:t xml:space="preserve">Dropout=0.3</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7">
            <w:pPr>
              <w:spacing w:after="0" w:line="240" w:lineRule="auto"/>
              <w:rPr/>
            </w:pPr>
            <w:r w:rsidDel="00000000" w:rsidR="00000000" w:rsidRPr="00000000">
              <w:rPr>
                <w:rtl w:val="0"/>
              </w:rPr>
              <w:t xml:space="preserve">EXP_I02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8">
            <w:pPr>
              <w:spacing w:after="0" w:line="240" w:lineRule="auto"/>
              <w:rPr/>
            </w:pPr>
            <w:r w:rsidDel="00000000" w:rsidR="00000000" w:rsidRPr="00000000">
              <w:rPr>
                <w:rtl w:val="0"/>
              </w:rPr>
              <w:t xml:space="preserve">Oui</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9">
            <w:pPr>
              <w:spacing w:after="0" w:line="240" w:lineRule="auto"/>
              <w:rPr/>
            </w:pPr>
            <w:r w:rsidDel="00000000" w:rsidR="00000000" w:rsidRPr="00000000">
              <w:rPr>
                <w:rtl w:val="0"/>
              </w:rPr>
              <w:t xml:space="preserve">Fine-tuning complet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A">
            <w:pPr>
              <w:spacing w:after="0" w:line="240" w:lineRule="auto"/>
              <w:rPr/>
            </w:pPr>
            <w:r w:rsidDel="00000000" w:rsidR="00000000" w:rsidRPr="00000000">
              <w:rPr>
                <w:rtl w:val="0"/>
              </w:rPr>
              <w:t xml:space="preserve">Dropout=0.3</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B">
            <w:pPr>
              <w:spacing w:after="0" w:line="240" w:lineRule="auto"/>
              <w:rPr/>
            </w:pPr>
            <w:r w:rsidDel="00000000" w:rsidR="00000000" w:rsidRPr="00000000">
              <w:rPr>
                <w:rtl w:val="0"/>
              </w:rPr>
              <w:t xml:space="preserve">EXP_I03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C">
            <w:pPr>
              <w:spacing w:after="0" w:line="240" w:lineRule="auto"/>
              <w:rPr/>
            </w:pPr>
            <w:r w:rsidDel="00000000" w:rsidR="00000000" w:rsidRPr="00000000">
              <w:rPr>
                <w:rtl w:val="0"/>
              </w:rPr>
              <w:t xml:space="preserve">Non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D">
            <w:pPr>
              <w:spacing w:after="0" w:line="240" w:lineRule="auto"/>
              <w:rPr/>
            </w:pPr>
            <w:r w:rsidDel="00000000" w:rsidR="00000000" w:rsidRPr="00000000">
              <w:rPr>
                <w:rtl w:val="0"/>
              </w:rPr>
              <w:t xml:space="preserve">Tête seule (backbone gelé)</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E">
            <w:pPr>
              <w:spacing w:after="0" w:line="240" w:lineRule="auto"/>
              <w:rPr/>
            </w:pPr>
            <w:r w:rsidDel="00000000" w:rsidR="00000000" w:rsidRPr="00000000">
              <w:rPr>
                <w:rtl w:val="0"/>
              </w:rPr>
              <w:t xml:space="preserve">Dropout=0.3</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3F">
            <w:pPr>
              <w:spacing w:after="0" w:line="240" w:lineRule="auto"/>
              <w:rPr/>
            </w:pPr>
            <w:r w:rsidDel="00000000" w:rsidR="00000000" w:rsidRPr="00000000">
              <w:rPr>
                <w:rtl w:val="0"/>
              </w:rPr>
              <w:t xml:space="preserve">EXP_I04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40">
            <w:pPr>
              <w:spacing w:after="0" w:line="240" w:lineRule="auto"/>
              <w:rPr/>
            </w:pPr>
            <w:r w:rsidDel="00000000" w:rsidR="00000000" w:rsidRPr="00000000">
              <w:rPr>
                <w:rtl w:val="0"/>
              </w:rPr>
              <w:t xml:space="preserve">Non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41">
            <w:pPr>
              <w:spacing w:after="0" w:line="240" w:lineRule="auto"/>
              <w:rPr/>
            </w:pPr>
            <w:r w:rsidDel="00000000" w:rsidR="00000000" w:rsidRPr="00000000">
              <w:rPr>
                <w:rFonts w:ascii="Arial Unicode MS" w:cs="Arial Unicode MS" w:eastAsia="Arial Unicode MS" w:hAnsi="Arial Unicode MS"/>
                <w:rtl w:val="0"/>
              </w:rPr>
              <w:t xml:space="preserve">Unfreeze progressif (layer4 → tout)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42">
            <w:pPr>
              <w:spacing w:after="0" w:line="240" w:lineRule="auto"/>
              <w:rPr/>
            </w:pPr>
            <w:r w:rsidDel="00000000" w:rsidR="00000000" w:rsidRPr="00000000">
              <w:rPr>
                <w:rtl w:val="0"/>
              </w:rPr>
              <w:t xml:space="preserve">Dropout=0.3</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43">
            <w:pPr>
              <w:spacing w:after="0" w:line="240" w:lineRule="auto"/>
              <w:rPr/>
            </w:pPr>
            <w:r w:rsidDel="00000000" w:rsidR="00000000" w:rsidRPr="00000000">
              <w:rPr>
                <w:rtl w:val="0"/>
              </w:rPr>
              <w:t xml:space="preserve">EXP_I05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44">
            <w:pPr>
              <w:spacing w:after="0" w:line="240" w:lineRule="auto"/>
              <w:rPr/>
            </w:pPr>
            <w:r w:rsidDel="00000000" w:rsidR="00000000" w:rsidRPr="00000000">
              <w:rPr>
                <w:rtl w:val="0"/>
              </w:rPr>
              <w:t xml:space="preserve">Non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45">
            <w:pPr>
              <w:spacing w:after="0" w:line="240" w:lineRule="auto"/>
              <w:rPr/>
            </w:pPr>
            <w:r w:rsidDel="00000000" w:rsidR="00000000" w:rsidRPr="00000000">
              <w:rPr>
                <w:rtl w:val="0"/>
              </w:rPr>
              <w:t xml:space="preserve">Fine-tuning complet, StepLR</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46">
            <w:pPr>
              <w:spacing w:after="0" w:line="240" w:lineRule="auto"/>
              <w:rPr/>
            </w:pPr>
            <w:r w:rsidDel="00000000" w:rsidR="00000000" w:rsidRPr="00000000">
              <w:rPr>
                <w:rtl w:val="0"/>
              </w:rPr>
              <w:t xml:space="preserve">Dropout=0.3</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47">
            <w:pPr>
              <w:spacing w:after="0" w:line="240" w:lineRule="auto"/>
              <w:rPr/>
            </w:pPr>
            <w:r w:rsidDel="00000000" w:rsidR="00000000" w:rsidRPr="00000000">
              <w:rPr>
                <w:rtl w:val="0"/>
              </w:rPr>
              <w:t xml:space="preserve">EXP_I06</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48">
            <w:pPr>
              <w:spacing w:after="0" w:line="240" w:lineRule="auto"/>
              <w:rPr/>
            </w:pPr>
            <w:r w:rsidDel="00000000" w:rsidR="00000000" w:rsidRPr="00000000">
              <w:rPr>
                <w:rtl w:val="0"/>
              </w:rPr>
              <w:t xml:space="preserve">Oui</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49">
            <w:pPr>
              <w:spacing w:after="0" w:line="240" w:lineRule="auto"/>
              <w:rPr/>
            </w:pPr>
            <w:r w:rsidDel="00000000" w:rsidR="00000000" w:rsidRPr="00000000">
              <w:rPr>
                <w:rtl w:val="0"/>
              </w:rPr>
              <w:t xml:space="preserve">Fine-tuning complet + augmentation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4A">
            <w:pPr>
              <w:spacing w:after="0" w:line="240" w:lineRule="auto"/>
              <w:rPr/>
            </w:pPr>
            <w:r w:rsidDel="00000000" w:rsidR="00000000" w:rsidRPr="00000000">
              <w:rPr>
                <w:rtl w:val="0"/>
              </w:rPr>
              <w:t xml:space="preserve">Dropout=0.5</w:t>
            </w:r>
          </w:p>
        </w:tc>
      </w:tr>
    </w:tbl>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b w:val="1"/>
          <w:bCs w:val="1"/>
          <w:sz w:val="24"/>
          <w:szCs w:val="24"/>
        </w:rPr>
      </w:pPr>
      <w:r w:rsidDel="00000000" w:rsidR="00000000" w:rsidRPr="00000000">
        <w:rPr>
          <w:b w:val="1"/>
          <w:bCs w:val="1"/>
          <w:sz w:val="24"/>
          <w:szCs w:val="24"/>
          <w:rtl w:val="0"/>
        </w:rPr>
        <w:t xml:space="preserve">EXP_I01 — Fine-tuning complet, sans autocrop (référence)</w:t>
      </w:r>
    </w:p>
    <w:p w:rsidR="00000000" w:rsidDel="00000000" w:rsidP="00000000" w:rsidRDefault="00000000" w:rsidRPr="00000000" w14:paraId="0000044D">
      <w:pPr>
        <w:rPr/>
      </w:pPr>
      <w:r w:rsidDel="00000000" w:rsidR="00000000" w:rsidRPr="00000000">
        <w:rPr>
          <w:u w:val="single"/>
          <w:rtl w:val="0"/>
        </w:rPr>
        <w:t xml:space="preserve">Objectif :</w:t>
      </w:r>
      <w:r w:rsidDel="00000000" w:rsidR="00000000" w:rsidRPr="00000000">
        <w:rPr>
          <w:rtl w:val="0"/>
        </w:rPr>
        <w:t xml:space="preserve"> Établir la baseline ResNet50 en fine-tunant l'ensemble du backbone sans preprocessing particulier.</w:t>
      </w:r>
    </w:p>
    <w:p w:rsidR="00000000" w:rsidDel="00000000" w:rsidP="00000000" w:rsidRDefault="00000000" w:rsidRPr="00000000" w14:paraId="0000044E">
      <w:pPr>
        <w:rPr/>
      </w:pPr>
      <w:r w:rsidDel="00000000" w:rsidR="00000000" w:rsidRPr="00000000">
        <w:rPr>
          <w:rtl w:val="0"/>
        </w:rPr>
        <w:t xml:space="preserve">L'ensemble du réseau est dégelé dès la première epoch. Le scheduler CosineAnnealingLR ramène η à η_min=1e-6 sur 10 cycles, limitant la perturbation des couches basses. Le class_weight='balanced' corrige le déséquilibre 13:1. Ce score constitue la référence image de l'ablation.</w:t>
      </w:r>
    </w:p>
    <w:p w:rsidR="00000000" w:rsidDel="00000000" w:rsidP="00000000" w:rsidRDefault="00000000" w:rsidRPr="00000000" w14:paraId="0000044F">
      <w:pPr>
        <w:rPr/>
      </w:pPr>
      <w:r w:rsidDel="00000000" w:rsidR="00000000" w:rsidRPr="00000000">
        <w:rPr>
          <w:rFonts w:ascii="Arial Unicode MS" w:cs="Arial Unicode MS" w:eastAsia="Arial Unicode MS" w:hAnsi="Arial Unicode MS"/>
          <w:rtl w:val="0"/>
        </w:rPr>
        <w:t xml:space="preserve">Résultats : Weighted F1 = 0,6774 | Durée ≈ 2h (GPU T4)</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b w:val="1"/>
          <w:bCs w:val="1"/>
          <w:sz w:val="24"/>
          <w:szCs w:val="24"/>
        </w:rPr>
      </w:pPr>
      <w:r w:rsidDel="00000000" w:rsidR="00000000" w:rsidRPr="00000000">
        <w:rPr>
          <w:b w:val="1"/>
          <w:bCs w:val="1"/>
          <w:sz w:val="24"/>
          <w:szCs w:val="24"/>
          <w:rtl w:val="0"/>
        </w:rPr>
        <w:t xml:space="preserve">EXP_I02 — Fine-tuning complet, avec autocrop</w:t>
      </w:r>
    </w:p>
    <w:p w:rsidR="00000000" w:rsidDel="00000000" w:rsidP="00000000" w:rsidRDefault="00000000" w:rsidRPr="00000000" w14:paraId="00000452">
      <w:pPr>
        <w:rPr/>
      </w:pPr>
      <w:r w:rsidDel="00000000" w:rsidR="00000000" w:rsidRPr="00000000">
        <w:rPr>
          <w:u w:val="single"/>
          <w:rtl w:val="0"/>
        </w:rPr>
        <w:t xml:space="preserve">Objectif :</w:t>
      </w:r>
      <w:r w:rsidDel="00000000" w:rsidR="00000000" w:rsidRPr="00000000">
        <w:rPr>
          <w:rtl w:val="0"/>
        </w:rPr>
        <w:t xml:space="preserve"> Mesurer l'impact de la fonction auto_crop() développée en Étape 1 sur les performances ResNet50.</w:t>
      </w:r>
    </w:p>
    <w:p w:rsidR="00000000" w:rsidDel="00000000" w:rsidP="00000000" w:rsidRDefault="00000000" w:rsidRPr="00000000" w14:paraId="00000453">
      <w:pPr>
        <w:rPr/>
      </w:pPr>
      <w:r w:rsidDel="00000000" w:rsidR="00000000" w:rsidRPr="00000000">
        <w:rPr>
          <w:rFonts w:ascii="Arial Unicode MS" w:cs="Arial Unicode MS" w:eastAsia="Arial Unicode MS" w:hAnsi="Arial Unicode MS"/>
          <w:rtl w:val="0"/>
        </w:rPr>
        <w:t xml:space="preserve">L'autocrop détecte la bounding box du produit sur fond blanc et recadre avec une marge de 2 %. Contrairement à l'hypothèse, l'autocrop dégrade légèrement les performances (−0,0043 vs EXP_I01). Pour les architectures entraînées bout-en-bout, le fond blanc contient un signal de contexte indirect exploitable — que l'autocrop supprime. Ce résultat est cohérent avec l'expérience E8 du stacking final (NB5), où le crop agressif dégrade également de −0,003.</w:t>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Résultats : Weighted F1 = 0,6731 | Δ vs I01 = −0,0043</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b w:val="1"/>
          <w:bCs w:val="1"/>
          <w:sz w:val="24"/>
          <w:szCs w:val="24"/>
        </w:rPr>
      </w:pPr>
      <w:r w:rsidDel="00000000" w:rsidR="00000000" w:rsidRPr="00000000">
        <w:rPr>
          <w:b w:val="1"/>
          <w:bCs w:val="1"/>
          <w:sz w:val="24"/>
          <w:szCs w:val="24"/>
          <w:rtl w:val="0"/>
        </w:rPr>
        <w:t xml:space="preserve">EXP_I03 — Backbone gelé (tête seule entraînée)</w:t>
      </w:r>
    </w:p>
    <w:p w:rsidR="00000000" w:rsidDel="00000000" w:rsidP="00000000" w:rsidRDefault="00000000" w:rsidRPr="00000000" w14:paraId="00000457">
      <w:pPr>
        <w:rPr/>
      </w:pPr>
      <w:r w:rsidDel="00000000" w:rsidR="00000000" w:rsidRPr="00000000">
        <w:rPr>
          <w:u w:val="single"/>
          <w:rtl w:val="0"/>
        </w:rPr>
        <w:t xml:space="preserve">Objectif :</w:t>
      </w:r>
      <w:r w:rsidDel="00000000" w:rsidR="00000000" w:rsidRPr="00000000">
        <w:rPr>
          <w:rtl w:val="0"/>
        </w:rPr>
        <w:t xml:space="preserve"> Tester si un simple transfer learning sans fine-tuning est suffisant.</w:t>
      </w:r>
    </w:p>
    <w:p w:rsidR="00000000" w:rsidDel="00000000" w:rsidP="00000000" w:rsidRDefault="00000000" w:rsidRPr="00000000" w14:paraId="00000458">
      <w:pPr>
        <w:rPr/>
      </w:pPr>
      <w:r w:rsidDel="00000000" w:rsidR="00000000" w:rsidRPr="00000000">
        <w:rPr>
          <w:rtl w:val="0"/>
        </w:rPr>
        <w:t xml:space="preserve">Seule la tête FC est entraînée (lr=1e-3), le backbone ResNet50 reste gelé. Le score plafonne (0,6476), confirmant que les features ImageNet seules sont insuffisantes pour distinguer des produits catalogue sur fond blanc uniformément blanc. Cette expérience justifie a posteriori le fine-tuning complet pour toutes les expériences suivantes.</w:t>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Résultats : Weighted F1 = 0,6476 | Δ vs I01 = −0,0298</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b w:val="1"/>
          <w:bCs w:val="1"/>
          <w:sz w:val="24"/>
          <w:szCs w:val="24"/>
        </w:rPr>
      </w:pPr>
      <w:r w:rsidDel="00000000" w:rsidR="00000000" w:rsidRPr="00000000">
        <w:rPr>
          <w:b w:val="1"/>
          <w:bCs w:val="1"/>
          <w:sz w:val="24"/>
          <w:szCs w:val="24"/>
          <w:rtl w:val="0"/>
        </w:rPr>
        <w:t xml:space="preserve">EXP_I04 — Unfreeze progressif</w:t>
      </w:r>
    </w:p>
    <w:p w:rsidR="00000000" w:rsidDel="00000000" w:rsidP="00000000" w:rsidRDefault="00000000" w:rsidRPr="00000000" w14:paraId="0000045C">
      <w:pPr>
        <w:rPr/>
      </w:pPr>
      <w:r w:rsidDel="00000000" w:rsidR="00000000" w:rsidRPr="00000000">
        <w:rPr>
          <w:u w:val="single"/>
          <w:rtl w:val="0"/>
        </w:rPr>
        <w:t xml:space="preserve">Objectif :</w:t>
      </w:r>
      <w:r w:rsidDel="00000000" w:rsidR="00000000" w:rsidRPr="00000000">
        <w:rPr>
          <w:rtl w:val="0"/>
        </w:rPr>
        <w:t xml:space="preserve"> Tester si une stratégie d'unfreeze progressif (couche par couche) dépasse le fine-tuning direct.</w:t>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Phase 1 (epochs 1-5) : head seule (lr=1e-3). Phase 2 (epochs 6-8) : layer4 dégelé (lr=1e-4). Phase 3 (epochs 9-10) : backbone complet (lr=1e-5). Le résultat (0,6522) dépasse le frozen (+0,0046 vs I03) mais reste inférieur au fine-tuning direct (−0,0252 vs I01). La progression couche-par-couche ne compense pas la perte de mise à jour précoce du backbone.</w:t>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Résultats : Weighted F1 = 0,6522 | Δ vs I01 = −0,0252</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b w:val="1"/>
          <w:bCs w:val="1"/>
          <w:sz w:val="24"/>
          <w:szCs w:val="24"/>
        </w:rPr>
      </w:pPr>
      <w:r w:rsidDel="00000000" w:rsidR="00000000" w:rsidRPr="00000000">
        <w:rPr>
          <w:b w:val="1"/>
          <w:bCs w:val="1"/>
          <w:sz w:val="24"/>
          <w:szCs w:val="24"/>
          <w:rtl w:val="0"/>
        </w:rPr>
        <w:t xml:space="preserve">EXP_I05 — Scheduler StepLR</w:t>
      </w:r>
    </w:p>
    <w:p w:rsidR="00000000" w:rsidDel="00000000" w:rsidP="00000000" w:rsidRDefault="00000000" w:rsidRPr="00000000" w14:paraId="00000461">
      <w:pPr>
        <w:rPr/>
      </w:pPr>
      <w:r w:rsidDel="00000000" w:rsidR="00000000" w:rsidRPr="00000000">
        <w:rPr>
          <w:u w:val="single"/>
          <w:rtl w:val="0"/>
        </w:rPr>
        <w:t xml:space="preserve">Objectif : </w:t>
      </w:r>
      <w:r w:rsidDel="00000000" w:rsidR="00000000" w:rsidRPr="00000000">
        <w:rPr>
          <w:rtl w:val="0"/>
        </w:rPr>
        <w:t xml:space="preserve">Comparer CosineAnnealingLR et StepLR sur la convergence.</w:t>
      </w:r>
    </w:p>
    <w:p w:rsidR="00000000" w:rsidDel="00000000" w:rsidP="00000000" w:rsidRDefault="00000000" w:rsidRPr="00000000" w14:paraId="00000462">
      <w:pPr>
        <w:rPr/>
      </w:pPr>
      <w:r w:rsidDel="00000000" w:rsidR="00000000" w:rsidRPr="00000000">
        <w:rPr>
          <w:rtl w:val="0"/>
        </w:rPr>
        <w:t xml:space="preserve">Le scheduler StepLR (step_size=3, gamma=0.1) divise lr par 10 toutes les 3 epochs. Le score légèrement inférieur (0,6594 vs 0,6774) confirme que la décroissance progressive en cosinus est mieux adaptée au fine-tuning ResNet50 sur ce corpus.</w:t>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Résultats : Weighted F1 = 0,6594 | Δ vs I01 = −0,0180</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b w:val="1"/>
          <w:bCs w:val="1"/>
          <w:sz w:val="24"/>
          <w:szCs w:val="24"/>
        </w:rPr>
      </w:pPr>
      <w:r w:rsidDel="00000000" w:rsidR="00000000" w:rsidRPr="00000000">
        <w:rPr>
          <w:b w:val="1"/>
          <w:bCs w:val="1"/>
          <w:sz w:val="24"/>
          <w:szCs w:val="24"/>
          <w:rtl w:val="0"/>
        </w:rPr>
        <w:t xml:space="preserve">EXP_I06 — Augmentation + Dropout renforcé</w:t>
      </w:r>
    </w:p>
    <w:p w:rsidR="00000000" w:rsidDel="00000000" w:rsidP="00000000" w:rsidRDefault="00000000" w:rsidRPr="00000000" w14:paraId="00000466">
      <w:pPr>
        <w:rPr/>
      </w:pPr>
      <w:r w:rsidDel="00000000" w:rsidR="00000000" w:rsidRPr="00000000">
        <w:rPr>
          <w:u w:val="single"/>
          <w:rtl w:val="0"/>
        </w:rPr>
        <w:t xml:space="preserve">Objectif :</w:t>
      </w:r>
      <w:r w:rsidDel="00000000" w:rsidR="00000000" w:rsidRPr="00000000">
        <w:rPr>
          <w:rtl w:val="0"/>
        </w:rPr>
        <w:t xml:space="preserve"> Tester si une régularisation agressive améliore la généralisation.</w:t>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Augmentation entraînement : RandomHorizontalFlip, ColorJitter(brightness=0.2, contrast=0.2, saturation=0.2), RandomRotation(15°). Dropout porté à 0,5. Autocrop activé. Le score (0,6650) est inférieur à EXP_I01 (−0,0124) : la régularisation supplémentaire nuit ici, car les images catalogue sont standardisées (fond blanc uniforme, prise de vue contrôlée) et peu sujettes à la variance d'illumination ou de rotation.</w:t>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Résultats : Weighted F1 = 0,6650 | Δ vs I01 = −0,0124</w:t>
      </w:r>
    </w:p>
    <w:p w:rsidR="00000000" w:rsidDel="00000000" w:rsidP="00000000" w:rsidRDefault="00000000" w:rsidRPr="00000000" w14:paraId="00000469">
      <w:pPr>
        <w:rPr/>
      </w:pPr>
      <w:r w:rsidDel="00000000" w:rsidR="00000000" w:rsidRPr="00000000">
        <w:rPr>
          <w:rtl w:val="0"/>
        </w:rPr>
        <w:t xml:space="preserve">Tableau de synthèse</w:t>
      </w:r>
    </w:p>
    <w:tbl>
      <w:tblPr>
        <w:tblStyle w:val="Table19"/>
        <w:tblW w:w="6840.0" w:type="dxa"/>
        <w:jc w:val="left"/>
        <w:tblBorders>
          <w:top w:color="454545" w:space="0" w:sz="6" w:val="single"/>
          <w:left w:color="454545" w:space="0" w:sz="6" w:val="single"/>
          <w:bottom w:color="454545" w:space="0" w:sz="6" w:val="single"/>
          <w:right w:color="454545" w:space="0" w:sz="6" w:val="single"/>
          <w:insideH w:color="454545" w:space="0" w:sz="6" w:val="single"/>
          <w:insideV w:color="454545" w:space="0" w:sz="6" w:val="single"/>
        </w:tblBorders>
        <w:tblLayout w:type="fixed"/>
        <w:tblLook w:val="0600"/>
      </w:tblPr>
      <w:tblGrid>
        <w:gridCol w:w="885"/>
        <w:gridCol w:w="4305"/>
        <w:gridCol w:w="765"/>
        <w:gridCol w:w="885"/>
        <w:tblGridChange w:id="0">
          <w:tblGrid>
            <w:gridCol w:w="885"/>
            <w:gridCol w:w="4305"/>
            <w:gridCol w:w="765"/>
            <w:gridCol w:w="88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6A">
            <w:pPr>
              <w:spacing w:after="0" w:line="240" w:lineRule="auto"/>
              <w:jc w:val="center"/>
              <w:rPr/>
            </w:pPr>
            <w:r w:rsidDel="00000000" w:rsidR="00000000" w:rsidRPr="00000000">
              <w:rPr>
                <w:rtl w:val="0"/>
              </w:rPr>
              <w:t xml:space="preserve">Exp_ID</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6B">
            <w:pPr>
              <w:spacing w:after="0" w:line="240" w:lineRule="auto"/>
              <w:jc w:val="center"/>
              <w:rPr/>
            </w:pPr>
            <w:r w:rsidDel="00000000" w:rsidR="00000000" w:rsidRPr="00000000">
              <w:rPr>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6C">
            <w:pPr>
              <w:spacing w:after="0" w:line="240" w:lineRule="auto"/>
              <w:jc w:val="center"/>
              <w:rPr/>
            </w:pPr>
            <w:r w:rsidDel="00000000" w:rsidR="00000000" w:rsidRPr="00000000">
              <w:rPr>
                <w:rtl w:val="0"/>
              </w:rPr>
              <w:t xml:space="preserve">W-F1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6D">
            <w:pPr>
              <w:spacing w:after="0" w:line="240" w:lineRule="auto"/>
              <w:jc w:val="center"/>
              <w:rPr/>
            </w:pPr>
            <w:r w:rsidDel="00000000" w:rsidR="00000000" w:rsidRPr="00000000">
              <w:rPr>
                <w:rtl w:val="0"/>
              </w:rPr>
              <w:t xml:space="preserve">Δ vs I01</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6E">
            <w:pPr>
              <w:spacing w:after="0" w:line="240" w:lineRule="auto"/>
              <w:rPr/>
            </w:pPr>
            <w:r w:rsidDel="00000000" w:rsidR="00000000" w:rsidRPr="00000000">
              <w:rPr>
                <w:rtl w:val="0"/>
              </w:rPr>
              <w:t xml:space="preserve">EXP_I03</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6F">
            <w:pPr>
              <w:spacing w:after="0" w:line="240" w:lineRule="auto"/>
              <w:rPr/>
            </w:pPr>
            <w:r w:rsidDel="00000000" w:rsidR="00000000" w:rsidRPr="00000000">
              <w:rPr>
                <w:rtl w:val="0"/>
              </w:rPr>
              <w:t xml:space="preserve">Backbone gelé</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70">
            <w:pPr>
              <w:spacing w:after="0" w:line="240" w:lineRule="auto"/>
              <w:rPr/>
            </w:pPr>
            <w:r w:rsidDel="00000000" w:rsidR="00000000" w:rsidRPr="00000000">
              <w:rPr>
                <w:rtl w:val="0"/>
              </w:rPr>
              <w:t xml:space="preserve">0,6476</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71">
            <w:pPr>
              <w:spacing w:after="0" w:line="240" w:lineRule="auto"/>
              <w:rPr/>
            </w:pPr>
            <w:r w:rsidDel="00000000" w:rsidR="00000000" w:rsidRPr="00000000">
              <w:rPr>
                <w:rFonts w:ascii="Arial Unicode MS" w:cs="Arial Unicode MS" w:eastAsia="Arial Unicode MS" w:hAnsi="Arial Unicode MS"/>
                <w:rtl w:val="0"/>
              </w:rPr>
              <w:t xml:space="preserve">−0,0298</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72">
            <w:pPr>
              <w:spacing w:after="0" w:line="240" w:lineRule="auto"/>
              <w:rPr/>
            </w:pPr>
            <w:r w:rsidDel="00000000" w:rsidR="00000000" w:rsidRPr="00000000">
              <w:rPr>
                <w:rtl w:val="0"/>
              </w:rPr>
              <w:t xml:space="preserve">EXP_I04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73">
            <w:pPr>
              <w:spacing w:after="0" w:line="240" w:lineRule="auto"/>
              <w:rPr/>
            </w:pPr>
            <w:r w:rsidDel="00000000" w:rsidR="00000000" w:rsidRPr="00000000">
              <w:rPr>
                <w:rtl w:val="0"/>
              </w:rPr>
              <w:t xml:space="preserve">Unfreeze progressif</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74">
            <w:pPr>
              <w:spacing w:after="0" w:line="240" w:lineRule="auto"/>
              <w:rPr/>
            </w:pPr>
            <w:r w:rsidDel="00000000" w:rsidR="00000000" w:rsidRPr="00000000">
              <w:rPr>
                <w:rtl w:val="0"/>
              </w:rPr>
              <w:t xml:space="preserve">0,6522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75">
            <w:pPr>
              <w:spacing w:after="0" w:line="240" w:lineRule="auto"/>
              <w:rPr/>
            </w:pPr>
            <w:r w:rsidDel="00000000" w:rsidR="00000000" w:rsidRPr="00000000">
              <w:rPr>
                <w:rFonts w:ascii="Arial Unicode MS" w:cs="Arial Unicode MS" w:eastAsia="Arial Unicode MS" w:hAnsi="Arial Unicode MS"/>
                <w:rtl w:val="0"/>
              </w:rPr>
              <w:t xml:space="preserve">−0,0252</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76">
            <w:pPr>
              <w:spacing w:after="0" w:line="240" w:lineRule="auto"/>
              <w:rPr/>
            </w:pPr>
            <w:r w:rsidDel="00000000" w:rsidR="00000000" w:rsidRPr="00000000">
              <w:rPr>
                <w:rtl w:val="0"/>
              </w:rPr>
              <w:t xml:space="preserve">EXP_I05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77">
            <w:pPr>
              <w:spacing w:after="0" w:line="240" w:lineRule="auto"/>
              <w:rPr/>
            </w:pPr>
            <w:r w:rsidDel="00000000" w:rsidR="00000000" w:rsidRPr="00000000">
              <w:rPr>
                <w:rtl w:val="0"/>
              </w:rPr>
              <w:t xml:space="preserve">Fine-tuning + StepLR</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78">
            <w:pPr>
              <w:spacing w:after="0" w:line="240" w:lineRule="auto"/>
              <w:rPr/>
            </w:pPr>
            <w:r w:rsidDel="00000000" w:rsidR="00000000" w:rsidRPr="00000000">
              <w:rPr>
                <w:rtl w:val="0"/>
              </w:rPr>
              <w:t xml:space="preserve">0,6594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79">
            <w:pPr>
              <w:spacing w:after="0" w:line="240" w:lineRule="auto"/>
              <w:rPr/>
            </w:pPr>
            <w:r w:rsidDel="00000000" w:rsidR="00000000" w:rsidRPr="00000000">
              <w:rPr>
                <w:rFonts w:ascii="Arial Unicode MS" w:cs="Arial Unicode MS" w:eastAsia="Arial Unicode MS" w:hAnsi="Arial Unicode MS"/>
                <w:rtl w:val="0"/>
              </w:rPr>
              <w:t xml:space="preserve">−0,0180</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7A">
            <w:pPr>
              <w:spacing w:after="0" w:line="240" w:lineRule="auto"/>
              <w:rPr/>
            </w:pPr>
            <w:r w:rsidDel="00000000" w:rsidR="00000000" w:rsidRPr="00000000">
              <w:rPr>
                <w:rtl w:val="0"/>
              </w:rPr>
              <w:t xml:space="preserve">EXP_I06</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7B">
            <w:pPr>
              <w:spacing w:after="0" w:line="240" w:lineRule="auto"/>
              <w:rPr/>
            </w:pPr>
            <w:r w:rsidDel="00000000" w:rsidR="00000000" w:rsidRPr="00000000">
              <w:rPr>
                <w:rtl w:val="0"/>
              </w:rPr>
              <w:t xml:space="preserve">Fine-tuning + augmentation + Dropout=0,5</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7C">
            <w:pPr>
              <w:spacing w:after="0" w:line="240" w:lineRule="auto"/>
              <w:rPr/>
            </w:pPr>
            <w:r w:rsidDel="00000000" w:rsidR="00000000" w:rsidRPr="00000000">
              <w:rPr>
                <w:rtl w:val="0"/>
              </w:rPr>
              <w:t xml:space="preserve">0,6650</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7D">
            <w:pPr>
              <w:spacing w:after="0" w:line="240" w:lineRule="auto"/>
              <w:rPr/>
            </w:pPr>
            <w:r w:rsidDel="00000000" w:rsidR="00000000" w:rsidRPr="00000000">
              <w:rPr>
                <w:rFonts w:ascii="Arial Unicode MS" w:cs="Arial Unicode MS" w:eastAsia="Arial Unicode MS" w:hAnsi="Arial Unicode MS"/>
                <w:rtl w:val="0"/>
              </w:rPr>
              <w:t xml:space="preserve">−0,0124</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7E">
            <w:pPr>
              <w:spacing w:after="0" w:line="240" w:lineRule="auto"/>
              <w:rPr/>
            </w:pPr>
            <w:r w:rsidDel="00000000" w:rsidR="00000000" w:rsidRPr="00000000">
              <w:rPr>
                <w:rtl w:val="0"/>
              </w:rPr>
              <w:t xml:space="preserve">EXP_I02</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7F">
            <w:pPr>
              <w:spacing w:after="0" w:line="240" w:lineRule="auto"/>
              <w:rPr/>
            </w:pPr>
            <w:r w:rsidDel="00000000" w:rsidR="00000000" w:rsidRPr="00000000">
              <w:rPr>
                <w:rtl w:val="0"/>
              </w:rPr>
              <w:t xml:space="preserve">Fine-tuning + autocrop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80">
            <w:pPr>
              <w:spacing w:after="0" w:line="240" w:lineRule="auto"/>
              <w:rPr/>
            </w:pPr>
            <w:r w:rsidDel="00000000" w:rsidR="00000000" w:rsidRPr="00000000">
              <w:rPr>
                <w:rtl w:val="0"/>
              </w:rPr>
              <w:t xml:space="preserve">0,6731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81">
            <w:pPr>
              <w:spacing w:after="0" w:line="240" w:lineRule="auto"/>
              <w:rPr/>
            </w:pPr>
            <w:r w:rsidDel="00000000" w:rsidR="00000000" w:rsidRPr="00000000">
              <w:rPr>
                <w:rFonts w:ascii="Arial Unicode MS" w:cs="Arial Unicode MS" w:eastAsia="Arial Unicode MS" w:hAnsi="Arial Unicode MS"/>
                <w:rtl w:val="0"/>
              </w:rPr>
              <w:t xml:space="preserve">−0,0043</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82">
            <w:pPr>
              <w:spacing w:after="0" w:line="240" w:lineRule="auto"/>
              <w:rPr/>
            </w:pPr>
            <w:r w:rsidDel="00000000" w:rsidR="00000000" w:rsidRPr="00000000">
              <w:rPr>
                <w:rtl w:val="0"/>
              </w:rPr>
              <w:t xml:space="preserve">EXP_I01</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83">
            <w:pPr>
              <w:spacing w:after="0" w:line="240" w:lineRule="auto"/>
              <w:rPr/>
            </w:pPr>
            <w:r w:rsidDel="00000000" w:rsidR="00000000" w:rsidRPr="00000000">
              <w:rPr>
                <w:rtl w:val="0"/>
              </w:rPr>
              <w:t xml:space="preserve">Fine-tuning complet (référence)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84">
            <w:pPr>
              <w:spacing w:after="0" w:line="240" w:lineRule="auto"/>
              <w:rPr/>
            </w:pPr>
            <w:r w:rsidDel="00000000" w:rsidR="00000000" w:rsidRPr="00000000">
              <w:rPr>
                <w:rtl w:val="0"/>
              </w:rPr>
              <w:t xml:space="preserve">0,6774</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485">
            <w:pPr>
              <w:spacing w:after="0" w:line="240" w:lineRule="auto"/>
              <w:rPr/>
            </w:pPr>
            <w:r w:rsidDel="00000000" w:rsidR="00000000" w:rsidRPr="00000000">
              <w:rPr>
                <w:rtl w:val="0"/>
              </w:rPr>
              <w:t xml:space="preserve">—</w:t>
            </w:r>
          </w:p>
        </w:tc>
      </w:tr>
    </w:tbl>
    <w:p w:rsidR="00000000" w:rsidDel="00000000" w:rsidP="00000000" w:rsidRDefault="00000000" w:rsidRPr="00000000" w14:paraId="00000486">
      <w:pPr>
        <w:spacing w:after="0" w:line="240" w:lineRule="auto"/>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b w:val="1"/>
          <w:bCs w:val="1"/>
          <w:sz w:val="24"/>
          <w:szCs w:val="24"/>
        </w:rPr>
      </w:pPr>
      <w:r w:rsidDel="00000000" w:rsidR="00000000" w:rsidRPr="00000000">
        <w:rPr>
          <w:b w:val="1"/>
          <w:bCs w:val="1"/>
          <w:sz w:val="24"/>
          <w:szCs w:val="24"/>
          <w:rtl w:val="0"/>
        </w:rPr>
        <w:t xml:space="preserve">Quatre enseignements ressortent de cette ablation image :</w:t>
      </w:r>
    </w:p>
    <w:p w:rsidR="00000000" w:rsidDel="00000000" w:rsidP="00000000" w:rsidRDefault="00000000" w:rsidRPr="00000000" w14:paraId="00000489">
      <w:pPr>
        <w:rPr/>
      </w:pPr>
      <w:r w:rsidDel="00000000" w:rsidR="00000000" w:rsidRPr="00000000">
        <w:rPr>
          <w:rtl w:val="0"/>
        </w:rPr>
        <w:t xml:space="preserve">(1) Le fine-tuning complet dès la première epoch est la stratégie optimale pour ResNet50 sur ce corpus de taille modérée.</w:t>
      </w:r>
    </w:p>
    <w:p w:rsidR="00000000" w:rsidDel="00000000" w:rsidP="00000000" w:rsidRDefault="00000000" w:rsidRPr="00000000" w14:paraId="0000048A">
      <w:pPr>
        <w:rPr/>
      </w:pPr>
      <w:r w:rsidDel="00000000" w:rsidR="00000000" w:rsidRPr="00000000">
        <w:rPr>
          <w:rtl w:val="0"/>
        </w:rPr>
        <w:t xml:space="preserve">(2) L'autocrop dégrade les performances en fine-tuning bout-en-bout : le fond blanc contient un signal de contexte implicitement exploité par le backbone — observation cohérente avec E8 vs E7 dans le stacking (chapitre 4).</w:t>
      </w:r>
    </w:p>
    <w:p w:rsidR="00000000" w:rsidDel="00000000" w:rsidP="00000000" w:rsidRDefault="00000000" w:rsidRPr="00000000" w14:paraId="0000048B">
      <w:pPr>
        <w:rPr/>
      </w:pPr>
      <w:r w:rsidDel="00000000" w:rsidR="00000000" w:rsidRPr="00000000">
        <w:rPr>
          <w:rtl w:val="0"/>
        </w:rPr>
        <w:t xml:space="preserve">(3) La régularisation agressive (augmentation forte + dropout élevé) est contre-productive sur les images catalogue standardisées.</w:t>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(4) Le plafond ResNet50 (F1 ≈ 0,68) est nettement inférieur à CLIP frozen (NB4 I2, F1 = 0,7486) : la qualité du pré-entraînement contrastif sur 2 milliards de paires CLIP compte plus que la capacité d'adaptation supervisée sur ce corpus de 60 000 images.</w:t>
      </w:r>
      <w:r w:rsidDel="00000000" w:rsidR="00000000" w:rsidRPr="00000000">
        <w:rPr>
          <w:rtl w:val="0"/>
        </w:rPr>
      </w:r>
    </w:p>
    <w:p w:rsidR="00000000" w:rsidDel="00000000" w:rsidP="00000000" w:rsidRDefault="00000000" w:rsidRPr="00000000" w14:paraId="0000048D">
      <w:pPr>
        <w:rPr/>
      </w:pPr>
      <w:r w:rsidDel="00000000" w:rsidR="00000000" w:rsidRPr="00000000">
        <w:br w:type="page"/>
      </w:r>
      <w:r w:rsidDel="00000000" w:rsidR="00000000" w:rsidRPr="00000000">
        <w:rPr>
          <w:rtl w:val="0"/>
        </w:rPr>
      </w:r>
    </w:p>
    <w:p w:rsidR="00000000" w:rsidDel="00000000" w:rsidP="00000000" w:rsidRDefault="00000000" w:rsidRPr="00000000" w14:paraId="0000048E">
      <w:pPr>
        <w:pStyle w:val="Heading1"/>
        <w:rPr/>
      </w:pPr>
      <w:r w:rsidDel="00000000" w:rsidR="00000000" w:rsidRPr="00000000">
        <w:rPr>
          <w:rFonts w:ascii="Arial" w:cs="Arial" w:eastAsia="Arial" w:hAnsi="Arial"/>
          <w:color w:val="000000"/>
          <w:sz w:val="32"/>
          <w:szCs w:val="32"/>
          <w:rtl w:val="0"/>
        </w:rPr>
        <w:t xml:space="preserve">Bibliographie</w:t>
      </w:r>
      <w:r w:rsidDel="00000000" w:rsidR="00000000" w:rsidRPr="00000000">
        <w:rPr>
          <w:rtl w:val="0"/>
        </w:rPr>
      </w:r>
    </w:p>
    <w:p w:rsidR="00000000" w:rsidDel="00000000" w:rsidP="00000000" w:rsidRDefault="00000000" w:rsidRPr="00000000" w14:paraId="0000048F">
      <w:pPr>
        <w:jc w:val="both"/>
        <w:rPr/>
      </w:pPr>
      <w:r w:rsidDel="00000000" w:rsidR="00000000" w:rsidRPr="00000000">
        <w:rPr>
          <w:rtl w:val="0"/>
        </w:rPr>
      </w:r>
    </w:p>
    <w:p w:rsidR="00000000" w:rsidDel="00000000" w:rsidP="00000000" w:rsidRDefault="00000000" w:rsidRPr="00000000" w14:paraId="00000490">
      <w:pPr>
        <w:pStyle w:val="Heading3"/>
        <w:rPr/>
      </w:pPr>
      <w:r w:rsidDel="00000000" w:rsidR="00000000" w:rsidRPr="00000000">
        <w:rPr>
          <w:rFonts w:ascii="Arial" w:cs="Arial" w:eastAsia="Arial" w:hAnsi="Arial"/>
          <w:b w:val="1"/>
          <w:bCs w:val="1"/>
          <w:color w:val="000000"/>
          <w:sz w:val="22"/>
          <w:szCs w:val="22"/>
          <w:rtl w:val="0"/>
        </w:rPr>
        <w:t xml:space="preserve">Datasets et challenges</w:t>
      </w:r>
      <w:r w:rsidDel="00000000" w:rsidR="00000000" w:rsidRPr="00000000">
        <w:rPr>
          <w:rtl w:val="0"/>
        </w:rPr>
      </w:r>
    </w:p>
    <w:p w:rsidR="00000000" w:rsidDel="00000000" w:rsidP="00000000" w:rsidRDefault="00000000" w:rsidRPr="00000000" w14:paraId="00000491">
      <w:pPr>
        <w:ind w:left="567" w:hanging="567"/>
        <w:jc w:val="both"/>
        <w:rPr/>
      </w:pPr>
      <w:r w:rsidDel="00000000" w:rsidR="00000000" w:rsidRPr="00000000">
        <w:rPr>
          <w:rFonts w:ascii="Arial" w:cs="Arial" w:eastAsia="Arial" w:hAnsi="Arial"/>
          <w:b w:val="1"/>
          <w:bCs w:val="1"/>
          <w:sz w:val="21"/>
          <w:szCs w:val="21"/>
          <w:rtl w:val="0"/>
        </w:rPr>
        <w:t xml:space="preserve">[1] </w:t>
      </w:r>
      <w:r w:rsidDel="00000000" w:rsidR="00000000" w:rsidRPr="00000000">
        <w:rPr>
          <w:rFonts w:ascii="Arial" w:cs="Arial" w:eastAsia="Arial" w:hAnsi="Arial"/>
          <w:sz w:val="21"/>
          <w:szCs w:val="21"/>
          <w:rtl w:val="0"/>
        </w:rPr>
        <w:t xml:space="preserve">Rakuten France (2020). Rakuten France Multimodal Product Data Classification - SIGIR eCommerce 2020 Data Challenge. https://sigir-ecom.github.io/ecom2020/</w:t>
      </w:r>
      <w:r w:rsidDel="00000000" w:rsidR="00000000" w:rsidRPr="00000000">
        <w:rPr>
          <w:rtl w:val="0"/>
        </w:rPr>
      </w:r>
    </w:p>
    <w:p w:rsidR="00000000" w:rsidDel="00000000" w:rsidP="00000000" w:rsidRDefault="00000000" w:rsidRPr="00000000" w14:paraId="00000492">
      <w:pPr>
        <w:ind w:left="567" w:hanging="567"/>
        <w:jc w:val="both"/>
        <w:rPr/>
      </w:pPr>
      <w:r w:rsidDel="00000000" w:rsidR="00000000" w:rsidRPr="00000000">
        <w:rPr>
          <w:rFonts w:ascii="Arial" w:cs="Arial" w:eastAsia="Arial" w:hAnsi="Arial"/>
          <w:b w:val="1"/>
          <w:bCs w:val="1"/>
          <w:sz w:val="21"/>
          <w:szCs w:val="21"/>
          <w:rtl w:val="0"/>
        </w:rPr>
        <w:t xml:space="preserve">[2] </w:t>
      </w:r>
      <w:r w:rsidDel="00000000" w:rsidR="00000000" w:rsidRPr="00000000">
        <w:rPr>
          <w:rFonts w:ascii="Arial" w:cs="Arial" w:eastAsia="Arial" w:hAnsi="Arial"/>
          <w:sz w:val="21"/>
          <w:szCs w:val="21"/>
          <w:rtl w:val="0"/>
        </w:rPr>
        <w:t xml:space="preserve">ENS Data Challenge. Rakuten France Multimodal Product Data Classification. https://challengedata.ens.fr/challenges/35</w:t>
      </w:r>
      <w:r w:rsidDel="00000000" w:rsidR="00000000" w:rsidRPr="00000000">
        <w:rPr>
          <w:rtl w:val="0"/>
        </w:rPr>
      </w:r>
    </w:p>
    <w:p w:rsidR="00000000" w:rsidDel="00000000" w:rsidP="00000000" w:rsidRDefault="00000000" w:rsidRPr="00000000" w14:paraId="00000493">
      <w:pPr>
        <w:ind w:left="567" w:hanging="567"/>
        <w:jc w:val="both"/>
        <w:rPr/>
      </w:pPr>
      <w:r w:rsidDel="00000000" w:rsidR="00000000" w:rsidRPr="00000000">
        <w:rPr>
          <w:rFonts w:ascii="Arial" w:cs="Arial" w:eastAsia="Arial" w:hAnsi="Arial"/>
          <w:b w:val="1"/>
          <w:bCs w:val="1"/>
          <w:sz w:val="21"/>
          <w:szCs w:val="21"/>
          <w:rtl w:val="0"/>
        </w:rPr>
        <w:t xml:space="preserve">[3] </w:t>
      </w:r>
      <w:r w:rsidDel="00000000" w:rsidR="00000000" w:rsidRPr="00000000">
        <w:rPr>
          <w:rFonts w:ascii="Arial" w:cs="Arial" w:eastAsia="Arial" w:hAnsi="Arial"/>
          <w:sz w:val="21"/>
          <w:szCs w:val="21"/>
          <w:rtl w:val="0"/>
        </w:rPr>
        <w:t xml:space="preserve">SIGIR eCommerce Workshop (2020). Proceedings &amp; Leaderboard. https://sigir-ecom.github.io/data-task.html</w:t>
      </w:r>
      <w:r w:rsidDel="00000000" w:rsidR="00000000" w:rsidRPr="00000000">
        <w:rPr>
          <w:rtl w:val="0"/>
        </w:rPr>
      </w:r>
    </w:p>
    <w:p w:rsidR="00000000" w:rsidDel="00000000" w:rsidP="00000000" w:rsidRDefault="00000000" w:rsidRPr="00000000" w14:paraId="00000494">
      <w:pPr>
        <w:ind w:left="567" w:hanging="567"/>
        <w:jc w:val="both"/>
        <w:rPr/>
      </w:pPr>
      <w:r w:rsidDel="00000000" w:rsidR="00000000" w:rsidRPr="00000000">
        <w:rPr>
          <w:rFonts w:ascii="Arial" w:cs="Arial" w:eastAsia="Arial" w:hAnsi="Arial"/>
          <w:b w:val="1"/>
          <w:bCs w:val="1"/>
          <w:sz w:val="21"/>
          <w:szCs w:val="21"/>
          <w:rtl w:val="0"/>
        </w:rPr>
        <w:t xml:space="preserve">[4] </w:t>
      </w:r>
      <w:r w:rsidDel="00000000" w:rsidR="00000000" w:rsidRPr="00000000">
        <w:rPr>
          <w:rFonts w:ascii="Arial" w:cs="Arial" w:eastAsia="Arial" w:hAnsi="Arial"/>
          <w:sz w:val="21"/>
          <w:szCs w:val="21"/>
          <w:rtl w:val="0"/>
        </w:rPr>
        <w:t xml:space="preserve">Communaute aventuresdata.com (2020). Nomenclature des prdtypecode Rakuten. https://aventuresdata.com/rakuten/rakuten_desc.html</w:t>
      </w:r>
      <w:r w:rsidDel="00000000" w:rsidR="00000000" w:rsidRPr="00000000">
        <w:rPr>
          <w:rtl w:val="0"/>
        </w:rPr>
      </w:r>
    </w:p>
    <w:p w:rsidR="00000000" w:rsidDel="00000000" w:rsidP="00000000" w:rsidRDefault="00000000" w:rsidRPr="00000000" w14:paraId="00000495">
      <w:pPr>
        <w:pStyle w:val="Heading3"/>
        <w:rPr/>
      </w:pPr>
      <w:r w:rsidDel="00000000" w:rsidR="00000000" w:rsidRPr="00000000">
        <w:rPr>
          <w:rFonts w:ascii="Arial" w:cs="Arial" w:eastAsia="Arial" w:hAnsi="Arial"/>
          <w:b w:val="1"/>
          <w:bCs w:val="1"/>
          <w:color w:val="000000"/>
          <w:sz w:val="22"/>
          <w:szCs w:val="22"/>
          <w:rtl w:val="0"/>
        </w:rPr>
        <w:t xml:space="preserve">Modeles texte</w:t>
      </w:r>
      <w:r w:rsidDel="00000000" w:rsidR="00000000" w:rsidRPr="00000000">
        <w:rPr>
          <w:rtl w:val="0"/>
        </w:rPr>
      </w:r>
    </w:p>
    <w:p w:rsidR="00000000" w:rsidDel="00000000" w:rsidP="00000000" w:rsidRDefault="00000000" w:rsidRPr="00000000" w14:paraId="00000496">
      <w:pPr>
        <w:ind w:left="567" w:hanging="567"/>
        <w:jc w:val="both"/>
        <w:rPr/>
      </w:pPr>
      <w:r w:rsidDel="00000000" w:rsidR="00000000" w:rsidRPr="00000000">
        <w:rPr>
          <w:rFonts w:ascii="Arial" w:cs="Arial" w:eastAsia="Arial" w:hAnsi="Arial"/>
          <w:b w:val="1"/>
          <w:bCs w:val="1"/>
          <w:sz w:val="21"/>
          <w:szCs w:val="21"/>
          <w:rtl w:val="0"/>
        </w:rPr>
        <w:t xml:space="preserve">[5] </w:t>
      </w:r>
      <w:r w:rsidDel="00000000" w:rsidR="00000000" w:rsidRPr="00000000">
        <w:rPr>
          <w:rFonts w:ascii="Arial" w:cs="Arial" w:eastAsia="Arial" w:hAnsi="Arial"/>
          <w:sz w:val="21"/>
          <w:szCs w:val="21"/>
          <w:rtl w:val="0"/>
        </w:rPr>
        <w:t xml:space="preserve">Wang, L. et al. (2024). Multilingual E5 Text Embeddings: A Technical Report. arXiv:2402.05672. Modele utilise : intfloat/multilingual-e5-large. https://huggingface.co/intfloat/multilingual-e5-large</w:t>
      </w:r>
      <w:r w:rsidDel="00000000" w:rsidR="00000000" w:rsidRPr="00000000">
        <w:rPr>
          <w:rtl w:val="0"/>
        </w:rPr>
      </w:r>
    </w:p>
    <w:p w:rsidR="00000000" w:rsidDel="00000000" w:rsidP="00000000" w:rsidRDefault="00000000" w:rsidRPr="00000000" w14:paraId="00000497">
      <w:pPr>
        <w:ind w:left="567" w:hanging="567"/>
        <w:jc w:val="both"/>
        <w:rPr/>
      </w:pPr>
      <w:r w:rsidDel="00000000" w:rsidR="00000000" w:rsidRPr="00000000">
        <w:rPr>
          <w:rFonts w:ascii="Arial" w:cs="Arial" w:eastAsia="Arial" w:hAnsi="Arial"/>
          <w:b w:val="1"/>
          <w:bCs w:val="1"/>
          <w:sz w:val="21"/>
          <w:szCs w:val="21"/>
          <w:rtl w:val="0"/>
        </w:rPr>
        <w:t xml:space="preserve">[6] </w:t>
      </w:r>
      <w:r w:rsidDel="00000000" w:rsidR="00000000" w:rsidRPr="00000000">
        <w:rPr>
          <w:rFonts w:ascii="Arial" w:cs="Arial" w:eastAsia="Arial" w:hAnsi="Arial"/>
          <w:sz w:val="21"/>
          <w:szCs w:val="21"/>
          <w:rtl w:val="0"/>
        </w:rPr>
        <w:t xml:space="preserve">Reimers, N. &amp; Gurevych, I. (2019). Sentence-BERT: Sentence Embeddings using Siamese BERT-Networks. EMNLP. Bibliotheque sentence-transformers, famille a laquelle appartiennent multilingual-e5-large et paraphrase-multilingual-mpnet-base-v2 envisage en Etape 1.</w:t>
      </w:r>
      <w:r w:rsidDel="00000000" w:rsidR="00000000" w:rsidRPr="00000000">
        <w:rPr>
          <w:rtl w:val="0"/>
        </w:rPr>
      </w:r>
    </w:p>
    <w:p w:rsidR="00000000" w:rsidDel="00000000" w:rsidP="00000000" w:rsidRDefault="00000000" w:rsidRPr="00000000" w14:paraId="00000498">
      <w:pPr>
        <w:ind w:left="567" w:hanging="567"/>
        <w:jc w:val="both"/>
        <w:rPr/>
      </w:pPr>
      <w:r w:rsidDel="00000000" w:rsidR="00000000" w:rsidRPr="00000000">
        <w:rPr>
          <w:rFonts w:ascii="Arial" w:cs="Arial" w:eastAsia="Arial" w:hAnsi="Arial"/>
          <w:b w:val="1"/>
          <w:bCs w:val="1"/>
          <w:sz w:val="21"/>
          <w:szCs w:val="21"/>
          <w:rtl w:val="0"/>
        </w:rPr>
        <w:t xml:space="preserve">[7] </w:t>
      </w:r>
      <w:r w:rsidDel="00000000" w:rsidR="00000000" w:rsidRPr="00000000">
        <w:rPr>
          <w:rFonts w:ascii="Arial" w:cs="Arial" w:eastAsia="Arial" w:hAnsi="Arial"/>
          <w:sz w:val="21"/>
          <w:szCs w:val="21"/>
          <w:rtl w:val="0"/>
        </w:rPr>
        <w:t xml:space="preserve">Grootendorst, M. (2022). BERTopic: Neural topic modeling with a class-based TF-IDF procedure. arXiv:2203.05794. Methode c-TF-IDF utilisee pour generer les 27 features de similarite par classe.</w:t>
      </w:r>
      <w:r w:rsidDel="00000000" w:rsidR="00000000" w:rsidRPr="00000000">
        <w:rPr>
          <w:rtl w:val="0"/>
        </w:rPr>
      </w:r>
    </w:p>
    <w:p w:rsidR="00000000" w:rsidDel="00000000" w:rsidP="00000000" w:rsidRDefault="00000000" w:rsidRPr="00000000" w14:paraId="00000499">
      <w:pPr>
        <w:ind w:left="567" w:hanging="567"/>
        <w:jc w:val="both"/>
        <w:rPr/>
      </w:pPr>
      <w:r w:rsidDel="00000000" w:rsidR="00000000" w:rsidRPr="00000000">
        <w:rPr>
          <w:rFonts w:ascii="Arial" w:cs="Arial" w:eastAsia="Arial" w:hAnsi="Arial"/>
          <w:b w:val="1"/>
          <w:bCs w:val="1"/>
          <w:sz w:val="21"/>
          <w:szCs w:val="21"/>
          <w:rtl w:val="0"/>
        </w:rPr>
        <w:t xml:space="preserve">[8] </w:t>
      </w:r>
      <w:r w:rsidDel="00000000" w:rsidR="00000000" w:rsidRPr="00000000">
        <w:rPr>
          <w:rFonts w:ascii="Arial" w:cs="Arial" w:eastAsia="Arial" w:hAnsi="Arial"/>
          <w:sz w:val="21"/>
          <w:szCs w:val="21"/>
          <w:rtl w:val="0"/>
        </w:rPr>
        <w:t xml:space="preserve">Ke, G., Meng, Q., Finley, T., et al. (2017). LightGBM: A Highly Efficient Gradient Boosting Decision Tree. NeurIPS. https://lightgbm.readthedocs.io/</w:t>
      </w:r>
      <w:r w:rsidDel="00000000" w:rsidR="00000000" w:rsidRPr="00000000">
        <w:rPr>
          <w:rtl w:val="0"/>
        </w:rPr>
      </w:r>
    </w:p>
    <w:p w:rsidR="00000000" w:rsidDel="00000000" w:rsidP="00000000" w:rsidRDefault="00000000" w:rsidRPr="00000000" w14:paraId="0000049A">
      <w:pPr>
        <w:ind w:left="567" w:hanging="567"/>
        <w:jc w:val="both"/>
        <w:rPr/>
      </w:pPr>
      <w:r w:rsidDel="00000000" w:rsidR="00000000" w:rsidRPr="00000000">
        <w:rPr>
          <w:rFonts w:ascii="Arial" w:cs="Arial" w:eastAsia="Arial" w:hAnsi="Arial"/>
          <w:b w:val="1"/>
          <w:bCs w:val="1"/>
          <w:sz w:val="21"/>
          <w:szCs w:val="21"/>
          <w:rtl w:val="0"/>
        </w:rPr>
        <w:t xml:space="preserve">[9] </w:t>
      </w:r>
      <w:r w:rsidDel="00000000" w:rsidR="00000000" w:rsidRPr="00000000">
        <w:rPr>
          <w:rFonts w:ascii="Arial" w:cs="Arial" w:eastAsia="Arial" w:hAnsi="Arial"/>
          <w:sz w:val="21"/>
          <w:szCs w:val="21"/>
          <w:rtl w:val="0"/>
        </w:rPr>
        <w:t xml:space="preserve">Salton, G. &amp; Buckley, C. (1988). Term-weighting approaches in automatic text retrieval. Information Processing &amp; Management, 24(5). Methode TF-IDF utilisee comme baseline.</w:t>
      </w:r>
      <w:r w:rsidDel="00000000" w:rsidR="00000000" w:rsidRPr="00000000">
        <w:rPr>
          <w:rtl w:val="0"/>
        </w:rPr>
      </w:r>
    </w:p>
    <w:p w:rsidR="00000000" w:rsidDel="00000000" w:rsidP="00000000" w:rsidRDefault="00000000" w:rsidRPr="00000000" w14:paraId="0000049B">
      <w:pPr>
        <w:ind w:left="567" w:hanging="567"/>
        <w:jc w:val="both"/>
        <w:rPr/>
      </w:pPr>
      <w:r w:rsidDel="00000000" w:rsidR="00000000" w:rsidRPr="00000000">
        <w:rPr>
          <w:rFonts w:ascii="Arial" w:cs="Arial" w:eastAsia="Arial" w:hAnsi="Arial"/>
          <w:b w:val="1"/>
          <w:bCs w:val="1"/>
          <w:sz w:val="21"/>
          <w:szCs w:val="21"/>
          <w:rtl w:val="0"/>
        </w:rPr>
        <w:t xml:space="preserve">[10] </w:t>
      </w:r>
      <w:r w:rsidDel="00000000" w:rsidR="00000000" w:rsidRPr="00000000">
        <w:rPr>
          <w:rFonts w:ascii="Arial" w:cs="Arial" w:eastAsia="Arial" w:hAnsi="Arial"/>
          <w:sz w:val="21"/>
          <w:szCs w:val="21"/>
          <w:rtl w:val="0"/>
        </w:rPr>
        <w:t xml:space="preserve">Lim, J. &amp; Conneau, A. et al. CamemBERT, mBERT - mentionnes comme pistes en Etape 1, retenus dans la liste des perspectives d'amelioration (chapitre 6.4).</w:t>
      </w:r>
      <w:r w:rsidDel="00000000" w:rsidR="00000000" w:rsidRPr="00000000">
        <w:rPr>
          <w:rtl w:val="0"/>
        </w:rPr>
      </w:r>
    </w:p>
    <w:p w:rsidR="00000000" w:rsidDel="00000000" w:rsidP="00000000" w:rsidRDefault="00000000" w:rsidRPr="00000000" w14:paraId="0000049C">
      <w:pPr>
        <w:pStyle w:val="Heading3"/>
        <w:rPr/>
      </w:pPr>
      <w:r w:rsidDel="00000000" w:rsidR="00000000" w:rsidRPr="00000000">
        <w:rPr>
          <w:rFonts w:ascii="Arial" w:cs="Arial" w:eastAsia="Arial" w:hAnsi="Arial"/>
          <w:b w:val="1"/>
          <w:bCs w:val="1"/>
          <w:color w:val="000000"/>
          <w:sz w:val="22"/>
          <w:szCs w:val="22"/>
          <w:rtl w:val="0"/>
        </w:rPr>
        <w:t xml:space="preserve">Modeles vision</w:t>
      </w:r>
      <w:r w:rsidDel="00000000" w:rsidR="00000000" w:rsidRPr="00000000">
        <w:rPr>
          <w:rtl w:val="0"/>
        </w:rPr>
      </w:r>
    </w:p>
    <w:p w:rsidR="00000000" w:rsidDel="00000000" w:rsidP="00000000" w:rsidRDefault="00000000" w:rsidRPr="00000000" w14:paraId="0000049D">
      <w:pPr>
        <w:ind w:left="567" w:hanging="567"/>
        <w:jc w:val="both"/>
        <w:rPr/>
      </w:pPr>
      <w:r w:rsidDel="00000000" w:rsidR="00000000" w:rsidRPr="00000000">
        <w:rPr>
          <w:rFonts w:ascii="Arial" w:cs="Arial" w:eastAsia="Arial" w:hAnsi="Arial"/>
          <w:b w:val="1"/>
          <w:bCs w:val="1"/>
          <w:sz w:val="21"/>
          <w:szCs w:val="21"/>
          <w:rtl w:val="0"/>
        </w:rPr>
        <w:t xml:space="preserve">[11] </w:t>
      </w:r>
      <w:r w:rsidDel="00000000" w:rsidR="00000000" w:rsidRPr="00000000">
        <w:rPr>
          <w:rFonts w:ascii="Arial" w:cs="Arial" w:eastAsia="Arial" w:hAnsi="Arial"/>
          <w:sz w:val="21"/>
          <w:szCs w:val="21"/>
          <w:rtl w:val="0"/>
        </w:rPr>
        <w:t xml:space="preserve">Oquab, M., Darcet, T., Moutakanni, T., et al. (2024). DINOv2: Learning Robust Visual Features without Supervision. arXiv:2304.07193. Modele facebook/dinov2-base utilise en frozen feature extractor et fine-tuning.</w:t>
      </w:r>
      <w:r w:rsidDel="00000000" w:rsidR="00000000" w:rsidRPr="00000000">
        <w:rPr>
          <w:rtl w:val="0"/>
        </w:rPr>
      </w:r>
    </w:p>
    <w:p w:rsidR="00000000" w:rsidDel="00000000" w:rsidP="00000000" w:rsidRDefault="00000000" w:rsidRPr="00000000" w14:paraId="0000049E">
      <w:pPr>
        <w:ind w:left="567" w:hanging="567"/>
        <w:jc w:val="both"/>
        <w:rPr/>
      </w:pPr>
      <w:r w:rsidDel="00000000" w:rsidR="00000000" w:rsidRPr="00000000">
        <w:rPr>
          <w:rFonts w:ascii="Arial" w:cs="Arial" w:eastAsia="Arial" w:hAnsi="Arial"/>
          <w:b w:val="1"/>
          <w:bCs w:val="1"/>
          <w:sz w:val="21"/>
          <w:szCs w:val="21"/>
          <w:rtl w:val="0"/>
        </w:rPr>
        <w:t xml:space="preserve">[12] </w:t>
      </w:r>
      <w:r w:rsidDel="00000000" w:rsidR="00000000" w:rsidRPr="00000000">
        <w:rPr>
          <w:rFonts w:ascii="Arial" w:cs="Arial" w:eastAsia="Arial" w:hAnsi="Arial"/>
          <w:sz w:val="21"/>
          <w:szCs w:val="21"/>
          <w:rtl w:val="0"/>
        </w:rPr>
        <w:t xml:space="preserve">Radford, A., Kim, J. W., Hallacy, C., et al. (2021). Learning Transferable Visual Models From Natural Language Supervision (CLIP). ICML. Backbone CLIP ViT-B/32 (LAION-2B-s34B-b79K) via OpenCLIP.</w:t>
      </w:r>
      <w:r w:rsidDel="00000000" w:rsidR="00000000" w:rsidRPr="00000000">
        <w:rPr>
          <w:rtl w:val="0"/>
        </w:rPr>
      </w:r>
    </w:p>
    <w:p w:rsidR="00000000" w:rsidDel="00000000" w:rsidP="00000000" w:rsidRDefault="00000000" w:rsidRPr="00000000" w14:paraId="0000049F">
      <w:pPr>
        <w:ind w:left="567" w:hanging="567"/>
        <w:jc w:val="both"/>
        <w:rPr/>
      </w:pPr>
      <w:r w:rsidDel="00000000" w:rsidR="00000000" w:rsidRPr="00000000">
        <w:rPr>
          <w:rFonts w:ascii="Arial" w:cs="Arial" w:eastAsia="Arial" w:hAnsi="Arial"/>
          <w:b w:val="1"/>
          <w:bCs w:val="1"/>
          <w:sz w:val="21"/>
          <w:szCs w:val="21"/>
          <w:rtl w:val="0"/>
        </w:rPr>
        <w:t xml:space="preserve">[13] </w:t>
      </w:r>
      <w:r w:rsidDel="00000000" w:rsidR="00000000" w:rsidRPr="00000000">
        <w:rPr>
          <w:rFonts w:ascii="Arial" w:cs="Arial" w:eastAsia="Arial" w:hAnsi="Arial"/>
          <w:sz w:val="21"/>
          <w:szCs w:val="21"/>
          <w:rtl w:val="0"/>
        </w:rPr>
        <w:t xml:space="preserve">He, K., Zhang, X., Ren, S. &amp; Sun, J. (2016). Deep Residual Learning for Image Recognition (ResNet). CVPR. ResNet50 pre-entraine ImageNet-1K utilise en fine-tuning progressif.</w:t>
      </w:r>
      <w:r w:rsidDel="00000000" w:rsidR="00000000" w:rsidRPr="00000000">
        <w:rPr>
          <w:rtl w:val="0"/>
        </w:rPr>
      </w:r>
    </w:p>
    <w:p w:rsidR="00000000" w:rsidDel="00000000" w:rsidP="00000000" w:rsidRDefault="00000000" w:rsidRPr="00000000" w14:paraId="000004A0">
      <w:pPr>
        <w:ind w:left="567" w:hanging="567"/>
        <w:jc w:val="both"/>
        <w:rPr/>
      </w:pPr>
      <w:r w:rsidDel="00000000" w:rsidR="00000000" w:rsidRPr="00000000">
        <w:rPr>
          <w:rFonts w:ascii="Arial" w:cs="Arial" w:eastAsia="Arial" w:hAnsi="Arial"/>
          <w:b w:val="1"/>
          <w:bCs w:val="1"/>
          <w:sz w:val="21"/>
          <w:szCs w:val="21"/>
          <w:rtl w:val="0"/>
        </w:rPr>
        <w:t xml:space="preserve">[14] </w:t>
      </w:r>
      <w:r w:rsidDel="00000000" w:rsidR="00000000" w:rsidRPr="00000000">
        <w:rPr>
          <w:rFonts w:ascii="Arial" w:cs="Arial" w:eastAsia="Arial" w:hAnsi="Arial"/>
          <w:sz w:val="21"/>
          <w:szCs w:val="21"/>
          <w:rtl w:val="0"/>
        </w:rPr>
        <w:t xml:space="preserve">Schuhmann, C., Beaumont, R., Vencu, R., et al. (2022). LAION-5B: An open large-scale dataset for training next generation image-text models. NeurIPS.</w:t>
      </w:r>
      <w:r w:rsidDel="00000000" w:rsidR="00000000" w:rsidRPr="00000000">
        <w:rPr>
          <w:rtl w:val="0"/>
        </w:rPr>
      </w:r>
    </w:p>
    <w:p w:rsidR="00000000" w:rsidDel="00000000" w:rsidP="00000000" w:rsidRDefault="00000000" w:rsidRPr="00000000" w14:paraId="000004A1">
      <w:pPr>
        <w:ind w:left="567" w:hanging="567"/>
        <w:jc w:val="both"/>
        <w:rPr/>
      </w:pPr>
      <w:r w:rsidDel="00000000" w:rsidR="00000000" w:rsidRPr="00000000">
        <w:rPr>
          <w:rFonts w:ascii="Arial" w:cs="Arial" w:eastAsia="Arial" w:hAnsi="Arial"/>
          <w:b w:val="1"/>
          <w:bCs w:val="1"/>
          <w:sz w:val="21"/>
          <w:szCs w:val="21"/>
          <w:rtl w:val="0"/>
        </w:rPr>
        <w:t xml:space="preserve">[15] </w:t>
      </w:r>
      <w:r w:rsidDel="00000000" w:rsidR="00000000" w:rsidRPr="00000000">
        <w:rPr>
          <w:rFonts w:ascii="Arial" w:cs="Arial" w:eastAsia="Arial" w:hAnsi="Arial"/>
          <w:sz w:val="21"/>
          <w:szCs w:val="21"/>
          <w:rtl w:val="0"/>
        </w:rPr>
        <w:t xml:space="preserve">Zhang, H., Cisse, M., Dauphin, Y. &amp; Lopez-Paz, D. (2018). mixup: Beyond Empirical Risk Minimization. ICLR. Regularisation MixUp (alpha = 0,2) utilisee lors du fine-tuning DINOv2 et CLIP.</w:t>
      </w:r>
      <w:r w:rsidDel="00000000" w:rsidR="00000000" w:rsidRPr="00000000">
        <w:rPr>
          <w:rtl w:val="0"/>
        </w:rPr>
      </w:r>
    </w:p>
    <w:p w:rsidR="00000000" w:rsidDel="00000000" w:rsidP="00000000" w:rsidRDefault="00000000" w:rsidRPr="00000000" w14:paraId="000004A2">
      <w:pPr>
        <w:ind w:left="567" w:hanging="567"/>
        <w:jc w:val="both"/>
        <w:rPr/>
      </w:pPr>
      <w:r w:rsidDel="00000000" w:rsidR="00000000" w:rsidRPr="00000000">
        <w:rPr>
          <w:rFonts w:ascii="Arial" w:cs="Arial" w:eastAsia="Arial" w:hAnsi="Arial"/>
          <w:b w:val="1"/>
          <w:bCs w:val="1"/>
          <w:sz w:val="21"/>
          <w:szCs w:val="21"/>
          <w:rtl w:val="0"/>
        </w:rPr>
        <w:t xml:space="preserve">[16] </w:t>
      </w:r>
      <w:r w:rsidDel="00000000" w:rsidR="00000000" w:rsidRPr="00000000">
        <w:rPr>
          <w:rFonts w:ascii="Arial" w:cs="Arial" w:eastAsia="Arial" w:hAnsi="Arial"/>
          <w:sz w:val="21"/>
          <w:szCs w:val="21"/>
          <w:rtl w:val="0"/>
        </w:rPr>
        <w:t xml:space="preserve">Caron, M., Touvron, H., Misra, I., et al. (2021). Emerging Properties in Self-Supervised Vision Transformers (DINO). ICCV. Inspiration des cartes d'attention CLS utilisees sur DINOv2.</w:t>
      </w:r>
      <w:r w:rsidDel="00000000" w:rsidR="00000000" w:rsidRPr="00000000">
        <w:rPr>
          <w:rtl w:val="0"/>
        </w:rPr>
      </w:r>
    </w:p>
    <w:p w:rsidR="00000000" w:rsidDel="00000000" w:rsidP="00000000" w:rsidRDefault="00000000" w:rsidRPr="00000000" w14:paraId="000004A3">
      <w:pPr>
        <w:pStyle w:val="Heading3"/>
        <w:rPr/>
      </w:pPr>
      <w:r w:rsidDel="00000000" w:rsidR="00000000" w:rsidRPr="00000000">
        <w:rPr>
          <w:rFonts w:ascii="Arial" w:cs="Arial" w:eastAsia="Arial" w:hAnsi="Arial"/>
          <w:b w:val="1"/>
          <w:bCs w:val="1"/>
          <w:color w:val="000000"/>
          <w:sz w:val="22"/>
          <w:szCs w:val="22"/>
          <w:rtl w:val="0"/>
        </w:rPr>
        <w:t xml:space="preserve">Interpretabilite</w:t>
      </w:r>
      <w:r w:rsidDel="00000000" w:rsidR="00000000" w:rsidRPr="00000000">
        <w:rPr>
          <w:rtl w:val="0"/>
        </w:rPr>
      </w:r>
    </w:p>
    <w:p w:rsidR="00000000" w:rsidDel="00000000" w:rsidP="00000000" w:rsidRDefault="00000000" w:rsidRPr="00000000" w14:paraId="000004A4">
      <w:pPr>
        <w:ind w:left="567" w:hanging="567"/>
        <w:jc w:val="both"/>
        <w:rPr/>
      </w:pPr>
      <w:r w:rsidDel="00000000" w:rsidR="00000000" w:rsidRPr="00000000">
        <w:rPr>
          <w:rFonts w:ascii="Arial" w:cs="Arial" w:eastAsia="Arial" w:hAnsi="Arial"/>
          <w:b w:val="1"/>
          <w:bCs w:val="1"/>
          <w:sz w:val="21"/>
          <w:szCs w:val="21"/>
          <w:rtl w:val="0"/>
        </w:rPr>
        <w:t xml:space="preserve">[17] </w:t>
      </w:r>
      <w:r w:rsidDel="00000000" w:rsidR="00000000" w:rsidRPr="00000000">
        <w:rPr>
          <w:rFonts w:ascii="Arial" w:cs="Arial" w:eastAsia="Arial" w:hAnsi="Arial"/>
          <w:sz w:val="21"/>
          <w:szCs w:val="21"/>
          <w:rtl w:val="0"/>
        </w:rPr>
        <w:t xml:space="preserve">Selvaraju, R. R., Cogswell, M., Das, A., et al. (2017). Grad-CAM: Visual Explanations from Deep Networks via Gradient-based Localization. ICCV. Methode utilisee pour visualiser les zones discriminantes du ResNet50 et CLIP.</w:t>
      </w:r>
      <w:r w:rsidDel="00000000" w:rsidR="00000000" w:rsidRPr="00000000">
        <w:rPr>
          <w:rtl w:val="0"/>
        </w:rPr>
      </w:r>
    </w:p>
    <w:p w:rsidR="00000000" w:rsidDel="00000000" w:rsidP="00000000" w:rsidRDefault="00000000" w:rsidRPr="00000000" w14:paraId="000004A5">
      <w:pPr>
        <w:ind w:left="567" w:hanging="567"/>
        <w:jc w:val="both"/>
        <w:rPr/>
      </w:pPr>
      <w:r w:rsidDel="00000000" w:rsidR="00000000" w:rsidRPr="00000000">
        <w:rPr>
          <w:rFonts w:ascii="Arial" w:cs="Arial" w:eastAsia="Arial" w:hAnsi="Arial"/>
          <w:b w:val="1"/>
          <w:bCs w:val="1"/>
          <w:sz w:val="21"/>
          <w:szCs w:val="21"/>
          <w:rtl w:val="0"/>
        </w:rPr>
        <w:t xml:space="preserve">[18] </w:t>
      </w:r>
      <w:r w:rsidDel="00000000" w:rsidR="00000000" w:rsidRPr="00000000">
        <w:rPr>
          <w:rFonts w:ascii="Arial" w:cs="Arial" w:eastAsia="Arial" w:hAnsi="Arial"/>
          <w:sz w:val="21"/>
          <w:szCs w:val="21"/>
          <w:rtl w:val="0"/>
        </w:rPr>
        <w:t xml:space="preserve">Breiman, L. (2001). Random Forests / Permutation Importance. Machine Learning, 45. Methode utilisee pour mesurer la contribution des meta-features (E6 vs E7).</w:t>
      </w:r>
      <w:r w:rsidDel="00000000" w:rsidR="00000000" w:rsidRPr="00000000">
        <w:rPr>
          <w:rtl w:val="0"/>
        </w:rPr>
      </w:r>
    </w:p>
    <w:p w:rsidR="00000000" w:rsidDel="00000000" w:rsidP="00000000" w:rsidRDefault="00000000" w:rsidRPr="00000000" w14:paraId="000004A6">
      <w:pPr>
        <w:ind w:left="567" w:hanging="567"/>
        <w:jc w:val="both"/>
        <w:rPr/>
      </w:pPr>
      <w:r w:rsidDel="00000000" w:rsidR="00000000" w:rsidRPr="00000000">
        <w:rPr>
          <w:rFonts w:ascii="Arial" w:cs="Arial" w:eastAsia="Arial" w:hAnsi="Arial"/>
          <w:b w:val="1"/>
          <w:bCs w:val="1"/>
          <w:sz w:val="21"/>
          <w:szCs w:val="21"/>
          <w:rtl w:val="0"/>
        </w:rPr>
        <w:t xml:space="preserve">[19] </w:t>
      </w:r>
      <w:r w:rsidDel="00000000" w:rsidR="00000000" w:rsidRPr="00000000">
        <w:rPr>
          <w:rFonts w:ascii="Arial" w:cs="Arial" w:eastAsia="Arial" w:hAnsi="Arial"/>
          <w:sz w:val="21"/>
          <w:szCs w:val="21"/>
          <w:rtl w:val="0"/>
        </w:rPr>
        <w:t xml:space="preserve">Molnar, C. (2022). Interpretable Machine Learning. Reference generale sur les surrogate models et le permutation importance. https://christophm.github.io/interpretable-ml-book/</w:t>
      </w:r>
      <w:r w:rsidDel="00000000" w:rsidR="00000000" w:rsidRPr="00000000">
        <w:rPr>
          <w:rtl w:val="0"/>
        </w:rPr>
      </w:r>
    </w:p>
    <w:p w:rsidR="00000000" w:rsidDel="00000000" w:rsidP="00000000" w:rsidRDefault="00000000" w:rsidRPr="00000000" w14:paraId="000004A7">
      <w:pPr>
        <w:pStyle w:val="Heading3"/>
        <w:rPr/>
      </w:pPr>
      <w:r w:rsidDel="00000000" w:rsidR="00000000" w:rsidRPr="00000000">
        <w:rPr>
          <w:rFonts w:ascii="Arial" w:cs="Arial" w:eastAsia="Arial" w:hAnsi="Arial"/>
          <w:b w:val="1"/>
          <w:bCs w:val="1"/>
          <w:color w:val="000000"/>
          <w:sz w:val="22"/>
          <w:szCs w:val="22"/>
          <w:rtl w:val="0"/>
        </w:rPr>
        <w:t xml:space="preserve">Methodes d'ensemble et stacking</w:t>
      </w:r>
      <w:r w:rsidDel="00000000" w:rsidR="00000000" w:rsidRPr="00000000">
        <w:rPr>
          <w:rtl w:val="0"/>
        </w:rPr>
      </w:r>
    </w:p>
    <w:p w:rsidR="00000000" w:rsidDel="00000000" w:rsidP="00000000" w:rsidRDefault="00000000" w:rsidRPr="00000000" w14:paraId="000004A8">
      <w:pPr>
        <w:ind w:left="567" w:hanging="567"/>
        <w:jc w:val="both"/>
        <w:rPr/>
      </w:pPr>
      <w:r w:rsidDel="00000000" w:rsidR="00000000" w:rsidRPr="00000000">
        <w:rPr>
          <w:rFonts w:ascii="Arial" w:cs="Arial" w:eastAsia="Arial" w:hAnsi="Arial"/>
          <w:b w:val="1"/>
          <w:bCs w:val="1"/>
          <w:sz w:val="21"/>
          <w:szCs w:val="21"/>
          <w:rtl w:val="0"/>
        </w:rPr>
        <w:t xml:space="preserve">[20] </w:t>
      </w:r>
      <w:r w:rsidDel="00000000" w:rsidR="00000000" w:rsidRPr="00000000">
        <w:rPr>
          <w:rFonts w:ascii="Arial" w:cs="Arial" w:eastAsia="Arial" w:hAnsi="Arial"/>
          <w:sz w:val="21"/>
          <w:szCs w:val="21"/>
          <w:rtl w:val="0"/>
        </w:rPr>
        <w:t xml:space="preserve">Wolpert, D. H. (1992). Stacked Generalization. Neural Networks, 5(2). Article fondateur du stacking, methode utilisee pour la fusion multimodale finale (E3 a E8).</w:t>
      </w:r>
      <w:r w:rsidDel="00000000" w:rsidR="00000000" w:rsidRPr="00000000">
        <w:rPr>
          <w:rtl w:val="0"/>
        </w:rPr>
      </w:r>
    </w:p>
    <w:p w:rsidR="00000000" w:rsidDel="00000000" w:rsidP="00000000" w:rsidRDefault="00000000" w:rsidRPr="00000000" w14:paraId="000004A9">
      <w:pPr>
        <w:ind w:left="567" w:hanging="567"/>
        <w:jc w:val="both"/>
        <w:rPr/>
      </w:pPr>
      <w:r w:rsidDel="00000000" w:rsidR="00000000" w:rsidRPr="00000000">
        <w:rPr>
          <w:rFonts w:ascii="Arial" w:cs="Arial" w:eastAsia="Arial" w:hAnsi="Arial"/>
          <w:b w:val="1"/>
          <w:bCs w:val="1"/>
          <w:sz w:val="21"/>
          <w:szCs w:val="21"/>
          <w:rtl w:val="0"/>
        </w:rPr>
        <w:t xml:space="preserve">[21] </w:t>
      </w:r>
      <w:r w:rsidDel="00000000" w:rsidR="00000000" w:rsidRPr="00000000">
        <w:rPr>
          <w:rFonts w:ascii="Arial" w:cs="Arial" w:eastAsia="Arial" w:hAnsi="Arial"/>
          <w:sz w:val="21"/>
          <w:szCs w:val="21"/>
          <w:rtl w:val="0"/>
        </w:rPr>
        <w:t xml:space="preserve">Hastie, T., Tibshirani, R. &amp; Friedman, J. (2009). The Elements of Statistical Learning. Springer. Reference sur les methodes d'ensemble, la regularisation et la cross-validation.</w:t>
      </w:r>
      <w:r w:rsidDel="00000000" w:rsidR="00000000" w:rsidRPr="00000000">
        <w:rPr>
          <w:rtl w:val="0"/>
        </w:rPr>
      </w:r>
    </w:p>
    <w:p w:rsidR="00000000" w:rsidDel="00000000" w:rsidP="00000000" w:rsidRDefault="00000000" w:rsidRPr="00000000" w14:paraId="000004AA">
      <w:pPr>
        <w:ind w:left="567" w:hanging="567"/>
        <w:jc w:val="both"/>
        <w:rPr/>
      </w:pPr>
      <w:r w:rsidDel="00000000" w:rsidR="00000000" w:rsidRPr="00000000">
        <w:rPr>
          <w:rFonts w:ascii="Arial" w:cs="Arial" w:eastAsia="Arial" w:hAnsi="Arial"/>
          <w:b w:val="1"/>
          <w:bCs w:val="1"/>
          <w:sz w:val="21"/>
          <w:szCs w:val="21"/>
          <w:rtl w:val="0"/>
        </w:rPr>
        <w:t xml:space="preserve">[22] </w:t>
      </w:r>
      <w:r w:rsidDel="00000000" w:rsidR="00000000" w:rsidRPr="00000000">
        <w:rPr>
          <w:rFonts w:ascii="Arial" w:cs="Arial" w:eastAsia="Arial" w:hAnsi="Arial"/>
          <w:sz w:val="21"/>
          <w:szCs w:val="21"/>
          <w:rtl w:val="0"/>
        </w:rPr>
        <w:t xml:space="preserve">Pedregosa, F. et al. (2011). Scikit-learn: Machine Learning in Python. JMLR. Utilise pour LogisticRegression, StratifiedKFold, classification_report, F1-weighted, permutation_importance.</w:t>
      </w:r>
      <w:r w:rsidDel="00000000" w:rsidR="00000000" w:rsidRPr="00000000">
        <w:rPr>
          <w:rtl w:val="0"/>
        </w:rPr>
      </w:r>
    </w:p>
    <w:p w:rsidR="00000000" w:rsidDel="00000000" w:rsidP="00000000" w:rsidRDefault="00000000" w:rsidRPr="00000000" w14:paraId="000004AB">
      <w:pPr>
        <w:pStyle w:val="Heading3"/>
        <w:rPr/>
      </w:pPr>
      <w:r w:rsidDel="00000000" w:rsidR="00000000" w:rsidRPr="00000000">
        <w:rPr>
          <w:rFonts w:ascii="Arial" w:cs="Arial" w:eastAsia="Arial" w:hAnsi="Arial"/>
          <w:b w:val="1"/>
          <w:bCs w:val="1"/>
          <w:color w:val="000000"/>
          <w:sz w:val="22"/>
          <w:szCs w:val="22"/>
          <w:rtl w:val="0"/>
        </w:rPr>
        <w:t xml:space="preserve">Outils et frameworks</w:t>
      </w:r>
      <w:r w:rsidDel="00000000" w:rsidR="00000000" w:rsidRPr="00000000">
        <w:rPr>
          <w:rtl w:val="0"/>
        </w:rPr>
      </w:r>
    </w:p>
    <w:p w:rsidR="00000000" w:rsidDel="00000000" w:rsidP="00000000" w:rsidRDefault="00000000" w:rsidRPr="00000000" w14:paraId="000004AC">
      <w:pPr>
        <w:ind w:left="567" w:hanging="567"/>
        <w:jc w:val="both"/>
        <w:rPr/>
      </w:pPr>
      <w:r w:rsidDel="00000000" w:rsidR="00000000" w:rsidRPr="00000000">
        <w:rPr>
          <w:rFonts w:ascii="Arial" w:cs="Arial" w:eastAsia="Arial" w:hAnsi="Arial"/>
          <w:b w:val="1"/>
          <w:bCs w:val="1"/>
          <w:sz w:val="21"/>
          <w:szCs w:val="21"/>
          <w:rtl w:val="0"/>
        </w:rPr>
        <w:t xml:space="preserve">[23] </w:t>
      </w:r>
      <w:r w:rsidDel="00000000" w:rsidR="00000000" w:rsidRPr="00000000">
        <w:rPr>
          <w:rFonts w:ascii="Arial" w:cs="Arial" w:eastAsia="Arial" w:hAnsi="Arial"/>
          <w:sz w:val="21"/>
          <w:szCs w:val="21"/>
          <w:rtl w:val="0"/>
        </w:rPr>
        <w:t xml:space="preserve">Paszke, A. et al. (2019). PyTorch: An Imperative Style, High-Performance Deep Learning Library. NeurIPS. Framework utilise pour tous les modeles deep learning.</w:t>
      </w:r>
      <w:r w:rsidDel="00000000" w:rsidR="00000000" w:rsidRPr="00000000">
        <w:rPr>
          <w:rtl w:val="0"/>
        </w:rPr>
      </w:r>
    </w:p>
    <w:p w:rsidR="00000000" w:rsidDel="00000000" w:rsidP="00000000" w:rsidRDefault="00000000" w:rsidRPr="00000000" w14:paraId="000004AD">
      <w:pPr>
        <w:ind w:left="567" w:hanging="567"/>
        <w:jc w:val="both"/>
        <w:rPr/>
      </w:pPr>
      <w:r w:rsidDel="00000000" w:rsidR="00000000" w:rsidRPr="00000000">
        <w:rPr>
          <w:rFonts w:ascii="Arial" w:cs="Arial" w:eastAsia="Arial" w:hAnsi="Arial"/>
          <w:b w:val="1"/>
          <w:bCs w:val="1"/>
          <w:sz w:val="21"/>
          <w:szCs w:val="21"/>
          <w:rtl w:val="0"/>
        </w:rPr>
        <w:t xml:space="preserve">[24] </w:t>
      </w:r>
      <w:r w:rsidDel="00000000" w:rsidR="00000000" w:rsidRPr="00000000">
        <w:rPr>
          <w:rFonts w:ascii="Arial" w:cs="Arial" w:eastAsia="Arial" w:hAnsi="Arial"/>
          <w:sz w:val="21"/>
          <w:szCs w:val="21"/>
          <w:rtl w:val="0"/>
        </w:rPr>
        <w:t xml:space="preserve">Wolf, T. et al. (2020). Transformers: State-of-the-Art Natural Language Processing. EMNLP Demos. Hugging Face Transformers, utilise pour multilingual-e5-large.</w:t>
      </w:r>
      <w:r w:rsidDel="00000000" w:rsidR="00000000" w:rsidRPr="00000000">
        <w:rPr>
          <w:rtl w:val="0"/>
        </w:rPr>
      </w:r>
    </w:p>
    <w:p w:rsidR="00000000" w:rsidDel="00000000" w:rsidP="00000000" w:rsidRDefault="00000000" w:rsidRPr="00000000" w14:paraId="000004AE">
      <w:pPr>
        <w:ind w:left="567" w:hanging="567"/>
        <w:jc w:val="both"/>
        <w:rPr/>
      </w:pPr>
      <w:r w:rsidDel="00000000" w:rsidR="00000000" w:rsidRPr="00000000">
        <w:rPr>
          <w:rFonts w:ascii="Arial" w:cs="Arial" w:eastAsia="Arial" w:hAnsi="Arial"/>
          <w:b w:val="1"/>
          <w:bCs w:val="1"/>
          <w:sz w:val="21"/>
          <w:szCs w:val="21"/>
          <w:rtl w:val="0"/>
        </w:rPr>
        <w:t xml:space="preserve">[25] </w:t>
      </w:r>
      <w:r w:rsidDel="00000000" w:rsidR="00000000" w:rsidRPr="00000000">
        <w:rPr>
          <w:rFonts w:ascii="Arial" w:cs="Arial" w:eastAsia="Arial" w:hAnsi="Arial"/>
          <w:sz w:val="21"/>
          <w:szCs w:val="21"/>
          <w:rtl w:val="0"/>
        </w:rPr>
        <w:t xml:space="preserve">Ilharco, G. et al. (2021). OpenCLIP. https://github.com/mlfoundations/open_clip. Implementation utilisee pour CLIP ViT-B/32 LAION.</w:t>
      </w:r>
      <w:r w:rsidDel="00000000" w:rsidR="00000000" w:rsidRPr="00000000">
        <w:rPr>
          <w:rtl w:val="0"/>
        </w:rPr>
      </w:r>
    </w:p>
    <w:p w:rsidR="00000000" w:rsidDel="00000000" w:rsidP="00000000" w:rsidRDefault="00000000" w:rsidRPr="00000000" w14:paraId="000004AF">
      <w:pPr>
        <w:ind w:left="567" w:hanging="567"/>
        <w:jc w:val="both"/>
        <w:rPr/>
      </w:pPr>
      <w:r w:rsidDel="00000000" w:rsidR="00000000" w:rsidRPr="00000000">
        <w:rPr>
          <w:rFonts w:ascii="Arial" w:cs="Arial" w:eastAsia="Arial" w:hAnsi="Arial"/>
          <w:b w:val="1"/>
          <w:bCs w:val="1"/>
          <w:sz w:val="21"/>
          <w:szCs w:val="21"/>
          <w:rtl w:val="0"/>
        </w:rPr>
        <w:t xml:space="preserve">[26] </w:t>
      </w:r>
      <w:r w:rsidDel="00000000" w:rsidR="00000000" w:rsidRPr="00000000">
        <w:rPr>
          <w:rFonts w:ascii="Arial" w:cs="Arial" w:eastAsia="Arial" w:hAnsi="Arial"/>
          <w:sz w:val="21"/>
          <w:szCs w:val="21"/>
          <w:rtl w:val="0"/>
        </w:rPr>
        <w:t xml:space="preserve">Streamlit Inc. (2024). Streamlit: The fastest way to build data apps. https://streamlit.io. Utilise pour l'application de demonstration.</w:t>
      </w:r>
      <w:r w:rsidDel="00000000" w:rsidR="00000000" w:rsidRPr="00000000">
        <w:rPr>
          <w:rtl w:val="0"/>
        </w:rPr>
      </w:r>
    </w:p>
    <w:p w:rsidR="00000000" w:rsidDel="00000000" w:rsidP="00000000" w:rsidRDefault="00000000" w:rsidRPr="00000000" w14:paraId="000004B0">
      <w:pPr>
        <w:pStyle w:val="Heading3"/>
        <w:rPr/>
      </w:pPr>
      <w:r w:rsidDel="00000000" w:rsidR="00000000" w:rsidRPr="00000000">
        <w:rPr>
          <w:rFonts w:ascii="Arial" w:cs="Arial" w:eastAsia="Arial" w:hAnsi="Arial"/>
          <w:b w:val="1"/>
          <w:bCs w:val="1"/>
          <w:color w:val="000000"/>
          <w:sz w:val="22"/>
          <w:szCs w:val="22"/>
          <w:rtl w:val="0"/>
        </w:rPr>
        <w:t xml:space="preserve">Donnees et preprocessing (continuite Etape 1)</w:t>
      </w:r>
      <w:r w:rsidDel="00000000" w:rsidR="00000000" w:rsidRPr="00000000">
        <w:rPr>
          <w:rtl w:val="0"/>
        </w:rPr>
      </w:r>
    </w:p>
    <w:p w:rsidR="00000000" w:rsidDel="00000000" w:rsidP="00000000" w:rsidRDefault="00000000" w:rsidRPr="00000000" w14:paraId="000004B1">
      <w:pPr>
        <w:ind w:left="567" w:hanging="567"/>
        <w:jc w:val="both"/>
        <w:rPr/>
      </w:pPr>
      <w:r w:rsidDel="00000000" w:rsidR="00000000" w:rsidRPr="00000000">
        <w:rPr>
          <w:rFonts w:ascii="Arial" w:cs="Arial" w:eastAsia="Arial" w:hAnsi="Arial"/>
          <w:b w:val="1"/>
          <w:bCs w:val="1"/>
          <w:sz w:val="21"/>
          <w:szCs w:val="21"/>
          <w:rtl w:val="0"/>
        </w:rPr>
        <w:t xml:space="preserve">[27] </w:t>
      </w:r>
      <w:r w:rsidDel="00000000" w:rsidR="00000000" w:rsidRPr="00000000">
        <w:rPr>
          <w:rFonts w:ascii="Arial" w:cs="Arial" w:eastAsia="Arial" w:hAnsi="Arial"/>
          <w:sz w:val="21"/>
          <w:szCs w:val="21"/>
          <w:rtl w:val="0"/>
        </w:rPr>
        <w:t xml:space="preserve">py3langid (fork de Lui &amp; Baldwin 2012). Detection automatique de langue, utilisee en Etape 1 pour produire la feature language.</w:t>
      </w:r>
      <w:r w:rsidDel="00000000" w:rsidR="00000000" w:rsidRPr="00000000">
        <w:rPr>
          <w:rtl w:val="0"/>
        </w:rPr>
      </w:r>
    </w:p>
    <w:p w:rsidR="00000000" w:rsidDel="00000000" w:rsidP="00000000" w:rsidRDefault="00000000" w:rsidRPr="00000000" w14:paraId="000004B2">
      <w:pPr>
        <w:ind w:left="567" w:hanging="567"/>
        <w:jc w:val="both"/>
        <w:rPr/>
      </w:pPr>
      <w:r w:rsidDel="00000000" w:rsidR="00000000" w:rsidRPr="00000000">
        <w:rPr>
          <w:rFonts w:ascii="Arial" w:cs="Arial" w:eastAsia="Arial" w:hAnsi="Arial"/>
          <w:b w:val="1"/>
          <w:bCs w:val="1"/>
          <w:sz w:val="21"/>
          <w:szCs w:val="21"/>
          <w:rtl w:val="0"/>
        </w:rPr>
        <w:t xml:space="preserve">[28] </w:t>
      </w:r>
      <w:r w:rsidDel="00000000" w:rsidR="00000000" w:rsidRPr="00000000">
        <w:rPr>
          <w:rFonts w:ascii="Arial" w:cs="Arial" w:eastAsia="Arial" w:hAnsi="Arial"/>
          <w:sz w:val="21"/>
          <w:szCs w:val="21"/>
          <w:rtl w:val="0"/>
        </w:rPr>
        <w:t xml:space="preserve">Bird, S., Klein, E. &amp; Loper, E. (2009). Natural Language Processing with Python (NLTK). O'Reilly. Stop-words multilingues et stemmer SnowballFR appliques au pipeline text_combined de l'Etape 1.</w:t>
      </w:r>
      <w:r w:rsidDel="00000000" w:rsidR="00000000" w:rsidRPr="00000000">
        <w:rPr>
          <w:rtl w:val="0"/>
        </w:rPr>
      </w:r>
    </w:p>
    <w:p w:rsidR="00000000" w:rsidDel="00000000" w:rsidP="00000000" w:rsidRDefault="00000000" w:rsidRPr="00000000" w14:paraId="000004B3">
      <w:pPr>
        <w:ind w:left="567" w:hanging="567"/>
        <w:jc w:val="both"/>
        <w:rPr/>
      </w:pPr>
      <w:r w:rsidDel="00000000" w:rsidR="00000000" w:rsidRPr="00000000">
        <w:rPr>
          <w:rFonts w:ascii="Arial" w:cs="Arial" w:eastAsia="Arial" w:hAnsi="Arial"/>
          <w:b w:val="1"/>
          <w:bCs w:val="1"/>
          <w:sz w:val="21"/>
          <w:szCs w:val="21"/>
          <w:rtl w:val="0"/>
        </w:rPr>
        <w:t xml:space="preserve">[29] </w:t>
      </w:r>
      <w:r w:rsidDel="00000000" w:rsidR="00000000" w:rsidRPr="00000000">
        <w:rPr>
          <w:rFonts w:ascii="Arial" w:cs="Arial" w:eastAsia="Arial" w:hAnsi="Arial"/>
          <w:sz w:val="21"/>
          <w:szCs w:val="21"/>
          <w:rtl w:val="0"/>
        </w:rPr>
        <w:t xml:space="preserve">Bradski, G. (2000). The OpenCV Library. Dr. Dobb's. Utilise pour le calcul de la variance Laplacien (blur_score) et pour la fonction auto_crop() developpee en Etape 1.</w:t>
      </w:r>
      <w:r w:rsidDel="00000000" w:rsidR="00000000" w:rsidRPr="00000000">
        <w:rPr>
          <w:rtl w:val="0"/>
        </w:rPr>
      </w:r>
    </w:p>
    <w:p w:rsidR="00000000" w:rsidDel="00000000" w:rsidP="00000000" w:rsidRDefault="00000000" w:rsidRPr="00000000" w14:paraId="000004B4">
      <w:pPr>
        <w:ind w:left="567" w:hanging="567"/>
        <w:jc w:val="both"/>
        <w:rPr/>
      </w:pPr>
      <w:r w:rsidDel="00000000" w:rsidR="00000000" w:rsidRPr="00000000">
        <w:rPr>
          <w:rFonts w:ascii="Arial" w:cs="Arial" w:eastAsia="Arial" w:hAnsi="Arial"/>
          <w:b w:val="1"/>
          <w:bCs w:val="1"/>
          <w:sz w:val="21"/>
          <w:szCs w:val="21"/>
          <w:rtl w:val="0"/>
        </w:rPr>
        <w:t xml:space="preserve">[30] </w:t>
      </w:r>
      <w:r w:rsidDel="00000000" w:rsidR="00000000" w:rsidRPr="00000000">
        <w:rPr>
          <w:rFonts w:ascii="Arial" w:cs="Arial" w:eastAsia="Arial" w:hAnsi="Arial"/>
          <w:sz w:val="21"/>
          <w:szCs w:val="21"/>
          <w:rtl w:val="0"/>
        </w:rPr>
        <w:t xml:space="preserve">Honnibal, M. &amp; Montani, I. (2017). spaCy 3: Industrial-strength NLP. Utilise pour la tokenisation et le filtrage lemmatique.</w:t>
      </w:r>
      <w:r w:rsidDel="00000000" w:rsidR="00000000" w:rsidRPr="00000000">
        <w:rPr>
          <w:rtl w:val="0"/>
        </w:rPr>
      </w:r>
    </w:p>
    <w:p w:rsidR="00000000" w:rsidDel="00000000" w:rsidP="00000000" w:rsidRDefault="00000000" w:rsidRPr="00000000" w14:paraId="000004B5">
      <w:pPr>
        <w:ind w:left="567" w:hanging="567"/>
        <w:jc w:val="both"/>
        <w:rPr/>
      </w:pPr>
      <w:r w:rsidDel="00000000" w:rsidR="00000000" w:rsidRPr="00000000">
        <w:rPr>
          <w:rFonts w:ascii="Arial" w:cs="Arial" w:eastAsia="Arial" w:hAnsi="Arial"/>
          <w:b w:val="1"/>
          <w:bCs w:val="1"/>
          <w:sz w:val="21"/>
          <w:szCs w:val="21"/>
          <w:rtl w:val="0"/>
        </w:rPr>
        <w:t xml:space="preserve">[31] </w:t>
      </w:r>
      <w:r w:rsidDel="00000000" w:rsidR="00000000" w:rsidRPr="00000000">
        <w:rPr>
          <w:rFonts w:ascii="Arial" w:cs="Arial" w:eastAsia="Arial" w:hAnsi="Arial"/>
          <w:sz w:val="21"/>
          <w:szCs w:val="21"/>
          <w:rtl w:val="0"/>
        </w:rPr>
        <w:t xml:space="preserve">Pandas Development Team (2024). pandas: powerful Python data analysis toolkit. https://pandas.pydata.org/</w:t>
      </w:r>
      <w:r w:rsidDel="00000000" w:rsidR="00000000" w:rsidRPr="00000000">
        <w:rPr>
          <w:rtl w:val="0"/>
        </w:rPr>
      </w:r>
    </w:p>
    <w:p w:rsidR="00000000" w:rsidDel="00000000" w:rsidP="00000000" w:rsidRDefault="00000000" w:rsidRPr="00000000" w14:paraId="000004B6">
      <w:pPr>
        <w:ind w:left="567" w:hanging="567"/>
        <w:jc w:val="both"/>
        <w:rPr/>
      </w:pPr>
      <w:r w:rsidDel="00000000" w:rsidR="00000000" w:rsidRPr="00000000">
        <w:rPr>
          <w:rFonts w:ascii="Arial" w:cs="Arial" w:eastAsia="Arial" w:hAnsi="Arial"/>
          <w:b w:val="1"/>
          <w:bCs w:val="1"/>
          <w:sz w:val="21"/>
          <w:szCs w:val="21"/>
          <w:rtl w:val="0"/>
        </w:rPr>
        <w:t xml:space="preserve">[32] </w:t>
      </w:r>
      <w:r w:rsidDel="00000000" w:rsidR="00000000" w:rsidRPr="00000000">
        <w:rPr>
          <w:rFonts w:ascii="Arial" w:cs="Arial" w:eastAsia="Arial" w:hAnsi="Arial"/>
          <w:sz w:val="21"/>
          <w:szCs w:val="21"/>
          <w:rtl w:val="0"/>
        </w:rPr>
        <w:t xml:space="preserve">Harris, C. R. et al. (2020). Array programming with NumPy. Nature, 585.</w:t>
      </w:r>
      <w:r w:rsidDel="00000000" w:rsidR="00000000" w:rsidRPr="00000000">
        <w:rPr>
          <w:rtl w:val="0"/>
        </w:rPr>
      </w:r>
    </w:p>
    <w:p w:rsidR="00000000" w:rsidDel="00000000" w:rsidP="00000000" w:rsidRDefault="00000000" w:rsidRPr="00000000" w14:paraId="000004B7">
      <w:pPr>
        <w:ind w:left="567" w:hanging="567"/>
        <w:jc w:val="both"/>
        <w:rPr/>
      </w:pPr>
      <w:r w:rsidDel="00000000" w:rsidR="00000000" w:rsidRPr="00000000">
        <w:rPr>
          <w:rFonts w:ascii="Arial" w:cs="Arial" w:eastAsia="Arial" w:hAnsi="Arial"/>
          <w:b w:val="1"/>
          <w:bCs w:val="1"/>
          <w:sz w:val="21"/>
          <w:szCs w:val="21"/>
          <w:rtl w:val="0"/>
        </w:rPr>
        <w:t xml:space="preserve">[33] </w:t>
      </w:r>
      <w:r w:rsidDel="00000000" w:rsidR="00000000" w:rsidRPr="00000000">
        <w:rPr>
          <w:rFonts w:ascii="Arial" w:cs="Arial" w:eastAsia="Arial" w:hAnsi="Arial"/>
          <w:sz w:val="21"/>
          <w:szCs w:val="21"/>
          <w:rtl w:val="0"/>
        </w:rPr>
        <w:t xml:space="preserve">Hunter, J. D. (2007). Matplotlib: A 2D graphics environment + Waskom, M. (2021). Seaborn. JOSS. Bibliotheques de visualisation utilisees pour les figures du rapport et de l'Etape 1.</w:t>
      </w:r>
      <w:r w:rsidDel="00000000" w:rsidR="00000000" w:rsidRPr="00000000">
        <w:rPr>
          <w:rtl w:val="0"/>
        </w:rPr>
      </w:r>
    </w:p>
    <w:p w:rsidR="00000000" w:rsidDel="00000000" w:rsidP="00000000" w:rsidRDefault="00000000" w:rsidRPr="00000000" w14:paraId="000004B8">
      <w:pPr>
        <w:pStyle w:val="Heading3"/>
        <w:rPr/>
      </w:pPr>
      <w:r w:rsidDel="00000000" w:rsidR="00000000" w:rsidRPr="00000000">
        <w:rPr>
          <w:rFonts w:ascii="Arial" w:cs="Arial" w:eastAsia="Arial" w:hAnsi="Arial"/>
          <w:b w:val="1"/>
          <w:bCs w:val="1"/>
          <w:color w:val="000000"/>
          <w:sz w:val="22"/>
          <w:szCs w:val="22"/>
          <w:rtl w:val="0"/>
        </w:rPr>
        <w:t xml:space="preserve">Documentation interne projet</w:t>
      </w:r>
      <w:r w:rsidDel="00000000" w:rsidR="00000000" w:rsidRPr="00000000">
        <w:rPr>
          <w:rtl w:val="0"/>
        </w:rPr>
      </w:r>
    </w:p>
    <w:p w:rsidR="00000000" w:rsidDel="00000000" w:rsidP="00000000" w:rsidRDefault="00000000" w:rsidRPr="00000000" w14:paraId="000004B9">
      <w:pPr>
        <w:ind w:left="567" w:hanging="567"/>
        <w:jc w:val="both"/>
        <w:rPr/>
      </w:pPr>
      <w:r w:rsidDel="00000000" w:rsidR="00000000" w:rsidRPr="00000000">
        <w:rPr>
          <w:rFonts w:ascii="Arial" w:cs="Arial" w:eastAsia="Arial" w:hAnsi="Arial"/>
          <w:b w:val="1"/>
          <w:bCs w:val="1"/>
          <w:sz w:val="21"/>
          <w:szCs w:val="21"/>
          <w:rtl w:val="0"/>
        </w:rPr>
        <w:t xml:space="preserve">[34] </w:t>
      </w:r>
      <w:r w:rsidDel="00000000" w:rsidR="00000000" w:rsidRPr="00000000">
        <w:rPr>
          <w:rFonts w:ascii="Arial" w:cs="Arial" w:eastAsia="Arial" w:hAnsi="Arial"/>
          <w:sz w:val="21"/>
          <w:szCs w:val="21"/>
          <w:rtl w:val="0"/>
        </w:rPr>
        <w:t xml:space="preserve">Veyssiere S., HENRY X., Tingfen Y., Tarik O. (mars 2026). Rapport Etape 1 : Exploration des donnees, datavisualisation et pre-processing. Equipe projet Liora.</w:t>
      </w:r>
      <w:r w:rsidDel="00000000" w:rsidR="00000000" w:rsidRPr="00000000">
        <w:rPr>
          <w:rtl w:val="0"/>
        </w:rPr>
      </w:r>
    </w:p>
    <w:p w:rsidR="00000000" w:rsidDel="00000000" w:rsidP="00000000" w:rsidRDefault="00000000" w:rsidRPr="00000000" w14:paraId="000004BA">
      <w:pPr>
        <w:ind w:left="567" w:hanging="567"/>
        <w:jc w:val="both"/>
        <w:rPr/>
      </w:pPr>
      <w:r w:rsidDel="00000000" w:rsidR="00000000" w:rsidRPr="00000000">
        <w:rPr>
          <w:rtl w:val="0"/>
        </w:rPr>
      </w:r>
    </w:p>
    <w:sectPr>
      <w:headerReference r:id="rId26" w:type="default"/>
      <w:footerReference r:id="rId27" w:type="default"/>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555555"/>
        <w:sz w:val="18"/>
        <w:szCs w:val="18"/>
        <w:u w:val="none"/>
        <w:shd w:fill="auto" w:val="clear"/>
        <w:vertAlign w:val="baseline"/>
        <w:rtl w:val="0"/>
      </w:rPr>
      <w:t xml:space="preserve">Projet Rakuten - Liora | Etape 2 : Modelisation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80" w:lineRule="auto"/>
    </w:pPr>
    <w:rPr>
      <w:rFonts w:ascii="Arial" w:cs="Arial" w:eastAsia="Arial" w:hAnsi="Arial"/>
      <w:b w:val="1"/>
      <w:bCs w:val="1"/>
      <w:color w:val="000000"/>
      <w:sz w:val="32"/>
      <w:szCs w:val="32"/>
    </w:rPr>
  </w:style>
  <w:style w:type="paragraph" w:styleId="Heading2">
    <w:name w:val="heading 2"/>
    <w:basedOn w:val="Normal"/>
    <w:next w:val="Normal"/>
    <w:pPr>
      <w:keepNext w:val="1"/>
      <w:keepLines w:val="1"/>
      <w:spacing w:after="160" w:before="280" w:lineRule="auto"/>
    </w:pPr>
    <w:rPr>
      <w:rFonts w:ascii="Arial" w:cs="Arial" w:eastAsia="Arial" w:hAnsi="Arial"/>
      <w:b w:val="1"/>
      <w:bCs w:val="1"/>
      <w:color w:val="000000"/>
      <w:sz w:val="26"/>
      <w:szCs w:val="26"/>
    </w:rPr>
  </w:style>
  <w:style w:type="paragraph" w:styleId="Heading3">
    <w:name w:val="heading 3"/>
    <w:basedOn w:val="Normal"/>
    <w:next w:val="Normal"/>
    <w:pPr>
      <w:keepNext w:val="1"/>
      <w:keepLines w:val="1"/>
      <w:spacing w:after="160" w:before="280" w:lineRule="auto"/>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tcPr>
      <w:shd w:fill="181818" w:val="clear"/>
    </w:tc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tcPr>
      <w:shd w:fill="181818" w:val="clear"/>
    </w:tcPr>
  </w:style>
  <w:style w:type="table" w:styleId="Table7">
    <w:basedOn w:val="TableNormal"/>
    <w:tblPr>
      <w:tblStyleRowBandSize w:val="1"/>
      <w:tblStyleColBandSize w:val="1"/>
      <w:tblCellMar/>
    </w:tblPr>
    <w:tcPr>
      <w:shd w:fill="181818" w:val="clear"/>
    </w:tc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tcPr>
      <w:shd w:fill="181818" w:val="clear"/>
    </w:tcPr>
  </w:style>
  <w:style w:type="table" w:styleId="Table19">
    <w:basedOn w:val="TableNormal"/>
    <w:tblPr>
      <w:tblStyleRowBandSize w:val="1"/>
      <w:tblStyleColBandSize w:val="1"/>
      <w:tblCellMar/>
    </w:tblPr>
    <w:tcPr>
      <w:shd w:fill="181818"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20.png"/><Relationship Id="rId21" Type="http://schemas.openxmlformats.org/officeDocument/2006/relationships/image" Target="media/image12.png"/><Relationship Id="rId24" Type="http://schemas.openxmlformats.org/officeDocument/2006/relationships/image" Target="media/image13.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eader" Target="header1.xml"/><Relationship Id="rId25" Type="http://schemas.openxmlformats.org/officeDocument/2006/relationships/image" Target="media/image2.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7.png"/><Relationship Id="rId8" Type="http://schemas.openxmlformats.org/officeDocument/2006/relationships/image" Target="media/image6.png"/><Relationship Id="rId11" Type="http://schemas.openxmlformats.org/officeDocument/2006/relationships/image" Target="media/image10.png"/><Relationship Id="rId10" Type="http://schemas.openxmlformats.org/officeDocument/2006/relationships/image" Target="media/image4.jpg"/><Relationship Id="rId13" Type="http://schemas.openxmlformats.org/officeDocument/2006/relationships/image" Target="media/image19.png"/><Relationship Id="rId12" Type="http://schemas.openxmlformats.org/officeDocument/2006/relationships/image" Target="media/image18.png"/><Relationship Id="rId15" Type="http://schemas.openxmlformats.org/officeDocument/2006/relationships/image" Target="media/image3.png"/><Relationship Id="rId14" Type="http://schemas.openxmlformats.org/officeDocument/2006/relationships/image" Target="media/image16.png"/><Relationship Id="rId17" Type="http://schemas.openxmlformats.org/officeDocument/2006/relationships/image" Target="media/image1.png"/><Relationship Id="rId16" Type="http://schemas.openxmlformats.org/officeDocument/2006/relationships/image" Target="media/image17.png"/><Relationship Id="rId19" Type="http://schemas.openxmlformats.org/officeDocument/2006/relationships/image" Target="media/image8.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