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E4A62" w14:textId="77777777" w:rsidR="00A22315" w:rsidRPr="00A22315" w:rsidRDefault="00A22315" w:rsidP="00A22315">
      <w:pPr>
        <w:rPr>
          <w:b/>
          <w:bCs/>
        </w:rPr>
      </w:pPr>
      <w:r w:rsidRPr="00A22315">
        <w:rPr>
          <w:b/>
          <w:bCs/>
        </w:rPr>
        <w:t>Detailed Process Flow</w:t>
      </w:r>
    </w:p>
    <w:p w14:paraId="55E85AF5" w14:textId="77777777" w:rsidR="00A22315" w:rsidRPr="00A22315" w:rsidRDefault="00A22315" w:rsidP="00A22315">
      <w:pPr>
        <w:numPr>
          <w:ilvl w:val="0"/>
          <w:numId w:val="1"/>
        </w:numPr>
      </w:pPr>
      <w:r w:rsidRPr="00A22315">
        <w:rPr>
          <w:b/>
          <w:bCs/>
        </w:rPr>
        <w:t>Registration Phase:</w:t>
      </w:r>
    </w:p>
    <w:p w14:paraId="4DF63C2C" w14:textId="431B42A6" w:rsidR="00A22315" w:rsidRPr="00A22315" w:rsidRDefault="00A22315" w:rsidP="00A22315">
      <w:pPr>
        <w:ind w:left="720"/>
      </w:pPr>
      <w:r w:rsidRPr="00A22315">
        <w:rPr>
          <w:b/>
          <w:bCs/>
        </w:rPr>
        <w:t>Fingerprint Enrollment:</w:t>
      </w:r>
      <w:r w:rsidRPr="00A22315">
        <w:t xml:space="preserve"> Employees and voters are enrolled by capturing their fingerprints twice and storing them with unique IDs</w:t>
      </w:r>
      <w:r>
        <w:t>.</w:t>
      </w:r>
    </w:p>
    <w:p w14:paraId="7A6F55A6" w14:textId="77777777" w:rsidR="00A22315" w:rsidRPr="00A22315" w:rsidRDefault="00A22315" w:rsidP="00A22315">
      <w:pPr>
        <w:ind w:left="720"/>
      </w:pPr>
      <w:r w:rsidRPr="00A22315">
        <w:rPr>
          <w:b/>
          <w:bCs/>
        </w:rPr>
        <w:t>Digital Slip Simulation:</w:t>
      </w:r>
      <w:r w:rsidRPr="00A22315">
        <w:t xml:space="preserve"> After successful enrollment, a simulated digital slip message is sent prompting the voter to select their preferred slot (initially, all select Slot 1).</w:t>
      </w:r>
    </w:p>
    <w:p w14:paraId="1C35B033" w14:textId="77777777" w:rsidR="00A22315" w:rsidRPr="00A22315" w:rsidRDefault="00A22315" w:rsidP="00A22315">
      <w:pPr>
        <w:numPr>
          <w:ilvl w:val="0"/>
          <w:numId w:val="1"/>
        </w:numPr>
      </w:pPr>
      <w:r w:rsidRPr="00A22315">
        <w:rPr>
          <w:b/>
          <w:bCs/>
        </w:rPr>
        <w:t>Voting Phase:</w:t>
      </w:r>
    </w:p>
    <w:p w14:paraId="52B567C6" w14:textId="77777777" w:rsidR="00A22315" w:rsidRPr="00A22315" w:rsidRDefault="00A22315" w:rsidP="00A22315">
      <w:pPr>
        <w:ind w:firstLine="720"/>
      </w:pPr>
      <w:r w:rsidRPr="00A22315">
        <w:rPr>
          <w:b/>
          <w:bCs/>
        </w:rPr>
        <w:t>Digital Slip &amp; Reminders:</w:t>
      </w:r>
      <w:r w:rsidRPr="00A22315">
        <w:t xml:space="preserve"> </w:t>
      </w:r>
    </w:p>
    <w:p w14:paraId="145AE934" w14:textId="77777777" w:rsidR="00A22315" w:rsidRPr="00A22315" w:rsidRDefault="00A22315" w:rsidP="00A22315">
      <w:pPr>
        <w:ind w:left="720"/>
      </w:pPr>
      <w:r w:rsidRPr="00A22315">
        <w:t>On election day, voters receive an SMS (or simulated message) showing their assigned voting slot.</w:t>
      </w:r>
    </w:p>
    <w:p w14:paraId="7EB1344C" w14:textId="77777777" w:rsidR="00A22315" w:rsidRPr="00A22315" w:rsidRDefault="00A22315" w:rsidP="00A22315">
      <w:pPr>
        <w:ind w:left="360" w:firstLine="360"/>
      </w:pPr>
      <w:r w:rsidRPr="00A22315">
        <w:t>Voters who do not vote receive periodic reminders and are re</w:t>
      </w:r>
      <w:r w:rsidRPr="00A22315">
        <w:noBreakHyphen/>
        <w:t>allocated to subsequent shifts.</w:t>
      </w:r>
    </w:p>
    <w:p w14:paraId="6F304197" w14:textId="77777777" w:rsidR="00A22315" w:rsidRPr="00A22315" w:rsidRDefault="00A22315" w:rsidP="00A22315">
      <w:pPr>
        <w:ind w:firstLine="720"/>
      </w:pPr>
      <w:r w:rsidRPr="00A22315">
        <w:rPr>
          <w:b/>
          <w:bCs/>
        </w:rPr>
        <w:t>Shift Allocation:</w:t>
      </w:r>
      <w:r w:rsidRPr="00A22315">
        <w:t xml:space="preserve"> </w:t>
      </w:r>
    </w:p>
    <w:p w14:paraId="295132F8" w14:textId="21E80592" w:rsidR="00A22315" w:rsidRPr="00A22315" w:rsidRDefault="00A22315" w:rsidP="00A22315">
      <w:pPr>
        <w:ind w:firstLine="720"/>
      </w:pPr>
      <w:r w:rsidRPr="00A22315">
        <w:rPr>
          <w:b/>
          <w:bCs/>
        </w:rPr>
        <w:t>Shift 1 (9–11 AM):</w:t>
      </w:r>
      <w:r w:rsidRPr="00A22315">
        <w:t xml:space="preserve"> Voters who selected Slot 1 vote normally.</w:t>
      </w:r>
    </w:p>
    <w:p w14:paraId="2B1D2A56" w14:textId="5D2A69A2" w:rsidR="00A22315" w:rsidRPr="00A22315" w:rsidRDefault="00A22315" w:rsidP="00A22315">
      <w:pPr>
        <w:ind w:left="720"/>
      </w:pPr>
      <w:r w:rsidRPr="00A22315">
        <w:rPr>
          <w:b/>
          <w:bCs/>
        </w:rPr>
        <w:t>Shift 2 (11–1 PM):</w:t>
      </w:r>
      <w:r w:rsidRPr="00A22315">
        <w:t xml:space="preserve"> Remaining voters are re</w:t>
      </w:r>
      <w:r w:rsidRPr="00A22315">
        <w:noBreakHyphen/>
        <w:t>allocated; cheating cases (e.g., Employee 2 with Voter 6) are flagged.</w:t>
      </w:r>
    </w:p>
    <w:p w14:paraId="18EE01B5" w14:textId="3F236383" w:rsidR="00A22315" w:rsidRPr="00A22315" w:rsidRDefault="00A22315" w:rsidP="00A22315">
      <w:pPr>
        <w:ind w:left="720"/>
      </w:pPr>
      <w:r w:rsidRPr="00A22315">
        <w:rPr>
          <w:b/>
          <w:bCs/>
        </w:rPr>
        <w:t>Shift 3 (1–3 PM):</w:t>
      </w:r>
      <w:r w:rsidRPr="00A22315">
        <w:t xml:space="preserve"> Further re</w:t>
      </w:r>
      <w:r w:rsidRPr="00A22315">
        <w:noBreakHyphen/>
        <w:t>allocation occurs; impersonation attempts are flagged.</w:t>
      </w:r>
    </w:p>
    <w:p w14:paraId="7DC435C5" w14:textId="7DD790C1" w:rsidR="00A22315" w:rsidRPr="00A22315" w:rsidRDefault="00A22315" w:rsidP="00A22315">
      <w:pPr>
        <w:ind w:firstLine="720"/>
      </w:pPr>
      <w:r w:rsidRPr="00A22315">
        <w:rPr>
          <w:b/>
          <w:bCs/>
        </w:rPr>
        <w:t>Shift 4 (3–4 PM):</w:t>
      </w:r>
      <w:r w:rsidRPr="00A22315">
        <w:t xml:space="preserve"> Final slot for remaining valid voters</w:t>
      </w:r>
      <w:r>
        <w:t>.</w:t>
      </w:r>
    </w:p>
    <w:p w14:paraId="6B4FCF88" w14:textId="77777777" w:rsidR="00A22315" w:rsidRPr="00A22315" w:rsidRDefault="00A22315" w:rsidP="00A22315">
      <w:pPr>
        <w:ind w:firstLine="720"/>
      </w:pPr>
      <w:r w:rsidRPr="00A22315">
        <w:rPr>
          <w:b/>
          <w:bCs/>
        </w:rPr>
        <w:t>Polling Station Process:</w:t>
      </w:r>
      <w:r w:rsidRPr="00A22315">
        <w:t xml:space="preserve"> </w:t>
      </w:r>
    </w:p>
    <w:p w14:paraId="6FD9961B" w14:textId="77777777" w:rsidR="00A22315" w:rsidRPr="00A22315" w:rsidRDefault="00A22315" w:rsidP="00A22315">
      <w:pPr>
        <w:ind w:left="720"/>
      </w:pPr>
      <w:r w:rsidRPr="00A22315">
        <w:rPr>
          <w:b/>
          <w:bCs/>
        </w:rPr>
        <w:t>Entry Verification:</w:t>
      </w:r>
      <w:r w:rsidRPr="00A22315">
        <w:t xml:space="preserve"> The employee (via fingerprint sensor 1) and the voter (index fingerprint) are authenticated.</w:t>
      </w:r>
    </w:p>
    <w:p w14:paraId="096073D6" w14:textId="77777777" w:rsidR="00A22315" w:rsidRPr="00A22315" w:rsidRDefault="00A22315" w:rsidP="00A22315">
      <w:pPr>
        <w:ind w:firstLine="720"/>
      </w:pPr>
      <w:r w:rsidRPr="00A22315">
        <w:rPr>
          <w:b/>
          <w:bCs/>
        </w:rPr>
        <w:t>Vote Selection:</w:t>
      </w:r>
      <w:r w:rsidRPr="00A22315">
        <w:t xml:space="preserve"> The voter selects their party using push buttons.</w:t>
      </w:r>
    </w:p>
    <w:p w14:paraId="54488D1E" w14:textId="77777777" w:rsidR="00A22315" w:rsidRPr="00A22315" w:rsidRDefault="00A22315" w:rsidP="00A22315">
      <w:pPr>
        <w:ind w:left="720"/>
      </w:pPr>
      <w:r w:rsidRPr="00A22315">
        <w:rPr>
          <w:b/>
          <w:bCs/>
        </w:rPr>
        <w:t>Vote Confirmation:</w:t>
      </w:r>
      <w:r w:rsidRPr="00A22315">
        <w:t xml:space="preserve"> The voter re</w:t>
      </w:r>
      <w:r w:rsidRPr="00A22315">
        <w:noBreakHyphen/>
        <w:t>verifies (via fingerprint sensor 2, thumb scan).</w:t>
      </w:r>
    </w:p>
    <w:p w14:paraId="7E5A9076" w14:textId="77777777" w:rsidR="00A22315" w:rsidRPr="00A22315" w:rsidRDefault="00A22315" w:rsidP="00A22315">
      <w:pPr>
        <w:ind w:left="720"/>
      </w:pPr>
      <w:r w:rsidRPr="00A22315">
        <w:rPr>
          <w:b/>
          <w:bCs/>
        </w:rPr>
        <w:t>Cheating/Error Handling:</w:t>
      </w:r>
      <w:r w:rsidRPr="00A22315">
        <w:t xml:space="preserve"> Mismatches or duplicate votes trigger error messages, activate the buzzer along with the red LED, and flag the incident.</w:t>
      </w:r>
    </w:p>
    <w:p w14:paraId="7364F387" w14:textId="77777777" w:rsidR="00A22315" w:rsidRPr="00A22315" w:rsidRDefault="00A22315" w:rsidP="00A22315">
      <w:pPr>
        <w:ind w:firstLine="720"/>
      </w:pPr>
      <w:r w:rsidRPr="00A22315">
        <w:rPr>
          <w:b/>
          <w:bCs/>
        </w:rPr>
        <w:t>Post-Voting:</w:t>
      </w:r>
      <w:r w:rsidRPr="00A22315">
        <w:t xml:space="preserve"> </w:t>
      </w:r>
    </w:p>
    <w:p w14:paraId="02DF7B35" w14:textId="77777777" w:rsidR="00A22315" w:rsidRPr="00A22315" w:rsidRDefault="00A22315" w:rsidP="00A22315">
      <w:pPr>
        <w:ind w:firstLine="720"/>
      </w:pPr>
      <w:r w:rsidRPr="00A22315">
        <w:t>Non</w:t>
      </w:r>
      <w:r w:rsidRPr="00A22315">
        <w:noBreakHyphen/>
        <w:t>voters receive reminder messages until the end of the election.</w:t>
      </w:r>
    </w:p>
    <w:p w14:paraId="27944283" w14:textId="7DC87174" w:rsidR="00A22315" w:rsidRPr="00A22315" w:rsidRDefault="00A22315" w:rsidP="00A22315">
      <w:pPr>
        <w:ind w:left="720"/>
      </w:pPr>
      <w:r w:rsidRPr="00A22315">
        <w:t>After 4:00 PM, votes are tallied, the winning party is declared, and incentive messages are displayed for those who voted.</w:t>
      </w:r>
    </w:p>
    <w:p w14:paraId="4C7516EA" w14:textId="77777777" w:rsidR="008646B4" w:rsidRDefault="008646B4"/>
    <w:sectPr w:rsidR="00864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79681E"/>
    <w:multiLevelType w:val="multilevel"/>
    <w:tmpl w:val="3D822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427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E4"/>
    <w:rsid w:val="00723D11"/>
    <w:rsid w:val="008646B4"/>
    <w:rsid w:val="00A22315"/>
    <w:rsid w:val="00D7627B"/>
    <w:rsid w:val="00FC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573E"/>
  <w15:chartTrackingRefBased/>
  <w15:docId w15:val="{95B566E2-F897-4FBC-A02C-ACB02394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A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A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A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A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A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0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priyadharsh1925@outlook.com</dc:creator>
  <cp:keywords/>
  <dc:description/>
  <cp:lastModifiedBy>priyadharsh1925@outlook.com</cp:lastModifiedBy>
  <cp:revision>2</cp:revision>
  <dcterms:created xsi:type="dcterms:W3CDTF">2025-03-08T09:11:00Z</dcterms:created>
  <dcterms:modified xsi:type="dcterms:W3CDTF">2025-03-08T09:14:00Z</dcterms:modified>
</cp:coreProperties>
</file>