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63D" w14:textId="77777777" w:rsidR="001E09F4" w:rsidRDefault="001E09F4" w:rsidP="001E09F4">
      <w:pPr>
        <w:spacing w:before="278" w:line="444" w:lineRule="auto"/>
        <w:ind w:left="3391" w:right="3402"/>
        <w:jc w:val="center"/>
        <w:rPr>
          <w:b/>
          <w:sz w:val="28"/>
        </w:rPr>
      </w:pPr>
      <w:r>
        <w:rPr>
          <w:b/>
          <w:sz w:val="28"/>
        </w:rPr>
        <w:t xml:space="preserve">Major Project Report </w:t>
      </w:r>
      <w:r>
        <w:rPr>
          <w:b/>
          <w:spacing w:val="-6"/>
          <w:sz w:val="28"/>
        </w:rPr>
        <w:t>on</w:t>
      </w:r>
    </w:p>
    <w:p w14:paraId="16D38BED" w14:textId="77777777" w:rsidR="001E09F4" w:rsidRDefault="001E09F4" w:rsidP="001E09F4">
      <w:pPr>
        <w:spacing w:after="268" w:line="240" w:lineRule="auto"/>
        <w:ind w:right="-45"/>
        <w:jc w:val="center"/>
        <w:outlineLvl w:val="1"/>
        <w:rPr>
          <w:rFonts w:ascii="Arial" w:hAnsi="Arial" w:cs="Arial"/>
          <w:b/>
          <w:sz w:val="32"/>
          <w:szCs w:val="32"/>
        </w:rPr>
      </w:pPr>
      <w:bookmarkStart w:id="0" w:name="_Hlk161610797"/>
      <w:r w:rsidRPr="002942CA">
        <w:rPr>
          <w:rFonts w:ascii="Arial" w:hAnsi="Arial" w:cs="Arial"/>
          <w:b/>
          <w:sz w:val="32"/>
          <w:szCs w:val="32"/>
        </w:rPr>
        <w:t xml:space="preserve">Shipping 4.0 Security requirements for the cyber enabled </w:t>
      </w:r>
      <w:bookmarkEnd w:id="0"/>
      <w:r w:rsidRPr="002942CA">
        <w:rPr>
          <w:rFonts w:ascii="Arial" w:hAnsi="Arial" w:cs="Arial"/>
          <w:b/>
          <w:sz w:val="32"/>
          <w:szCs w:val="32"/>
        </w:rPr>
        <w:t>ship</w:t>
      </w:r>
    </w:p>
    <w:p w14:paraId="4CABCDCD" w14:textId="77777777" w:rsidR="001E09F4" w:rsidRPr="002942CA" w:rsidRDefault="001E09F4" w:rsidP="001E09F4">
      <w:pPr>
        <w:spacing w:after="268" w:line="240" w:lineRule="auto"/>
        <w:ind w:right="-45"/>
        <w:jc w:val="center"/>
        <w:outlineLvl w:val="1"/>
        <w:rPr>
          <w:rFonts w:ascii="Arial" w:hAnsi="Arial" w:cs="Arial"/>
          <w:b/>
          <w:sz w:val="32"/>
          <w:szCs w:val="32"/>
        </w:rPr>
      </w:pPr>
      <w:r>
        <w:rPr>
          <w:rFonts w:ascii="Arial" w:hAnsi="Arial" w:cs="Arial"/>
          <w:b/>
          <w:sz w:val="32"/>
          <w:szCs w:val="32"/>
        </w:rPr>
        <w:t>(</w:t>
      </w:r>
      <w:r w:rsidRPr="002942CA">
        <w:rPr>
          <w:rFonts w:ascii="Segoe UI" w:hAnsi="Segoe UI" w:cs="Segoe UI"/>
          <w:b/>
          <w:bCs/>
          <w:color w:val="0D0D0D"/>
          <w:sz w:val="24"/>
          <w:szCs w:val="24"/>
          <w:shd w:val="clear" w:color="auto" w:fill="FFFFFF"/>
        </w:rPr>
        <w:t>Hybrid Cyber-Physical Security Framework for Autonomous Maritime Vessels</w:t>
      </w:r>
      <w:r>
        <w:rPr>
          <w:rFonts w:ascii="Arial" w:hAnsi="Arial" w:cs="Arial"/>
          <w:b/>
          <w:sz w:val="32"/>
          <w:szCs w:val="32"/>
        </w:rPr>
        <w:t>)</w:t>
      </w:r>
    </w:p>
    <w:p w14:paraId="76030EFB" w14:textId="77777777" w:rsidR="001E09F4" w:rsidRDefault="001E09F4" w:rsidP="001E09F4">
      <w:pPr>
        <w:spacing w:before="361"/>
        <w:ind w:left="3391" w:right="3403"/>
        <w:jc w:val="center"/>
        <w:rPr>
          <w:rFonts w:ascii="LM Roman 10"/>
        </w:rPr>
      </w:pPr>
      <w:r>
        <w:rPr>
          <w:rFonts w:ascii="LM Roman 10"/>
        </w:rPr>
        <w:t>Submitted</w:t>
      </w:r>
      <w:r>
        <w:rPr>
          <w:rFonts w:ascii="LM Roman 10"/>
          <w:spacing w:val="-12"/>
        </w:rPr>
        <w:t xml:space="preserve"> </w:t>
      </w:r>
      <w:r>
        <w:rPr>
          <w:rFonts w:ascii="LM Roman 10"/>
          <w:spacing w:val="-7"/>
        </w:rPr>
        <w:t>by</w:t>
      </w:r>
    </w:p>
    <w:p w14:paraId="6E62A765" w14:textId="77777777" w:rsidR="001E09F4" w:rsidRDefault="001E09F4" w:rsidP="001E09F4">
      <w:pPr>
        <w:spacing w:after="200"/>
        <w:ind w:right="-45"/>
        <w:jc w:val="center"/>
        <w:rPr>
          <w:rFonts w:ascii="Times New Roman" w:eastAsia="Times New Roman" w:hAnsi="Times New Roman" w:cs="Times New Roman"/>
          <w:b/>
          <w:bCs/>
          <w:color w:val="000000"/>
          <w:sz w:val="32"/>
          <w:szCs w:val="32"/>
        </w:rPr>
      </w:pPr>
      <w:r w:rsidRPr="002942CA">
        <w:rPr>
          <w:rFonts w:ascii="Times New Roman" w:eastAsia="Times New Roman" w:hAnsi="Times New Roman" w:cs="Times New Roman"/>
          <w:b/>
          <w:bCs/>
          <w:color w:val="000000"/>
          <w:sz w:val="32"/>
          <w:szCs w:val="32"/>
        </w:rPr>
        <w:t>B Sri Venkata Sai Tarun (20BCS025)</w:t>
      </w:r>
      <w:r w:rsidRPr="002942CA">
        <w:rPr>
          <w:rFonts w:ascii="Times New Roman" w:eastAsia="Times New Roman" w:hAnsi="Times New Roman" w:cs="Times New Roman"/>
          <w:b/>
          <w:bCs/>
          <w:color w:val="000000"/>
          <w:sz w:val="32"/>
          <w:szCs w:val="32"/>
        </w:rPr>
        <w:br/>
      </w:r>
      <w:r>
        <w:rPr>
          <w:rFonts w:ascii="Times New Roman" w:eastAsia="Times New Roman" w:hAnsi="Times New Roman" w:cs="Times New Roman"/>
          <w:b/>
          <w:bCs/>
          <w:color w:val="000000"/>
          <w:sz w:val="32"/>
          <w:szCs w:val="32"/>
        </w:rPr>
        <w:t>A Tharun (20BCS004)</w:t>
      </w:r>
    </w:p>
    <w:p w14:paraId="59BCC367" w14:textId="77777777" w:rsidR="001E09F4" w:rsidRPr="0080302D" w:rsidRDefault="001E09F4" w:rsidP="001E09F4">
      <w:pPr>
        <w:spacing w:after="200" w:line="240" w:lineRule="auto"/>
        <w:ind w:right="-45"/>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K Abhinav (20BCS075)</w:t>
      </w:r>
    </w:p>
    <w:p w14:paraId="39A12E0B" w14:textId="77777777" w:rsidR="001E09F4" w:rsidRPr="002942CA" w:rsidRDefault="001E09F4" w:rsidP="001E09F4">
      <w:pPr>
        <w:spacing w:after="200" w:line="240" w:lineRule="auto"/>
        <w:ind w:right="-45"/>
        <w:jc w:val="center"/>
        <w:rPr>
          <w:rFonts w:ascii="Times New Roman" w:eastAsia="Times New Roman" w:hAnsi="Times New Roman" w:cs="Times New Roman"/>
          <w:sz w:val="24"/>
          <w:szCs w:val="24"/>
        </w:rPr>
      </w:pPr>
      <w:r w:rsidRPr="002942CA">
        <w:rPr>
          <w:rFonts w:ascii="Times New Roman" w:eastAsia="Times New Roman" w:hAnsi="Times New Roman" w:cs="Times New Roman"/>
          <w:b/>
          <w:bCs/>
          <w:color w:val="000000"/>
          <w:sz w:val="29"/>
          <w:szCs w:val="29"/>
        </w:rPr>
        <w:t xml:space="preserve">Dr. </w:t>
      </w:r>
      <w:r>
        <w:rPr>
          <w:rFonts w:ascii="Times New Roman" w:eastAsia="Times New Roman" w:hAnsi="Times New Roman" w:cs="Times New Roman"/>
          <w:b/>
          <w:bCs/>
          <w:color w:val="000000"/>
          <w:sz w:val="29"/>
          <w:szCs w:val="29"/>
        </w:rPr>
        <w:t>Pavan Kumar C</w:t>
      </w:r>
    </w:p>
    <w:p w14:paraId="77703DD9" w14:textId="77777777" w:rsidR="001E09F4" w:rsidRPr="002942CA" w:rsidRDefault="001E09F4" w:rsidP="001E09F4">
      <w:pPr>
        <w:spacing w:after="200" w:line="240" w:lineRule="auto"/>
        <w:ind w:right="-45"/>
        <w:jc w:val="center"/>
        <w:rPr>
          <w:rFonts w:ascii="Times New Roman" w:eastAsia="Times New Roman" w:hAnsi="Times New Roman" w:cs="Times New Roman"/>
          <w:sz w:val="24"/>
          <w:szCs w:val="24"/>
        </w:rPr>
      </w:pPr>
      <w:r w:rsidRPr="002942CA">
        <w:rPr>
          <w:rFonts w:ascii="Times New Roman" w:eastAsia="Times New Roman" w:hAnsi="Times New Roman" w:cs="Times New Roman"/>
          <w:b/>
          <w:bCs/>
          <w:color w:val="000000"/>
          <w:sz w:val="29"/>
          <w:szCs w:val="29"/>
        </w:rPr>
        <w:t xml:space="preserve">Assistant Professor, </w:t>
      </w:r>
      <w:r>
        <w:rPr>
          <w:rFonts w:ascii="Times New Roman" w:eastAsia="Times New Roman" w:hAnsi="Times New Roman" w:cs="Times New Roman"/>
          <w:b/>
          <w:bCs/>
          <w:color w:val="000000"/>
          <w:sz w:val="29"/>
          <w:szCs w:val="29"/>
        </w:rPr>
        <w:t>Computer Science and Engineering</w:t>
      </w:r>
    </w:p>
    <w:p w14:paraId="2801B694" w14:textId="77777777" w:rsidR="001E09F4" w:rsidRDefault="001E09F4" w:rsidP="001E09F4">
      <w:pPr>
        <w:pStyle w:val="BodyText"/>
        <w:spacing w:before="146"/>
        <w:rPr>
          <w:b/>
          <w:sz w:val="20"/>
        </w:rPr>
      </w:pPr>
      <w:r>
        <w:rPr>
          <w:noProof/>
        </w:rPr>
        <w:drawing>
          <wp:anchor distT="0" distB="0" distL="0" distR="0" simplePos="0" relativeHeight="251661312" behindDoc="1" locked="0" layoutInCell="1" allowOverlap="1" wp14:anchorId="5827F165" wp14:editId="0F6487E3">
            <wp:simplePos x="0" y="0"/>
            <wp:positionH relativeFrom="page">
              <wp:posOffset>2877126</wp:posOffset>
            </wp:positionH>
            <wp:positionV relativeFrom="paragraph">
              <wp:posOffset>289100</wp:posOffset>
            </wp:positionV>
            <wp:extent cx="2200275" cy="581025"/>
            <wp:effectExtent l="0" t="0" r="0" b="0"/>
            <wp:wrapTopAndBottom/>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200275" cy="581025"/>
                    </a:xfrm>
                    <a:prstGeom prst="rect">
                      <a:avLst/>
                    </a:prstGeom>
                  </pic:spPr>
                </pic:pic>
              </a:graphicData>
            </a:graphic>
          </wp:anchor>
        </w:drawing>
      </w:r>
    </w:p>
    <w:p w14:paraId="64C61245" w14:textId="77777777" w:rsidR="001E09F4" w:rsidRDefault="001E09F4" w:rsidP="001E09F4">
      <w:pPr>
        <w:pStyle w:val="BodyText"/>
        <w:rPr>
          <w:b/>
          <w:sz w:val="22"/>
        </w:rPr>
      </w:pPr>
    </w:p>
    <w:p w14:paraId="1DB7DE59" w14:textId="77777777" w:rsidR="001E09F4" w:rsidRDefault="001E09F4" w:rsidP="001E09F4">
      <w:pPr>
        <w:pStyle w:val="BodyText"/>
        <w:rPr>
          <w:b/>
          <w:sz w:val="22"/>
        </w:rPr>
      </w:pPr>
    </w:p>
    <w:p w14:paraId="31D9CAC8" w14:textId="77777777" w:rsidR="001E09F4" w:rsidRDefault="001E09F4" w:rsidP="001E09F4">
      <w:pPr>
        <w:pStyle w:val="BodyText"/>
        <w:spacing w:before="146"/>
        <w:rPr>
          <w:b/>
          <w:sz w:val="22"/>
        </w:rPr>
      </w:pPr>
    </w:p>
    <w:p w14:paraId="0B453B51" w14:textId="1069221B" w:rsidR="001E09F4" w:rsidRDefault="001E09F4" w:rsidP="001E09F4">
      <w:pPr>
        <w:spacing w:line="357" w:lineRule="auto"/>
        <w:ind w:left="881" w:right="818" w:hanging="84"/>
        <w:jc w:val="center"/>
        <w:rPr>
          <w:sz w:val="24"/>
        </w:rPr>
        <w:sectPr w:rsidR="001E09F4" w:rsidSect="001E09F4">
          <w:pgSz w:w="12240" w:h="15840"/>
          <w:pgMar w:top="1820" w:right="1020" w:bottom="280" w:left="1320" w:header="720" w:footer="720" w:gutter="0"/>
          <w:cols w:space="720"/>
        </w:sectPr>
      </w:pPr>
      <w:r>
        <w:rPr>
          <w:rFonts w:ascii="LM Roman 10"/>
          <w:b/>
        </w:rPr>
        <w:t xml:space="preserve">DEPARTMENT OF COMPUTER SCIENCE AND ENGINEERING </w:t>
      </w:r>
      <w:r>
        <w:rPr>
          <w:rFonts w:ascii="LM Roman 10"/>
          <w:b/>
          <w:spacing w:val="-2"/>
        </w:rPr>
        <w:t>INDIAN</w:t>
      </w:r>
      <w:r>
        <w:rPr>
          <w:rFonts w:ascii="LM Roman 10"/>
          <w:b/>
          <w:spacing w:val="-20"/>
        </w:rPr>
        <w:t xml:space="preserve"> </w:t>
      </w:r>
      <w:r>
        <w:rPr>
          <w:rFonts w:ascii="LM Roman 10"/>
          <w:b/>
          <w:spacing w:val="-2"/>
        </w:rPr>
        <w:t>INSTITUTE</w:t>
      </w:r>
      <w:r>
        <w:rPr>
          <w:rFonts w:ascii="LM Roman 10"/>
          <w:b/>
          <w:spacing w:val="-19"/>
        </w:rPr>
        <w:t xml:space="preserve"> </w:t>
      </w:r>
      <w:r>
        <w:rPr>
          <w:rFonts w:ascii="LM Roman 10"/>
          <w:b/>
          <w:spacing w:val="-2"/>
        </w:rPr>
        <w:t>OF</w:t>
      </w:r>
      <w:r>
        <w:rPr>
          <w:rFonts w:ascii="LM Roman 10"/>
          <w:b/>
          <w:spacing w:val="-19"/>
        </w:rPr>
        <w:t xml:space="preserve"> </w:t>
      </w:r>
      <w:r>
        <w:rPr>
          <w:rFonts w:ascii="LM Roman 10"/>
          <w:b/>
          <w:spacing w:val="-2"/>
        </w:rPr>
        <w:t>INFORMATION</w:t>
      </w:r>
      <w:r>
        <w:rPr>
          <w:rFonts w:ascii="LM Roman 10"/>
          <w:b/>
          <w:spacing w:val="-19"/>
        </w:rPr>
        <w:t xml:space="preserve"> </w:t>
      </w:r>
      <w:r>
        <w:rPr>
          <w:rFonts w:ascii="LM Roman 10"/>
          <w:b/>
          <w:spacing w:val="-2"/>
        </w:rPr>
        <w:t>TECHNOLOGY</w:t>
      </w:r>
      <w:r>
        <w:rPr>
          <w:rFonts w:ascii="LM Roman 10"/>
          <w:b/>
          <w:spacing w:val="-19"/>
        </w:rPr>
        <w:t xml:space="preserve"> </w:t>
      </w:r>
      <w:r>
        <w:rPr>
          <w:rFonts w:ascii="LM Roman 10"/>
          <w:b/>
          <w:spacing w:val="-2"/>
        </w:rPr>
        <w:t xml:space="preserve">DHARWAD </w:t>
      </w:r>
      <w:r>
        <w:rPr>
          <w:rFonts w:ascii="Times New Roman" w:eastAsia="Times New Roman" w:hAnsi="Times New Roman" w:cs="Times New Roman"/>
          <w:color w:val="000000"/>
          <w:sz w:val="24"/>
          <w:szCs w:val="24"/>
        </w:rPr>
        <w:t>2</w:t>
      </w:r>
      <w:r w:rsidR="00C653BD">
        <w:rPr>
          <w:rFonts w:ascii="Times New Roman" w:eastAsia="Times New Roman" w:hAnsi="Times New Roman" w:cs="Times New Roman"/>
          <w:color w:val="000000"/>
          <w:sz w:val="24"/>
          <w:szCs w:val="24"/>
        </w:rPr>
        <w:t>3</w:t>
      </w:r>
      <w:r w:rsidRPr="002942CA">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w:t>
      </w:r>
      <w:r w:rsidRPr="002942CA">
        <w:rPr>
          <w:rFonts w:ascii="Times New Roman" w:eastAsia="Times New Roman" w:hAnsi="Times New Roman" w:cs="Times New Roman"/>
          <w:color w:val="000000"/>
          <w:sz w:val="24"/>
          <w:szCs w:val="24"/>
        </w:rPr>
        <w:t>/202</w:t>
      </w:r>
    </w:p>
    <w:p w14:paraId="7A015209" w14:textId="77777777" w:rsidR="001E09F4" w:rsidRDefault="001E09F4" w:rsidP="001E09F4">
      <w:pPr>
        <w:rPr>
          <w:sz w:val="14"/>
        </w:rPr>
        <w:sectPr w:rsidR="001E09F4">
          <w:pgSz w:w="12240" w:h="15840"/>
          <w:pgMar w:top="1820" w:right="1020" w:bottom="280" w:left="1320" w:header="720" w:footer="720" w:gutter="0"/>
          <w:cols w:space="720"/>
        </w:sectPr>
      </w:pPr>
    </w:p>
    <w:p w14:paraId="1FB52BA4" w14:textId="77777777" w:rsidR="001E09F4" w:rsidRDefault="001E09F4" w:rsidP="001E09F4">
      <w:pPr>
        <w:spacing w:before="150"/>
        <w:ind w:left="3391" w:right="3448"/>
        <w:jc w:val="center"/>
        <w:rPr>
          <w:i/>
          <w:sz w:val="49"/>
        </w:rPr>
      </w:pPr>
      <w:r>
        <w:rPr>
          <w:i/>
          <w:spacing w:val="-2"/>
          <w:sz w:val="49"/>
        </w:rPr>
        <w:lastRenderedPageBreak/>
        <w:t>Certificate</w:t>
      </w:r>
    </w:p>
    <w:p w14:paraId="0457FC89" w14:textId="77777777" w:rsidR="001E09F4" w:rsidRDefault="001E09F4" w:rsidP="001E09F4">
      <w:pPr>
        <w:pStyle w:val="BodyText"/>
        <w:spacing w:before="668"/>
        <w:rPr>
          <w:i/>
          <w:sz w:val="49"/>
        </w:rPr>
      </w:pPr>
    </w:p>
    <w:p w14:paraId="3E7FD1F6" w14:textId="77777777" w:rsidR="001E09F4" w:rsidRDefault="001E09F4" w:rsidP="001E09F4">
      <w:pPr>
        <w:pStyle w:val="BodyText"/>
        <w:spacing w:line="254" w:lineRule="auto"/>
        <w:ind w:left="119" w:right="134" w:hanging="9"/>
        <w:jc w:val="both"/>
      </w:pPr>
      <w:r>
        <w:t xml:space="preserve">This is to certify that the project, entitled </w:t>
      </w:r>
      <w:r w:rsidRPr="0080302D">
        <w:rPr>
          <w:bCs/>
        </w:rPr>
        <w:t xml:space="preserve">Shipping 4.0 Security requirements for the cyber enabled </w:t>
      </w:r>
      <w:r w:rsidRPr="0080302D">
        <w:rPr>
          <w:rFonts w:ascii="Arial" w:hAnsi="Arial" w:cs="Arial"/>
          <w:bCs/>
        </w:rPr>
        <w:t>(</w:t>
      </w:r>
      <w:r w:rsidRPr="0080302D">
        <w:rPr>
          <w:rFonts w:ascii="Segoe UI" w:hAnsi="Segoe UI" w:cs="Segoe UI"/>
          <w:bCs/>
          <w:color w:val="0D0D0D"/>
          <w:shd w:val="clear" w:color="auto" w:fill="FFFFFF"/>
        </w:rPr>
        <w:t>Hybrid Cyber-Physical Security Framework for Autonomous Maritime Vessels</w:t>
      </w:r>
      <w:r w:rsidRPr="0080302D">
        <w:rPr>
          <w:rFonts w:ascii="Arial" w:hAnsi="Arial" w:cs="Arial"/>
          <w:bCs/>
        </w:rPr>
        <w:t>)</w:t>
      </w:r>
      <w:r w:rsidRPr="0080302D">
        <w:rPr>
          <w:bCs/>
        </w:rPr>
        <w:t xml:space="preserve">, </w:t>
      </w:r>
      <w:r>
        <w:t xml:space="preserve">is a bonafide record of the Major Project coursework presented by the students whose names are given below during </w:t>
      </w:r>
      <w:r>
        <w:rPr>
          <w:rFonts w:ascii="DejaVu Sans Condensed"/>
          <w:i/>
        </w:rPr>
        <w:t>&lt;</w:t>
      </w:r>
      <w:r>
        <w:t>2023-2024</w:t>
      </w:r>
      <w:r>
        <w:rPr>
          <w:rFonts w:ascii="DejaVu Sans Condensed"/>
          <w:i/>
        </w:rPr>
        <w:t xml:space="preserve">&gt; </w:t>
      </w:r>
      <w:r>
        <w:t>in partial fulfilment of the requirements of the degree of Bachelor of Technology in Computer Science and Engineering.</w:t>
      </w:r>
    </w:p>
    <w:p w14:paraId="48A69B11" w14:textId="77777777" w:rsidR="001E09F4" w:rsidRDefault="001E09F4" w:rsidP="001E09F4">
      <w:pPr>
        <w:pStyle w:val="BodyText"/>
      </w:pPr>
    </w:p>
    <w:p w14:paraId="3A97A6B4" w14:textId="77777777" w:rsidR="001E09F4" w:rsidRDefault="001E09F4" w:rsidP="001E09F4">
      <w:pPr>
        <w:pStyle w:val="BodyText"/>
      </w:pPr>
    </w:p>
    <w:p w14:paraId="66E324D3" w14:textId="77777777" w:rsidR="001E09F4" w:rsidRDefault="001E09F4" w:rsidP="001E09F4">
      <w:pPr>
        <w:pStyle w:val="BodyText"/>
        <w:spacing w:before="35"/>
      </w:pPr>
    </w:p>
    <w:p w14:paraId="33089FE6" w14:textId="77777777" w:rsidR="001E09F4" w:rsidRDefault="001E09F4" w:rsidP="001E09F4">
      <w:pPr>
        <w:pStyle w:val="BodyText"/>
        <w:tabs>
          <w:tab w:val="left" w:pos="1855"/>
        </w:tabs>
        <w:spacing w:before="1"/>
        <w:ind w:right="20"/>
        <w:jc w:val="center"/>
      </w:pPr>
      <w:r>
        <w:t>Roll</w:t>
      </w:r>
      <w:r>
        <w:rPr>
          <w:spacing w:val="-6"/>
        </w:rPr>
        <w:t xml:space="preserve"> </w:t>
      </w:r>
      <w:r>
        <w:rPr>
          <w:spacing w:val="-7"/>
        </w:rPr>
        <w:t>No</w:t>
      </w:r>
      <w:r>
        <w:tab/>
        <w:t>Names</w:t>
      </w:r>
      <w:r>
        <w:rPr>
          <w:spacing w:val="-6"/>
        </w:rPr>
        <w:t xml:space="preserve"> </w:t>
      </w:r>
      <w:r>
        <w:t>of</w:t>
      </w:r>
      <w:r>
        <w:rPr>
          <w:spacing w:val="-4"/>
        </w:rPr>
        <w:t xml:space="preserve"> </w:t>
      </w:r>
      <w:r>
        <w:rPr>
          <w:spacing w:val="-2"/>
        </w:rPr>
        <w:t>Students</w:t>
      </w:r>
    </w:p>
    <w:p w14:paraId="6CEB0DF3" w14:textId="77777777" w:rsidR="001E09F4" w:rsidRDefault="001E09F4" w:rsidP="001E09F4">
      <w:pPr>
        <w:pStyle w:val="BodyText"/>
        <w:spacing w:before="6"/>
        <w:rPr>
          <w:sz w:val="20"/>
        </w:rPr>
      </w:pPr>
      <w:r>
        <w:rPr>
          <w:noProof/>
        </w:rPr>
        <mc:AlternateContent>
          <mc:Choice Requires="wps">
            <w:drawing>
              <wp:anchor distT="0" distB="0" distL="0" distR="0" simplePos="0" relativeHeight="251662336" behindDoc="1" locked="0" layoutInCell="1" allowOverlap="1" wp14:anchorId="1EBDBAED" wp14:editId="6FB8D70F">
                <wp:simplePos x="0" y="0"/>
                <wp:positionH relativeFrom="page">
                  <wp:posOffset>2699562</wp:posOffset>
                </wp:positionH>
                <wp:positionV relativeFrom="paragraph">
                  <wp:posOffset>198249</wp:posOffset>
                </wp:positionV>
                <wp:extent cx="2550160" cy="1270"/>
                <wp:effectExtent l="0" t="0" r="0" b="0"/>
                <wp:wrapTopAndBottom/>
                <wp:docPr id="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0160" cy="1270"/>
                        </a:xfrm>
                        <a:custGeom>
                          <a:avLst/>
                          <a:gdLst/>
                          <a:ahLst/>
                          <a:cxnLst/>
                          <a:rect l="l" t="t" r="r" b="b"/>
                          <a:pathLst>
                            <a:path w="2550160">
                              <a:moveTo>
                                <a:pt x="0" y="0"/>
                              </a:moveTo>
                              <a:lnTo>
                                <a:pt x="254967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AD915" id="Graphic 2" o:spid="_x0000_s1026" style="position:absolute;margin-left:212.55pt;margin-top:15.6pt;width:200.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2550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" path="m,l2549677,e" filled="f" strokeweight=".14039mm">
                <v:path arrowok="t"/>
                <w10:wrap type="topAndBottom" anchorx="page"/>
              </v:shape>
            </w:pict>
          </mc:Fallback>
        </mc:AlternateContent>
      </w:r>
    </w:p>
    <w:p w14:paraId="1083037D" w14:textId="77777777" w:rsidR="001E09F4" w:rsidRDefault="001E09F4" w:rsidP="001E09F4">
      <w:pPr>
        <w:pStyle w:val="BodyText"/>
        <w:tabs>
          <w:tab w:val="left" w:pos="2312"/>
        </w:tabs>
        <w:spacing w:before="220" w:line="313" w:lineRule="exact"/>
        <w:ind w:right="20"/>
        <w:jc w:val="center"/>
        <w:rPr>
          <w:rFonts w:ascii="DejaVu Sans Condensed"/>
          <w:i/>
        </w:rPr>
      </w:pPr>
      <w:r>
        <w:rPr>
          <w:rFonts w:ascii="DejaVu Sans Condensed"/>
          <w:i/>
        </w:rPr>
        <w:t xml:space="preserve">                    20BCS025</w:t>
      </w:r>
      <w:r>
        <w:rPr>
          <w:rFonts w:ascii="DejaVu Sans Condensed"/>
          <w:i/>
        </w:rPr>
        <w:tab/>
        <w:t xml:space="preserve">     B Sri Venkata Sai Tarun</w:t>
      </w:r>
    </w:p>
    <w:p w14:paraId="0D298E95" w14:textId="0D72D1FF" w:rsidR="001E09F4" w:rsidRDefault="001E09F4" w:rsidP="001E09F4">
      <w:pPr>
        <w:pStyle w:val="BodyText"/>
        <w:tabs>
          <w:tab w:val="left" w:pos="2312"/>
        </w:tabs>
        <w:spacing w:line="289" w:lineRule="exact"/>
        <w:ind w:right="20"/>
        <w:jc w:val="center"/>
        <w:rPr>
          <w:rFonts w:ascii="DejaVu Sans Condensed"/>
          <w:i/>
        </w:rPr>
      </w:pPr>
      <w:r>
        <w:rPr>
          <w:rFonts w:ascii="DejaVu Sans Condensed"/>
          <w:i/>
        </w:rPr>
        <w:t xml:space="preserve"> 20BCS075</w:t>
      </w:r>
      <w:r>
        <w:rPr>
          <w:rFonts w:ascii="DejaVu Sans Condensed"/>
          <w:i/>
        </w:rPr>
        <w:tab/>
        <w:t xml:space="preserve"> K ABHINAV</w:t>
      </w:r>
    </w:p>
    <w:p w14:paraId="0E4F9823" w14:textId="72BD63C1" w:rsidR="001E09F4" w:rsidRDefault="001E09F4" w:rsidP="001E09F4">
      <w:pPr>
        <w:pStyle w:val="BodyText"/>
        <w:tabs>
          <w:tab w:val="left" w:pos="2312"/>
        </w:tabs>
        <w:spacing w:line="313" w:lineRule="exact"/>
        <w:ind w:right="20"/>
        <w:rPr>
          <w:rFonts w:ascii="DejaVu Sans Condensed"/>
          <w:i/>
        </w:rPr>
      </w:pPr>
      <w:r>
        <w:rPr>
          <w:rFonts w:ascii="DejaVu Sans Condensed"/>
          <w:i/>
        </w:rPr>
        <w:t xml:space="preserve">                                  20BCS004            A THARUN</w:t>
      </w:r>
    </w:p>
    <w:p w14:paraId="1E8C3E6C" w14:textId="77777777" w:rsidR="001E09F4" w:rsidRDefault="001E09F4" w:rsidP="001E09F4">
      <w:pPr>
        <w:pStyle w:val="BodyText"/>
        <w:rPr>
          <w:rFonts w:ascii="DejaVu Sans Condensed"/>
          <w:i/>
        </w:rPr>
      </w:pPr>
    </w:p>
    <w:p w14:paraId="0543888F" w14:textId="77777777" w:rsidR="001E09F4" w:rsidRDefault="001E09F4" w:rsidP="001E09F4">
      <w:pPr>
        <w:pStyle w:val="BodyText"/>
        <w:rPr>
          <w:rFonts w:ascii="DejaVu Sans Condensed"/>
          <w:i/>
        </w:rPr>
      </w:pPr>
    </w:p>
    <w:p w14:paraId="0ADA88D4" w14:textId="77777777" w:rsidR="001E09F4" w:rsidRDefault="001E09F4" w:rsidP="001E09F4">
      <w:pPr>
        <w:pStyle w:val="BodyText"/>
        <w:rPr>
          <w:rFonts w:ascii="DejaVu Sans Condensed"/>
          <w:i/>
        </w:rPr>
      </w:pPr>
    </w:p>
    <w:p w14:paraId="7CBFED4D" w14:textId="77777777" w:rsidR="001E09F4" w:rsidRDefault="001E09F4" w:rsidP="001E09F4">
      <w:pPr>
        <w:pStyle w:val="BodyText"/>
        <w:rPr>
          <w:rFonts w:ascii="DejaVu Sans Condensed"/>
          <w:i/>
        </w:rPr>
      </w:pPr>
    </w:p>
    <w:p w14:paraId="69FF9D54" w14:textId="77777777" w:rsidR="001E09F4" w:rsidRDefault="001E09F4" w:rsidP="001E09F4">
      <w:pPr>
        <w:pStyle w:val="BodyText"/>
        <w:rPr>
          <w:rFonts w:ascii="DejaVu Sans Condensed"/>
          <w:i/>
        </w:rPr>
      </w:pPr>
    </w:p>
    <w:p w14:paraId="0E43912F" w14:textId="77777777" w:rsidR="001E09F4" w:rsidRDefault="001E09F4" w:rsidP="001E09F4">
      <w:pPr>
        <w:pStyle w:val="BodyText"/>
        <w:rPr>
          <w:rFonts w:ascii="DejaVu Sans Condensed"/>
          <w:i/>
        </w:rPr>
      </w:pPr>
    </w:p>
    <w:p w14:paraId="5125809B" w14:textId="77777777" w:rsidR="001E09F4" w:rsidRDefault="001E09F4" w:rsidP="001E09F4">
      <w:pPr>
        <w:pStyle w:val="BodyText"/>
        <w:rPr>
          <w:rFonts w:ascii="DejaVu Sans Condensed"/>
          <w:i/>
        </w:rPr>
      </w:pPr>
    </w:p>
    <w:p w14:paraId="26C38D8E" w14:textId="77777777" w:rsidR="001E09F4" w:rsidRDefault="001E09F4" w:rsidP="001E09F4">
      <w:pPr>
        <w:pStyle w:val="BodyText"/>
        <w:rPr>
          <w:rFonts w:ascii="DejaVu Sans Condensed"/>
          <w:i/>
        </w:rPr>
      </w:pPr>
    </w:p>
    <w:p w14:paraId="371A52DC" w14:textId="77777777" w:rsidR="001E09F4" w:rsidRDefault="001E09F4" w:rsidP="001E09F4">
      <w:pPr>
        <w:pStyle w:val="BodyText"/>
        <w:rPr>
          <w:rFonts w:ascii="DejaVu Sans Condensed"/>
          <w:i/>
        </w:rPr>
      </w:pPr>
    </w:p>
    <w:p w14:paraId="07E98656" w14:textId="77777777" w:rsidR="001E09F4" w:rsidRDefault="001E09F4" w:rsidP="001E09F4">
      <w:pPr>
        <w:pStyle w:val="BodyText"/>
        <w:rPr>
          <w:rFonts w:ascii="DejaVu Sans Condensed"/>
          <w:i/>
        </w:rPr>
      </w:pPr>
    </w:p>
    <w:p w14:paraId="24D33E80" w14:textId="77777777" w:rsidR="001E09F4" w:rsidRDefault="001E09F4" w:rsidP="001E09F4">
      <w:pPr>
        <w:pStyle w:val="BodyText"/>
        <w:rPr>
          <w:rFonts w:ascii="DejaVu Sans Condensed"/>
          <w:i/>
        </w:rPr>
      </w:pPr>
    </w:p>
    <w:p w14:paraId="57118340" w14:textId="77777777" w:rsidR="001E09F4" w:rsidRDefault="001E09F4" w:rsidP="001E09F4">
      <w:pPr>
        <w:pStyle w:val="BodyText"/>
        <w:rPr>
          <w:rFonts w:ascii="DejaVu Sans Condensed"/>
          <w:i/>
        </w:rPr>
      </w:pPr>
    </w:p>
    <w:p w14:paraId="55E5046B" w14:textId="77777777" w:rsidR="001E09F4" w:rsidRDefault="001E09F4" w:rsidP="001E09F4">
      <w:pPr>
        <w:spacing w:after="200"/>
        <w:ind w:left="5760" w:right="-45" w:firstLine="720"/>
        <w:jc w:val="center"/>
        <w:rPr>
          <w:rFonts w:ascii="Times New Roman" w:eastAsia="Times New Roman" w:hAnsi="Times New Roman" w:cs="Times New Roman"/>
          <w:b/>
          <w:bCs/>
          <w:color w:val="000000"/>
          <w:sz w:val="29"/>
          <w:szCs w:val="29"/>
        </w:rPr>
      </w:pPr>
      <w:r w:rsidRPr="002942CA">
        <w:rPr>
          <w:rFonts w:ascii="Times New Roman" w:eastAsia="Times New Roman" w:hAnsi="Times New Roman" w:cs="Times New Roman"/>
          <w:b/>
          <w:bCs/>
          <w:color w:val="000000"/>
          <w:sz w:val="29"/>
          <w:szCs w:val="29"/>
        </w:rPr>
        <w:t xml:space="preserve">Dr. </w:t>
      </w:r>
      <w:r>
        <w:rPr>
          <w:rFonts w:ascii="Times New Roman" w:eastAsia="Times New Roman" w:hAnsi="Times New Roman" w:cs="Times New Roman"/>
          <w:b/>
          <w:bCs/>
          <w:color w:val="000000"/>
          <w:sz w:val="29"/>
          <w:szCs w:val="29"/>
        </w:rPr>
        <w:t>Pavan Kumar C</w:t>
      </w:r>
    </w:p>
    <w:p w14:paraId="4DE7525D" w14:textId="77777777" w:rsidR="001E09F4" w:rsidRDefault="001E09F4" w:rsidP="001E09F4">
      <w:pPr>
        <w:spacing w:line="316" w:lineRule="exact"/>
        <w:ind w:left="720" w:right="251" w:firstLine="720"/>
        <w:jc w:val="right"/>
        <w:rPr>
          <w:b/>
          <w:sz w:val="28"/>
        </w:rPr>
      </w:pPr>
      <w:r>
        <w:rPr>
          <w:b/>
          <w:sz w:val="28"/>
        </w:rPr>
        <w:t xml:space="preserve">  Department of</w:t>
      </w:r>
      <w:r>
        <w:rPr>
          <w:b/>
          <w:spacing w:val="-6"/>
          <w:sz w:val="28"/>
        </w:rPr>
        <w:t xml:space="preserve"> </w:t>
      </w:r>
      <w:r>
        <w:rPr>
          <w:b/>
          <w:sz w:val="28"/>
        </w:rPr>
        <w:t>Computer</w:t>
      </w:r>
      <w:r>
        <w:rPr>
          <w:b/>
          <w:spacing w:val="-4"/>
          <w:sz w:val="28"/>
        </w:rPr>
        <w:t xml:space="preserve"> </w:t>
      </w:r>
      <w:r>
        <w:rPr>
          <w:b/>
          <w:sz w:val="28"/>
        </w:rPr>
        <w:t>Science</w:t>
      </w:r>
      <w:r>
        <w:rPr>
          <w:b/>
          <w:spacing w:val="-3"/>
          <w:sz w:val="28"/>
        </w:rPr>
        <w:t xml:space="preserve"> </w:t>
      </w:r>
      <w:r>
        <w:rPr>
          <w:b/>
          <w:sz w:val="28"/>
        </w:rPr>
        <w:t xml:space="preserve">Engineering </w:t>
      </w:r>
    </w:p>
    <w:p w14:paraId="3E4F9D4A" w14:textId="77777777" w:rsidR="001E09F4" w:rsidRPr="002942CA" w:rsidRDefault="001E09F4" w:rsidP="001E09F4">
      <w:pPr>
        <w:spacing w:after="200" w:line="240" w:lineRule="auto"/>
        <w:ind w:left="5760" w:right="-45" w:firstLine="720"/>
        <w:jc w:val="center"/>
        <w:rPr>
          <w:rFonts w:ascii="Times New Roman" w:eastAsia="Times New Roman" w:hAnsi="Times New Roman" w:cs="Times New Roman"/>
          <w:sz w:val="24"/>
          <w:szCs w:val="24"/>
        </w:rPr>
      </w:pPr>
    </w:p>
    <w:p w14:paraId="05E677D8" w14:textId="77777777" w:rsidR="001E09F4" w:rsidRDefault="001E09F4" w:rsidP="001E09F4">
      <w:pPr>
        <w:pStyle w:val="BodyText"/>
        <w:spacing w:line="254" w:lineRule="auto"/>
        <w:ind w:left="7615" w:right="112" w:hanging="434"/>
      </w:pPr>
      <w:r>
        <w:t>(Project</w:t>
      </w:r>
      <w:r>
        <w:rPr>
          <w:spacing w:val="-1"/>
        </w:rPr>
        <w:t xml:space="preserve"> </w:t>
      </w:r>
      <w:r>
        <w:t>Supervisor</w:t>
      </w:r>
      <w:r>
        <w:rPr>
          <w:spacing w:val="-1"/>
        </w:rPr>
        <w:t xml:space="preserve"> </w:t>
      </w:r>
      <w:r>
        <w:rPr>
          <w:spacing w:val="-10"/>
        </w:rPr>
        <w:t>)</w:t>
      </w:r>
    </w:p>
    <w:p w14:paraId="42E031A9" w14:textId="57193149" w:rsidR="001E09F4" w:rsidRDefault="001E09F4" w:rsidP="001E09F4">
      <w:pPr>
        <w:spacing w:after="326" w:line="240" w:lineRule="auto"/>
        <w:ind w:right="-45"/>
      </w:pPr>
    </w:p>
    <w:p w14:paraId="2B0F2C0E" w14:textId="77777777" w:rsidR="001E09F4" w:rsidRDefault="001E09F4" w:rsidP="001E09F4">
      <w:pPr>
        <w:spacing w:after="326" w:line="240" w:lineRule="auto"/>
        <w:ind w:right="-45"/>
      </w:pPr>
    </w:p>
    <w:p w14:paraId="369F2F70" w14:textId="77777777" w:rsidR="001E09F4" w:rsidRDefault="001E09F4" w:rsidP="001E09F4">
      <w:pPr>
        <w:spacing w:after="326" w:line="240" w:lineRule="auto"/>
        <w:ind w:right="-45"/>
        <w:rPr>
          <w:rFonts w:ascii="Times New Roman" w:eastAsia="Times New Roman" w:hAnsi="Times New Roman" w:cs="Times New Roman"/>
          <w:sz w:val="24"/>
          <w:szCs w:val="24"/>
        </w:rPr>
      </w:pPr>
    </w:p>
    <w:p w14:paraId="0B1FCC2B" w14:textId="77777777" w:rsidR="00785326" w:rsidRPr="002942CA" w:rsidRDefault="00785326" w:rsidP="00785326">
      <w:pPr>
        <w:spacing w:after="185" w:line="240" w:lineRule="auto"/>
        <w:ind w:left="-15" w:right="-45" w:hanging="15"/>
        <w:rPr>
          <w:rFonts w:ascii="Times New Roman" w:eastAsia="Times New Roman" w:hAnsi="Times New Roman" w:cs="Times New Roman"/>
          <w:sz w:val="24"/>
          <w:szCs w:val="24"/>
        </w:rPr>
      </w:pPr>
      <w:r w:rsidRPr="002942CA">
        <w:rPr>
          <w:rFonts w:ascii="Times New Roman" w:eastAsia="Times New Roman" w:hAnsi="Times New Roman" w:cs="Times New Roman"/>
          <w:b/>
          <w:bCs/>
          <w:color w:val="000000"/>
          <w:sz w:val="34"/>
          <w:szCs w:val="34"/>
        </w:rPr>
        <w:lastRenderedPageBreak/>
        <w:t>Contents</w:t>
      </w:r>
    </w:p>
    <w:p w14:paraId="5DE851A8" w14:textId="77777777" w:rsidR="00785326" w:rsidRPr="002942CA" w:rsidRDefault="00E26E47" w:rsidP="00785326">
      <w:pPr>
        <w:spacing w:after="326" w:line="240" w:lineRule="auto"/>
        <w:ind w:left="15" w:right="-45" w:hanging="10"/>
        <w:rPr>
          <w:rFonts w:ascii="Times New Roman" w:eastAsia="Times New Roman" w:hAnsi="Times New Roman" w:cs="Times New Roman"/>
          <w:sz w:val="24"/>
          <w:szCs w:val="24"/>
        </w:rPr>
      </w:pPr>
      <w:hyperlink r:id="rId9" w:anchor="heading=h.gjdgxs" w:history="1">
        <w:r w:rsidR="00785326" w:rsidRPr="002942CA">
          <w:rPr>
            <w:rFonts w:ascii="Times New Roman" w:eastAsia="Times New Roman" w:hAnsi="Times New Roman" w:cs="Times New Roman"/>
            <w:b/>
            <w:bCs/>
            <w:color w:val="000000"/>
            <w:sz w:val="24"/>
            <w:szCs w:val="24"/>
          </w:rPr>
          <w:t>List of Figures</w:t>
        </w:r>
        <w:r w:rsidR="00785326" w:rsidRPr="002942CA">
          <w:rPr>
            <w:rFonts w:ascii="Times New Roman" w:eastAsia="Times New Roman" w:hAnsi="Times New Roman" w:cs="Times New Roman"/>
            <w:b/>
            <w:bCs/>
            <w:color w:val="000000"/>
            <w:sz w:val="24"/>
            <w:szCs w:val="24"/>
          </w:rPr>
          <w:tab/>
        </w:r>
      </w:hyperlink>
    </w:p>
    <w:p w14:paraId="3491712D" w14:textId="1D56591B" w:rsidR="00785326" w:rsidRPr="002942CA" w:rsidRDefault="00785326" w:rsidP="00785326">
      <w:pPr>
        <w:spacing w:after="326" w:line="240" w:lineRule="auto"/>
        <w:ind w:left="15" w:right="-45" w:hanging="10"/>
        <w:rPr>
          <w:rFonts w:ascii="Times New Roman" w:eastAsia="Times New Roman" w:hAnsi="Times New Roman" w:cs="Times New Roman"/>
          <w:sz w:val="24"/>
          <w:szCs w:val="24"/>
        </w:rPr>
      </w:pPr>
      <w:r w:rsidRPr="002942CA">
        <w:rPr>
          <w:rFonts w:ascii="Times New Roman" w:eastAsia="Times New Roman" w:hAnsi="Times New Roman" w:cs="Times New Roman"/>
          <w:b/>
          <w:bCs/>
          <w:color w:val="000000"/>
          <w:sz w:val="24"/>
          <w:szCs w:val="24"/>
        </w:rPr>
        <w:t>1 Introduction</w:t>
      </w:r>
      <w:r w:rsidR="00CF0B35">
        <w:rPr>
          <w:rFonts w:ascii="Times New Roman" w:eastAsia="Times New Roman" w:hAnsi="Times New Roman" w:cs="Times New Roman"/>
          <w:b/>
          <w:bCs/>
          <w:color w:val="000000"/>
          <w:sz w:val="24"/>
          <w:szCs w:val="24"/>
        </w:rPr>
        <w:t>…………………………………………………………………………………….6</w:t>
      </w:r>
    </w:p>
    <w:p w14:paraId="4AAF8857" w14:textId="559BCAC8" w:rsidR="00785326" w:rsidRPr="002942CA" w:rsidRDefault="00785326" w:rsidP="00785326">
      <w:pPr>
        <w:spacing w:after="326" w:line="240" w:lineRule="auto"/>
        <w:ind w:left="15" w:right="-45" w:hanging="10"/>
        <w:rPr>
          <w:rFonts w:ascii="Times New Roman" w:eastAsia="Times New Roman" w:hAnsi="Times New Roman" w:cs="Times New Roman"/>
          <w:sz w:val="24"/>
          <w:szCs w:val="24"/>
        </w:rPr>
      </w:pPr>
      <w:r w:rsidRPr="002942CA">
        <w:rPr>
          <w:rFonts w:ascii="Times New Roman" w:eastAsia="Times New Roman" w:hAnsi="Times New Roman" w:cs="Times New Roman"/>
          <w:b/>
          <w:bCs/>
          <w:color w:val="000000"/>
          <w:sz w:val="24"/>
          <w:szCs w:val="24"/>
        </w:rPr>
        <w:t xml:space="preserve">2 </w:t>
      </w:r>
      <w:r>
        <w:rPr>
          <w:rFonts w:ascii="Times New Roman" w:eastAsia="Times New Roman" w:hAnsi="Times New Roman" w:cs="Times New Roman"/>
          <w:b/>
          <w:bCs/>
          <w:color w:val="000000"/>
          <w:sz w:val="24"/>
          <w:szCs w:val="24"/>
        </w:rPr>
        <w:t>Problem Statement</w:t>
      </w:r>
      <w:r w:rsidR="00CF0B35">
        <w:rPr>
          <w:rFonts w:ascii="Times New Roman" w:eastAsia="Times New Roman" w:hAnsi="Times New Roman" w:cs="Times New Roman"/>
          <w:b/>
          <w:bCs/>
          <w:color w:val="000000"/>
          <w:sz w:val="24"/>
          <w:szCs w:val="24"/>
        </w:rPr>
        <w:t>……………………………………………………………………………..6</w:t>
      </w:r>
    </w:p>
    <w:p w14:paraId="4B0E45E6" w14:textId="7AD93C2F" w:rsidR="00785326" w:rsidRDefault="00785326" w:rsidP="00785326">
      <w:pPr>
        <w:spacing w:after="326" w:line="240" w:lineRule="auto"/>
        <w:ind w:left="15" w:right="-45" w:hanging="10"/>
        <w:rPr>
          <w:rFonts w:ascii="Times New Roman" w:eastAsia="Times New Roman" w:hAnsi="Times New Roman" w:cs="Times New Roman"/>
          <w:b/>
          <w:bCs/>
          <w:color w:val="000000"/>
          <w:sz w:val="24"/>
          <w:szCs w:val="24"/>
        </w:rPr>
      </w:pPr>
      <w:r w:rsidRPr="002942CA">
        <w:rPr>
          <w:rFonts w:ascii="Times New Roman" w:eastAsia="Times New Roman" w:hAnsi="Times New Roman" w:cs="Times New Roman"/>
          <w:b/>
          <w:bCs/>
          <w:color w:val="000000"/>
          <w:sz w:val="24"/>
          <w:szCs w:val="24"/>
        </w:rPr>
        <w:t xml:space="preserve">3 </w:t>
      </w:r>
      <w:r w:rsidR="001E09F4">
        <w:rPr>
          <w:rFonts w:ascii="Times New Roman" w:eastAsia="Times New Roman" w:hAnsi="Times New Roman" w:cs="Times New Roman"/>
          <w:b/>
          <w:bCs/>
          <w:color w:val="000000"/>
          <w:sz w:val="24"/>
          <w:szCs w:val="24"/>
        </w:rPr>
        <w:t>Related Work</w:t>
      </w:r>
      <w:r w:rsidR="00CF0B35">
        <w:rPr>
          <w:rFonts w:ascii="Times New Roman" w:eastAsia="Times New Roman" w:hAnsi="Times New Roman" w:cs="Times New Roman"/>
          <w:b/>
          <w:bCs/>
          <w:color w:val="000000"/>
          <w:sz w:val="24"/>
          <w:szCs w:val="24"/>
        </w:rPr>
        <w:t>………………………………………………………………………………7</w:t>
      </w:r>
    </w:p>
    <w:p w14:paraId="7D9C6FA7" w14:textId="0D338B04" w:rsidR="00785326" w:rsidRDefault="00785326" w:rsidP="00785326">
      <w:pPr>
        <w:spacing w:after="326" w:line="240" w:lineRule="auto"/>
        <w:ind w:left="15" w:right="-45" w:hanging="1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Methodology</w:t>
      </w:r>
      <w:r w:rsidR="00CF0B35">
        <w:rPr>
          <w:rFonts w:ascii="Times New Roman" w:eastAsia="Times New Roman" w:hAnsi="Times New Roman" w:cs="Times New Roman"/>
          <w:b/>
          <w:bCs/>
          <w:color w:val="000000"/>
          <w:sz w:val="24"/>
          <w:szCs w:val="24"/>
        </w:rPr>
        <w:t>…………………………………………………………………………………….9</w:t>
      </w:r>
    </w:p>
    <w:p w14:paraId="75745778" w14:textId="77777777" w:rsidR="00785326" w:rsidRPr="007E24EB" w:rsidRDefault="00785326"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7E24EB">
        <w:rPr>
          <w:rFonts w:ascii="Times New Roman" w:eastAsia="Times New Roman" w:hAnsi="Times New Roman" w:cs="Times New Roman"/>
          <w:b/>
          <w:bCs/>
          <w:color w:val="000000"/>
        </w:rPr>
        <w:t>4.1 Requirement Analysis</w:t>
      </w:r>
    </w:p>
    <w:p w14:paraId="0B4C95E7" w14:textId="77777777" w:rsidR="00785326" w:rsidRPr="007E24EB" w:rsidRDefault="00785326" w:rsidP="00785326">
      <w:pPr>
        <w:spacing w:after="326" w:line="240" w:lineRule="auto"/>
        <w:ind w:left="15" w:right="-45" w:hanging="10"/>
        <w:rPr>
          <w:rFonts w:ascii="Times New Roman" w:eastAsia="Times New Roman" w:hAnsi="Times New Roman" w:cs="Times New Roman"/>
          <w:b/>
          <w:bCs/>
          <w:color w:val="000000"/>
        </w:rPr>
      </w:pPr>
      <w:r w:rsidRPr="007E24EB">
        <w:rPr>
          <w:rFonts w:ascii="Times New Roman" w:eastAsia="Times New Roman" w:hAnsi="Times New Roman" w:cs="Times New Roman"/>
          <w:b/>
          <w:bCs/>
          <w:color w:val="000000"/>
        </w:rPr>
        <w:tab/>
      </w:r>
      <w:r w:rsidRPr="007E24EB">
        <w:rPr>
          <w:rFonts w:ascii="Times New Roman" w:eastAsia="Times New Roman" w:hAnsi="Times New Roman" w:cs="Times New Roman"/>
          <w:b/>
          <w:bCs/>
          <w:color w:val="000000"/>
        </w:rPr>
        <w:tab/>
        <w:t>4</w:t>
      </w:r>
      <w:r>
        <w:rPr>
          <w:rFonts w:ascii="Times New Roman" w:eastAsia="Times New Roman" w:hAnsi="Times New Roman" w:cs="Times New Roman"/>
          <w:b/>
          <w:bCs/>
          <w:color w:val="000000"/>
        </w:rPr>
        <w:t>.</w:t>
      </w:r>
      <w:r w:rsidRPr="007E24EB">
        <w:rPr>
          <w:rFonts w:ascii="Times New Roman" w:eastAsia="Times New Roman" w:hAnsi="Times New Roman" w:cs="Times New Roman"/>
          <w:b/>
          <w:bCs/>
          <w:color w:val="000000"/>
        </w:rPr>
        <w:t>2 Framework Design and Development</w:t>
      </w:r>
    </w:p>
    <w:p w14:paraId="141F6369" w14:textId="77777777" w:rsidR="00785326" w:rsidRPr="007E24EB" w:rsidRDefault="00785326" w:rsidP="00785326">
      <w:pPr>
        <w:spacing w:after="326" w:line="240" w:lineRule="auto"/>
        <w:ind w:left="15" w:right="-45" w:hanging="10"/>
        <w:rPr>
          <w:rFonts w:ascii="Times New Roman" w:eastAsia="Times New Roman" w:hAnsi="Times New Roman" w:cs="Times New Roman"/>
          <w:b/>
          <w:bCs/>
          <w:color w:val="000000"/>
        </w:rPr>
      </w:pPr>
      <w:r w:rsidRPr="007E24EB">
        <w:rPr>
          <w:rFonts w:ascii="Times New Roman" w:eastAsia="Times New Roman" w:hAnsi="Times New Roman" w:cs="Times New Roman"/>
          <w:b/>
          <w:bCs/>
          <w:color w:val="000000"/>
        </w:rPr>
        <w:tab/>
      </w:r>
      <w:r w:rsidRPr="007E24EB">
        <w:rPr>
          <w:rFonts w:ascii="Times New Roman" w:eastAsia="Times New Roman" w:hAnsi="Times New Roman" w:cs="Times New Roman"/>
          <w:b/>
          <w:bCs/>
          <w:color w:val="000000"/>
        </w:rPr>
        <w:tab/>
      </w:r>
      <w:r w:rsidRPr="007E24EB">
        <w:rPr>
          <w:rFonts w:ascii="Times New Roman" w:eastAsia="Times New Roman" w:hAnsi="Times New Roman" w:cs="Times New Roman"/>
          <w:b/>
          <w:bCs/>
          <w:color w:val="000000"/>
        </w:rPr>
        <w:tab/>
        <w:t>4.2.1 Framework Design and Development of WAF</w:t>
      </w:r>
    </w:p>
    <w:p w14:paraId="1335783B" w14:textId="77777777" w:rsidR="00785326" w:rsidRDefault="00785326" w:rsidP="00785326">
      <w:pPr>
        <w:spacing w:after="326" w:line="240" w:lineRule="auto"/>
        <w:ind w:left="15" w:right="-45" w:hanging="10"/>
        <w:rPr>
          <w:rFonts w:ascii="Times New Roman" w:eastAsia="Times New Roman" w:hAnsi="Times New Roman" w:cs="Times New Roman"/>
          <w:b/>
          <w:bCs/>
          <w:color w:val="000000"/>
        </w:rPr>
      </w:pPr>
      <w:r w:rsidRPr="007E24EB">
        <w:rPr>
          <w:rFonts w:ascii="Times New Roman" w:eastAsia="Times New Roman" w:hAnsi="Times New Roman" w:cs="Times New Roman"/>
          <w:b/>
          <w:bCs/>
          <w:color w:val="000000"/>
        </w:rPr>
        <w:tab/>
      </w:r>
      <w:r w:rsidRPr="007E24EB">
        <w:rPr>
          <w:rFonts w:ascii="Times New Roman" w:eastAsia="Times New Roman" w:hAnsi="Times New Roman" w:cs="Times New Roman"/>
          <w:b/>
          <w:bCs/>
          <w:color w:val="000000"/>
        </w:rPr>
        <w:tab/>
        <w:t>4.3 Implementation and simulation-based Experiments</w:t>
      </w:r>
    </w:p>
    <w:p w14:paraId="0552350C" w14:textId="77777777" w:rsidR="00785326" w:rsidRDefault="00785326"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4.3.1 Description of Scenario</w:t>
      </w:r>
    </w:p>
    <w:p w14:paraId="3DC9B705" w14:textId="77777777" w:rsidR="00785326" w:rsidRDefault="00785326"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4.4 Evaluation Metrics and Analysis</w:t>
      </w:r>
    </w:p>
    <w:p w14:paraId="7E7F145A" w14:textId="0552289E" w:rsidR="00785326" w:rsidRDefault="00785326"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4.5 Security Standards, Rules and Regulations</w:t>
      </w:r>
    </w:p>
    <w:p w14:paraId="3BECF324" w14:textId="16816389" w:rsidR="000A09FA" w:rsidRDefault="000A09FA"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4.5.1 Protect: Maritime Cybersecurity Standards</w:t>
      </w:r>
    </w:p>
    <w:p w14:paraId="5CBE1CC8" w14:textId="5E93F81B" w:rsidR="000A09FA" w:rsidRDefault="000A09FA"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4.5.2 Protect: Industry Regulations</w:t>
      </w:r>
    </w:p>
    <w:p w14:paraId="4CDDBAE6" w14:textId="00D32C02" w:rsidR="000A09FA" w:rsidRPr="007E24EB" w:rsidRDefault="000A09FA" w:rsidP="00785326">
      <w:pPr>
        <w:spacing w:after="326" w:line="240" w:lineRule="auto"/>
        <w:ind w:left="15" w:right="-45" w:hanging="10"/>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4.5.3 Protect: Security Standards</w:t>
      </w:r>
    </w:p>
    <w:p w14:paraId="6C3CC338" w14:textId="37290E0D" w:rsidR="00785326" w:rsidRPr="002942CA" w:rsidRDefault="00785326" w:rsidP="00785326">
      <w:pPr>
        <w:spacing w:after="326" w:line="240" w:lineRule="auto"/>
        <w:ind w:left="15" w:right="-45" w:hanging="1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w:t>
      </w:r>
      <w:r w:rsidRPr="002942CA">
        <w:rPr>
          <w:rFonts w:ascii="Times New Roman" w:eastAsia="Times New Roman" w:hAnsi="Times New Roman" w:cs="Times New Roman"/>
          <w:b/>
          <w:bCs/>
          <w:color w:val="000000"/>
          <w:sz w:val="24"/>
          <w:szCs w:val="24"/>
        </w:rPr>
        <w:t xml:space="preserve"> Results and Discussions</w:t>
      </w:r>
      <w:r w:rsidR="00CF0B35">
        <w:rPr>
          <w:rFonts w:ascii="Times New Roman" w:eastAsia="Times New Roman" w:hAnsi="Times New Roman" w:cs="Times New Roman"/>
          <w:b/>
          <w:bCs/>
          <w:color w:val="000000"/>
          <w:sz w:val="24"/>
          <w:szCs w:val="24"/>
        </w:rPr>
        <w:t>……………………………………………………………………….22</w:t>
      </w:r>
    </w:p>
    <w:p w14:paraId="721A255D" w14:textId="4FEBEB23" w:rsidR="00785326" w:rsidRDefault="00785326" w:rsidP="00785326">
      <w:pPr>
        <w:spacing w:after="326" w:line="240" w:lineRule="auto"/>
        <w:ind w:left="15" w:right="-45" w:hanging="1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Case Study</w:t>
      </w:r>
      <w:r w:rsidR="00CF0B35">
        <w:rPr>
          <w:rFonts w:ascii="Times New Roman" w:eastAsia="Times New Roman" w:hAnsi="Times New Roman" w:cs="Times New Roman"/>
          <w:b/>
          <w:bCs/>
          <w:color w:val="000000"/>
          <w:sz w:val="24"/>
          <w:szCs w:val="24"/>
        </w:rPr>
        <w:t>……………………………………………………………………………………..24</w:t>
      </w:r>
    </w:p>
    <w:p w14:paraId="701861E2" w14:textId="5A9DF581" w:rsidR="00785326" w:rsidRPr="002942CA" w:rsidRDefault="00785326" w:rsidP="00785326">
      <w:pPr>
        <w:spacing w:after="326" w:line="240" w:lineRule="auto"/>
        <w:ind w:left="15" w:right="-45" w:hanging="1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7</w:t>
      </w:r>
      <w:r w:rsidRPr="002942CA">
        <w:rPr>
          <w:rFonts w:ascii="Times New Roman" w:eastAsia="Times New Roman" w:hAnsi="Times New Roman" w:cs="Times New Roman"/>
          <w:b/>
          <w:bCs/>
          <w:color w:val="000000"/>
          <w:sz w:val="24"/>
          <w:szCs w:val="24"/>
        </w:rPr>
        <w:t xml:space="preserve"> Conclusion</w:t>
      </w:r>
      <w:r w:rsidR="00CF0B35">
        <w:rPr>
          <w:rFonts w:ascii="Times New Roman" w:eastAsia="Times New Roman" w:hAnsi="Times New Roman" w:cs="Times New Roman"/>
          <w:b/>
          <w:bCs/>
          <w:color w:val="000000"/>
          <w:sz w:val="24"/>
          <w:szCs w:val="24"/>
        </w:rPr>
        <w:t>……………………………………………………………………………………..42</w:t>
      </w:r>
    </w:p>
    <w:p w14:paraId="11816E99" w14:textId="387C326F" w:rsidR="000A09FA" w:rsidRPr="000A09FA" w:rsidRDefault="00785326" w:rsidP="000A09FA">
      <w:pPr>
        <w:spacing w:after="326" w:line="240" w:lineRule="auto"/>
        <w:ind w:left="15" w:right="-45" w:hanging="1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8 </w:t>
      </w:r>
      <w:r w:rsidRPr="002942CA">
        <w:rPr>
          <w:rFonts w:ascii="Times New Roman" w:eastAsia="Times New Roman" w:hAnsi="Times New Roman" w:cs="Times New Roman"/>
          <w:b/>
          <w:bCs/>
          <w:color w:val="000000"/>
          <w:sz w:val="24"/>
          <w:szCs w:val="24"/>
        </w:rPr>
        <w:t>References</w:t>
      </w:r>
      <w:r w:rsidR="00CF0B35">
        <w:rPr>
          <w:rFonts w:ascii="Times New Roman" w:eastAsia="Times New Roman" w:hAnsi="Times New Roman" w:cs="Times New Roman"/>
          <w:b/>
          <w:bCs/>
          <w:color w:val="000000"/>
          <w:sz w:val="24"/>
          <w:szCs w:val="24"/>
        </w:rPr>
        <w:t>……………………………………………………………………………………...43</w:t>
      </w:r>
    </w:p>
    <w:p w14:paraId="72C4229E" w14:textId="49FEA628" w:rsidR="00785326" w:rsidRDefault="00785326" w:rsidP="002D3C24">
      <w:pPr>
        <w:spacing w:after="326" w:line="240" w:lineRule="auto"/>
        <w:ind w:right="-45"/>
        <w:rPr>
          <w:rFonts w:ascii="Times New Roman" w:eastAsia="Times New Roman" w:hAnsi="Times New Roman" w:cs="Times New Roman"/>
          <w:sz w:val="24"/>
          <w:szCs w:val="24"/>
        </w:rPr>
      </w:pPr>
    </w:p>
    <w:p w14:paraId="49392612" w14:textId="77777777" w:rsidR="000A09FA" w:rsidRDefault="000A09FA" w:rsidP="002D3C24">
      <w:pPr>
        <w:spacing w:after="326" w:line="240" w:lineRule="auto"/>
        <w:ind w:right="-45"/>
        <w:rPr>
          <w:rFonts w:ascii="Times New Roman" w:eastAsia="Times New Roman" w:hAnsi="Times New Roman" w:cs="Times New Roman"/>
          <w:sz w:val="24"/>
          <w:szCs w:val="24"/>
        </w:rPr>
      </w:pPr>
    </w:p>
    <w:p w14:paraId="2C6C1CAA" w14:textId="696C33E0" w:rsidR="00785326" w:rsidRPr="00785326" w:rsidRDefault="00785326" w:rsidP="002D3C24">
      <w:pPr>
        <w:spacing w:after="326" w:line="240" w:lineRule="auto"/>
        <w:ind w:right="-45"/>
        <w:rPr>
          <w:rFonts w:ascii="Times New Roman" w:eastAsia="Times New Roman" w:hAnsi="Times New Roman" w:cs="Times New Roman"/>
          <w:b/>
          <w:bCs/>
          <w:sz w:val="34"/>
          <w:szCs w:val="34"/>
        </w:rPr>
      </w:pPr>
      <w:r w:rsidRPr="00785326">
        <w:rPr>
          <w:rFonts w:ascii="Times New Roman" w:eastAsia="Times New Roman" w:hAnsi="Times New Roman" w:cs="Times New Roman"/>
          <w:b/>
          <w:bCs/>
          <w:sz w:val="34"/>
          <w:szCs w:val="34"/>
        </w:rPr>
        <w:lastRenderedPageBreak/>
        <w:t>List of Figures</w:t>
      </w:r>
    </w:p>
    <w:p w14:paraId="1A569078" w14:textId="3E75D425" w:rsidR="00FA37E3" w:rsidRPr="00FA37E3" w:rsidRDefault="00FA37E3" w:rsidP="00241F58">
      <w:pPr>
        <w:pStyle w:val="ListParagraph"/>
        <w:numPr>
          <w:ilvl w:val="0"/>
          <w:numId w:val="10"/>
        </w:numPr>
        <w:rPr>
          <w:sz w:val="28"/>
          <w:szCs w:val="28"/>
        </w:rPr>
      </w:pPr>
      <w:r w:rsidRPr="00FA37E3">
        <w:rPr>
          <w:color w:val="0D0D0D"/>
          <w:sz w:val="28"/>
          <w:szCs w:val="28"/>
          <w:shd w:val="clear" w:color="auto" w:fill="FFFFFF"/>
        </w:rPr>
        <w:t>Integrated Maritime Asset Map</w:t>
      </w:r>
      <w:r w:rsidR="00CF0B35">
        <w:rPr>
          <w:color w:val="0D0D0D"/>
          <w:sz w:val="28"/>
          <w:szCs w:val="28"/>
          <w:shd w:val="clear" w:color="auto" w:fill="FFFFFF"/>
        </w:rPr>
        <w:t xml:space="preserve">                                                                   11</w:t>
      </w:r>
    </w:p>
    <w:p w14:paraId="40EBB4B5" w14:textId="77777777" w:rsidR="00FA37E3" w:rsidRPr="00FA37E3" w:rsidRDefault="00FA37E3" w:rsidP="00FA37E3">
      <w:pPr>
        <w:pStyle w:val="ListParagraph"/>
        <w:ind w:firstLine="0"/>
        <w:rPr>
          <w:sz w:val="28"/>
          <w:szCs w:val="28"/>
        </w:rPr>
      </w:pPr>
    </w:p>
    <w:p w14:paraId="03A149B4" w14:textId="74B5D66C" w:rsidR="00FA37E3" w:rsidRPr="00FA37E3" w:rsidRDefault="00FA37E3" w:rsidP="00241F58">
      <w:pPr>
        <w:pStyle w:val="ListParagraph"/>
        <w:numPr>
          <w:ilvl w:val="0"/>
          <w:numId w:val="10"/>
        </w:numPr>
        <w:spacing w:after="326"/>
        <w:ind w:right="-45"/>
        <w:rPr>
          <w:sz w:val="24"/>
          <w:szCs w:val="24"/>
        </w:rPr>
      </w:pPr>
      <w:r w:rsidRPr="00FA37E3">
        <w:rPr>
          <w:color w:val="0D0D0D"/>
          <w:sz w:val="28"/>
          <w:szCs w:val="28"/>
          <w:shd w:val="clear" w:color="auto" w:fill="FFFFFF"/>
        </w:rPr>
        <w:t>Maritime Vessel Architecture</w:t>
      </w:r>
      <w:r w:rsidR="00CF0B35">
        <w:rPr>
          <w:color w:val="0D0D0D"/>
          <w:sz w:val="28"/>
          <w:szCs w:val="28"/>
          <w:shd w:val="clear" w:color="auto" w:fill="FFFFFF"/>
        </w:rPr>
        <w:t xml:space="preserve">                                                                      13</w:t>
      </w:r>
    </w:p>
    <w:p w14:paraId="4EF1AF32" w14:textId="557E8D13" w:rsidR="00FA37E3" w:rsidRPr="00FA37E3" w:rsidRDefault="00FA37E3" w:rsidP="00241F58">
      <w:pPr>
        <w:pStyle w:val="ListParagraph"/>
        <w:numPr>
          <w:ilvl w:val="0"/>
          <w:numId w:val="10"/>
        </w:numPr>
        <w:spacing w:after="326"/>
        <w:ind w:right="-45"/>
        <w:rPr>
          <w:sz w:val="24"/>
          <w:szCs w:val="24"/>
        </w:rPr>
      </w:pPr>
      <w:r w:rsidRPr="00FA37E3">
        <w:rPr>
          <w:color w:val="0D0D0D"/>
          <w:sz w:val="28"/>
          <w:szCs w:val="28"/>
          <w:shd w:val="clear" w:color="auto" w:fill="FFFFFF"/>
        </w:rPr>
        <w:t>Cluster of Good and Bad Requests</w:t>
      </w:r>
      <w:r w:rsidR="00CF0B35">
        <w:rPr>
          <w:color w:val="0D0D0D"/>
          <w:sz w:val="28"/>
          <w:szCs w:val="28"/>
          <w:shd w:val="clear" w:color="auto" w:fill="FFFFFF"/>
        </w:rPr>
        <w:t xml:space="preserve">                                                              15</w:t>
      </w:r>
    </w:p>
    <w:p w14:paraId="2961B66C" w14:textId="50EEE05F" w:rsidR="00FA37E3" w:rsidRPr="00FA37E3" w:rsidRDefault="00FA37E3" w:rsidP="00241F58">
      <w:pPr>
        <w:pStyle w:val="ListParagraph"/>
        <w:numPr>
          <w:ilvl w:val="0"/>
          <w:numId w:val="10"/>
        </w:numPr>
        <w:spacing w:after="326"/>
        <w:ind w:right="-45"/>
        <w:rPr>
          <w:sz w:val="24"/>
          <w:szCs w:val="24"/>
        </w:rPr>
      </w:pPr>
      <w:r w:rsidRPr="00FA37E3">
        <w:rPr>
          <w:color w:val="0D0D0D"/>
          <w:sz w:val="28"/>
          <w:szCs w:val="28"/>
          <w:shd w:val="clear" w:color="auto" w:fill="FFFFFF"/>
        </w:rPr>
        <w:t>Emulation Workflow</w:t>
      </w:r>
      <w:r w:rsidR="00CF0B35">
        <w:rPr>
          <w:color w:val="0D0D0D"/>
          <w:sz w:val="28"/>
          <w:szCs w:val="28"/>
          <w:shd w:val="clear" w:color="auto" w:fill="FFFFFF"/>
        </w:rPr>
        <w:t xml:space="preserve">                                                                                   18</w:t>
      </w:r>
    </w:p>
    <w:p w14:paraId="201111C2" w14:textId="49E2F4AD" w:rsidR="00785326" w:rsidRDefault="00785326" w:rsidP="002D3C24">
      <w:pPr>
        <w:spacing w:after="326" w:line="240" w:lineRule="auto"/>
        <w:ind w:right="-45"/>
        <w:rPr>
          <w:rFonts w:ascii="Times New Roman" w:eastAsia="Times New Roman" w:hAnsi="Times New Roman" w:cs="Times New Roman"/>
          <w:sz w:val="24"/>
          <w:szCs w:val="24"/>
        </w:rPr>
      </w:pPr>
    </w:p>
    <w:p w14:paraId="3EEFF0A7" w14:textId="15F0153B" w:rsidR="00785326" w:rsidRDefault="00785326" w:rsidP="002D3C24">
      <w:pPr>
        <w:spacing w:after="326" w:line="240" w:lineRule="auto"/>
        <w:ind w:right="-45"/>
        <w:rPr>
          <w:rFonts w:ascii="Times New Roman" w:eastAsia="Times New Roman" w:hAnsi="Times New Roman" w:cs="Times New Roman"/>
          <w:sz w:val="24"/>
          <w:szCs w:val="24"/>
        </w:rPr>
      </w:pPr>
    </w:p>
    <w:p w14:paraId="366B429D" w14:textId="4BE75421" w:rsidR="00785326" w:rsidRDefault="00785326" w:rsidP="002D3C24">
      <w:pPr>
        <w:spacing w:after="326" w:line="240" w:lineRule="auto"/>
        <w:ind w:right="-45"/>
        <w:rPr>
          <w:rFonts w:ascii="Times New Roman" w:eastAsia="Times New Roman" w:hAnsi="Times New Roman" w:cs="Times New Roman"/>
          <w:sz w:val="24"/>
          <w:szCs w:val="24"/>
        </w:rPr>
      </w:pPr>
    </w:p>
    <w:p w14:paraId="049360B1" w14:textId="24F10C97" w:rsidR="00785326" w:rsidRDefault="00785326" w:rsidP="002D3C24">
      <w:pPr>
        <w:spacing w:after="326" w:line="240" w:lineRule="auto"/>
        <w:ind w:right="-45"/>
        <w:rPr>
          <w:rFonts w:ascii="Times New Roman" w:eastAsia="Times New Roman" w:hAnsi="Times New Roman" w:cs="Times New Roman"/>
          <w:sz w:val="24"/>
          <w:szCs w:val="24"/>
        </w:rPr>
      </w:pPr>
    </w:p>
    <w:p w14:paraId="4E7CCFBA" w14:textId="2539E85D" w:rsidR="00785326" w:rsidRDefault="00785326" w:rsidP="002D3C24">
      <w:pPr>
        <w:spacing w:after="326" w:line="240" w:lineRule="auto"/>
        <w:ind w:right="-45"/>
        <w:rPr>
          <w:rFonts w:ascii="Times New Roman" w:eastAsia="Times New Roman" w:hAnsi="Times New Roman" w:cs="Times New Roman"/>
          <w:sz w:val="24"/>
          <w:szCs w:val="24"/>
        </w:rPr>
      </w:pPr>
    </w:p>
    <w:p w14:paraId="399410CD" w14:textId="00555A39" w:rsidR="00785326" w:rsidRDefault="00785326" w:rsidP="002D3C24">
      <w:pPr>
        <w:spacing w:after="326" w:line="240" w:lineRule="auto"/>
        <w:ind w:right="-45"/>
        <w:rPr>
          <w:rFonts w:ascii="Times New Roman" w:eastAsia="Times New Roman" w:hAnsi="Times New Roman" w:cs="Times New Roman"/>
          <w:sz w:val="24"/>
          <w:szCs w:val="24"/>
        </w:rPr>
      </w:pPr>
    </w:p>
    <w:p w14:paraId="6572F6B3" w14:textId="066F2180" w:rsidR="00785326" w:rsidRDefault="00785326" w:rsidP="002D3C24">
      <w:pPr>
        <w:spacing w:after="326" w:line="240" w:lineRule="auto"/>
        <w:ind w:right="-45"/>
        <w:rPr>
          <w:rFonts w:ascii="Times New Roman" w:eastAsia="Times New Roman" w:hAnsi="Times New Roman" w:cs="Times New Roman"/>
          <w:sz w:val="24"/>
          <w:szCs w:val="24"/>
        </w:rPr>
      </w:pPr>
    </w:p>
    <w:p w14:paraId="2CA5EA41" w14:textId="2D8057D3" w:rsidR="00785326" w:rsidRDefault="00785326" w:rsidP="002D3C24">
      <w:pPr>
        <w:spacing w:after="326" w:line="240" w:lineRule="auto"/>
        <w:ind w:right="-45"/>
        <w:rPr>
          <w:rFonts w:ascii="Times New Roman" w:eastAsia="Times New Roman" w:hAnsi="Times New Roman" w:cs="Times New Roman"/>
          <w:sz w:val="24"/>
          <w:szCs w:val="24"/>
        </w:rPr>
      </w:pPr>
    </w:p>
    <w:p w14:paraId="2FB60BDA" w14:textId="77777777" w:rsidR="00FA37E3" w:rsidRDefault="00FA37E3" w:rsidP="002D3C24">
      <w:pPr>
        <w:spacing w:after="326" w:line="240" w:lineRule="auto"/>
        <w:ind w:right="-45"/>
        <w:rPr>
          <w:rFonts w:ascii="Times New Roman" w:eastAsia="Times New Roman" w:hAnsi="Times New Roman" w:cs="Times New Roman"/>
          <w:sz w:val="24"/>
          <w:szCs w:val="24"/>
        </w:rPr>
      </w:pPr>
    </w:p>
    <w:p w14:paraId="6E92EB02" w14:textId="154EA4E3" w:rsidR="00785326" w:rsidRDefault="00785326" w:rsidP="002D3C24">
      <w:pPr>
        <w:spacing w:after="326" w:line="240" w:lineRule="auto"/>
        <w:ind w:right="-45"/>
        <w:rPr>
          <w:rFonts w:ascii="Times New Roman" w:eastAsia="Times New Roman" w:hAnsi="Times New Roman" w:cs="Times New Roman"/>
          <w:sz w:val="24"/>
          <w:szCs w:val="24"/>
        </w:rPr>
      </w:pPr>
    </w:p>
    <w:p w14:paraId="0518675E" w14:textId="14423EE4" w:rsidR="00785326" w:rsidRDefault="00785326" w:rsidP="002D3C24">
      <w:pPr>
        <w:spacing w:after="326" w:line="240" w:lineRule="auto"/>
        <w:ind w:right="-45"/>
        <w:rPr>
          <w:rFonts w:ascii="Times New Roman" w:eastAsia="Times New Roman" w:hAnsi="Times New Roman" w:cs="Times New Roman"/>
          <w:sz w:val="24"/>
          <w:szCs w:val="24"/>
        </w:rPr>
      </w:pPr>
    </w:p>
    <w:p w14:paraId="4C737E14" w14:textId="05B8A986" w:rsidR="00785326" w:rsidRDefault="00785326" w:rsidP="002D3C24">
      <w:pPr>
        <w:spacing w:after="326" w:line="240" w:lineRule="auto"/>
        <w:ind w:right="-45"/>
        <w:rPr>
          <w:rFonts w:ascii="Times New Roman" w:eastAsia="Times New Roman" w:hAnsi="Times New Roman" w:cs="Times New Roman"/>
          <w:sz w:val="24"/>
          <w:szCs w:val="24"/>
        </w:rPr>
      </w:pPr>
    </w:p>
    <w:p w14:paraId="40C2FE73" w14:textId="233CC3C6" w:rsidR="00785326" w:rsidRDefault="00785326" w:rsidP="002D3C24">
      <w:pPr>
        <w:spacing w:after="326" w:line="240" w:lineRule="auto"/>
        <w:ind w:right="-45"/>
        <w:rPr>
          <w:rFonts w:ascii="Times New Roman" w:eastAsia="Times New Roman" w:hAnsi="Times New Roman" w:cs="Times New Roman"/>
          <w:sz w:val="24"/>
          <w:szCs w:val="24"/>
        </w:rPr>
      </w:pPr>
    </w:p>
    <w:p w14:paraId="6D2F4889" w14:textId="30765CB4" w:rsidR="000A09FA" w:rsidRDefault="000A09FA" w:rsidP="002D3C24">
      <w:pPr>
        <w:spacing w:after="326" w:line="240" w:lineRule="auto"/>
        <w:ind w:right="-45"/>
        <w:rPr>
          <w:rFonts w:ascii="Times New Roman" w:eastAsia="Times New Roman" w:hAnsi="Times New Roman" w:cs="Times New Roman"/>
          <w:sz w:val="24"/>
          <w:szCs w:val="24"/>
        </w:rPr>
      </w:pPr>
    </w:p>
    <w:p w14:paraId="47CF28E7" w14:textId="77777777" w:rsidR="000A09FA" w:rsidRDefault="000A09FA" w:rsidP="002D3C24">
      <w:pPr>
        <w:spacing w:after="326" w:line="240" w:lineRule="auto"/>
        <w:ind w:right="-45"/>
        <w:rPr>
          <w:rFonts w:ascii="Times New Roman" w:eastAsia="Times New Roman" w:hAnsi="Times New Roman" w:cs="Times New Roman"/>
          <w:sz w:val="24"/>
          <w:szCs w:val="24"/>
        </w:rPr>
      </w:pPr>
    </w:p>
    <w:p w14:paraId="3B4B7F88" w14:textId="77777777" w:rsidR="00785326" w:rsidRPr="002942CA" w:rsidRDefault="00785326" w:rsidP="002D3C24">
      <w:pPr>
        <w:spacing w:after="326" w:line="240" w:lineRule="auto"/>
        <w:ind w:right="-45"/>
        <w:rPr>
          <w:rFonts w:ascii="Times New Roman" w:eastAsia="Times New Roman" w:hAnsi="Times New Roman" w:cs="Times New Roman"/>
          <w:sz w:val="24"/>
          <w:szCs w:val="24"/>
        </w:rPr>
      </w:pPr>
    </w:p>
    <w:p w14:paraId="54514430" w14:textId="77777777" w:rsidR="002942CA" w:rsidRPr="002942CA" w:rsidRDefault="002942CA" w:rsidP="00241F58">
      <w:pPr>
        <w:numPr>
          <w:ilvl w:val="0"/>
          <w:numId w:val="1"/>
        </w:numPr>
        <w:spacing w:after="3" w:line="240" w:lineRule="auto"/>
        <w:ind w:left="345" w:right="-45"/>
        <w:textAlignment w:val="baseline"/>
        <w:outlineLvl w:val="0"/>
        <w:rPr>
          <w:rFonts w:ascii="Times New Roman" w:eastAsia="Times New Roman" w:hAnsi="Times New Roman" w:cs="Times New Roman"/>
          <w:b/>
          <w:bCs/>
          <w:color w:val="000000"/>
          <w:kern w:val="36"/>
          <w:sz w:val="48"/>
          <w:szCs w:val="48"/>
        </w:rPr>
      </w:pPr>
      <w:r w:rsidRPr="002942CA">
        <w:rPr>
          <w:rFonts w:ascii="Times New Roman" w:eastAsia="Times New Roman" w:hAnsi="Times New Roman" w:cs="Times New Roman"/>
          <w:b/>
          <w:bCs/>
          <w:color w:val="000000"/>
          <w:kern w:val="36"/>
          <w:sz w:val="34"/>
          <w:szCs w:val="34"/>
        </w:rPr>
        <w:lastRenderedPageBreak/>
        <w:t>Introduction</w:t>
      </w:r>
    </w:p>
    <w:p w14:paraId="4CB1BB3B" w14:textId="77777777" w:rsidR="002942CA" w:rsidRPr="002D3C24" w:rsidRDefault="002942CA" w:rsidP="002D3C24">
      <w:pPr>
        <w:rPr>
          <w:rFonts w:ascii="Times New Roman" w:hAnsi="Times New Roman" w:cs="Times New Roman"/>
          <w:sz w:val="28"/>
          <w:szCs w:val="28"/>
        </w:rPr>
      </w:pPr>
    </w:p>
    <w:p w14:paraId="598CB132" w14:textId="09870AEC" w:rsidR="002D3C24" w:rsidRPr="002D3C24" w:rsidRDefault="002D3C24" w:rsidP="00FA37E3">
      <w:pPr>
        <w:ind w:left="345" w:firstLine="720"/>
        <w:rPr>
          <w:rFonts w:ascii="Times New Roman" w:hAnsi="Times New Roman" w:cs="Times New Roman"/>
          <w:sz w:val="28"/>
          <w:szCs w:val="28"/>
        </w:rPr>
      </w:pPr>
      <w:r w:rsidRPr="002D3C24">
        <w:rPr>
          <w:rFonts w:ascii="Times New Roman" w:hAnsi="Times New Roman" w:cs="Times New Roman"/>
          <w:sz w:val="28"/>
          <w:szCs w:val="28"/>
        </w:rPr>
        <w:t xml:space="preserve">In the expanses of the </w:t>
      </w:r>
      <w:r w:rsidR="006E17A0" w:rsidRPr="002D3C24">
        <w:rPr>
          <w:rFonts w:ascii="Times New Roman" w:hAnsi="Times New Roman" w:cs="Times New Roman"/>
          <w:sz w:val="28"/>
          <w:szCs w:val="28"/>
        </w:rPr>
        <w:t>world’s</w:t>
      </w:r>
      <w:r w:rsidRPr="002D3C24">
        <w:rPr>
          <w:rFonts w:ascii="Times New Roman" w:hAnsi="Times New Roman" w:cs="Times New Roman"/>
          <w:sz w:val="28"/>
          <w:szCs w:val="28"/>
        </w:rPr>
        <w:t xml:space="preserve"> oceans, a new chapter in maritime exploration and transportation is taking shape, driven by advancements in autonomous technologies. From surface vessels to remotely operated underwater vehicles, autonomous maritime systems offer increased efficiency, safety and reliability in sea operations. </w:t>
      </w:r>
      <w:r w:rsidR="006E17A0" w:rsidRPr="002D3C24">
        <w:rPr>
          <w:rFonts w:ascii="Times New Roman" w:hAnsi="Times New Roman" w:cs="Times New Roman"/>
          <w:sz w:val="28"/>
          <w:szCs w:val="28"/>
        </w:rPr>
        <w:t>However,</w:t>
      </w:r>
      <w:r w:rsidRPr="002D3C24">
        <w:rPr>
          <w:rFonts w:ascii="Times New Roman" w:hAnsi="Times New Roman" w:cs="Times New Roman"/>
          <w:sz w:val="28"/>
          <w:szCs w:val="28"/>
        </w:rPr>
        <w:t xml:space="preserve"> as these transformative technologies emerge a significant challenge arises</w:t>
      </w:r>
      <w:r w:rsidR="00851449">
        <w:rPr>
          <w:rFonts w:ascii="Times New Roman" w:hAnsi="Times New Roman" w:cs="Times New Roman"/>
          <w:sz w:val="28"/>
          <w:szCs w:val="28"/>
        </w:rPr>
        <w:t>,</w:t>
      </w:r>
      <w:r w:rsidRPr="002D3C24">
        <w:rPr>
          <w:rFonts w:ascii="Times New Roman" w:hAnsi="Times New Roman" w:cs="Times New Roman"/>
          <w:sz w:val="28"/>
          <w:szCs w:val="28"/>
        </w:rPr>
        <w:t xml:space="preserve"> the need to protect these vessels from evolving cyber threats and vulnerabilities. </w:t>
      </w:r>
    </w:p>
    <w:p w14:paraId="700EDE6F" w14:textId="05784070" w:rsidR="006E17A0" w:rsidRPr="002D3C24" w:rsidRDefault="002D3C24" w:rsidP="00FA37E3">
      <w:pPr>
        <w:ind w:left="345" w:firstLine="720"/>
        <w:rPr>
          <w:rFonts w:ascii="Times New Roman" w:hAnsi="Times New Roman" w:cs="Times New Roman"/>
          <w:sz w:val="28"/>
          <w:szCs w:val="28"/>
        </w:rPr>
      </w:pPr>
      <w:r w:rsidRPr="002D3C24">
        <w:rPr>
          <w:rFonts w:ascii="Times New Roman" w:hAnsi="Times New Roman" w:cs="Times New Roman"/>
          <w:sz w:val="28"/>
          <w:szCs w:val="28"/>
        </w:rPr>
        <w:t xml:space="preserve">In the realm, where the intersection of digital and physical realms is ever present traditional cybersecurity methods fall short in addressing the intricate relationship between digital networks and physical infrastructure. With autonomous vessels becoming more interconnected and reliant on systems for navigation, communication and control purposes they become exposed to various cyber threats ranging from unauthorized access to advanced cyber physical attacks. </w:t>
      </w:r>
    </w:p>
    <w:p w14:paraId="2E6C1665" w14:textId="75F167A2" w:rsidR="002D3C24" w:rsidRDefault="002D3C24" w:rsidP="00FA37E3">
      <w:pPr>
        <w:ind w:left="345" w:firstLine="720"/>
        <w:rPr>
          <w:rFonts w:ascii="Helvetica" w:hAnsi="Helvetica"/>
          <w:color w:val="000000"/>
          <w:spacing w:val="4"/>
          <w:sz w:val="28"/>
          <w:szCs w:val="28"/>
        </w:rPr>
      </w:pPr>
      <w:r w:rsidRPr="002D3C24">
        <w:rPr>
          <w:rFonts w:ascii="Times New Roman" w:hAnsi="Times New Roman" w:cs="Times New Roman"/>
          <w:sz w:val="28"/>
          <w:szCs w:val="28"/>
        </w:rPr>
        <w:t>To meet this demand for comprehensive security solutions tailored to the specific demands of autonomous maritime vessels our research aims to introduce an innovative approach</w:t>
      </w:r>
      <w:r w:rsidR="00851449">
        <w:rPr>
          <w:rFonts w:ascii="Times New Roman" w:hAnsi="Times New Roman" w:cs="Times New Roman"/>
          <w:sz w:val="28"/>
          <w:szCs w:val="28"/>
        </w:rPr>
        <w:t>,</w:t>
      </w:r>
      <w:r w:rsidRPr="002D3C24">
        <w:rPr>
          <w:rFonts w:ascii="Times New Roman" w:hAnsi="Times New Roman" w:cs="Times New Roman"/>
          <w:sz w:val="28"/>
          <w:szCs w:val="28"/>
        </w:rPr>
        <w:t xml:space="preserve"> the creation of a Hybrid Cyber Physical Security Framework. This pioneering framework signifies a shift in security practices by combining sophisticated cybersecurity measures with robust physical security components to offer complete protection, against cyber threats, physical interference and hybrid</w:t>
      </w:r>
      <w:r w:rsidRPr="002D3C24">
        <w:rPr>
          <w:rFonts w:ascii="Times New Roman" w:hAnsi="Times New Roman" w:cs="Times New Roman"/>
          <w:color w:val="000000"/>
          <w:spacing w:val="4"/>
          <w:sz w:val="24"/>
          <w:szCs w:val="24"/>
        </w:rPr>
        <w:t xml:space="preserve"> </w:t>
      </w:r>
      <w:r w:rsidRPr="00851449">
        <w:rPr>
          <w:rFonts w:ascii="Times New Roman" w:hAnsi="Times New Roman" w:cs="Times New Roman"/>
          <w:color w:val="000000"/>
          <w:spacing w:val="4"/>
          <w:sz w:val="28"/>
          <w:szCs w:val="28"/>
        </w:rPr>
        <w:t>attacks</w:t>
      </w:r>
      <w:r w:rsidRPr="00851449">
        <w:rPr>
          <w:rFonts w:ascii="Helvetica" w:hAnsi="Helvetica"/>
          <w:color w:val="000000"/>
          <w:spacing w:val="4"/>
          <w:sz w:val="28"/>
          <w:szCs w:val="28"/>
        </w:rPr>
        <w:t xml:space="preserve">. </w:t>
      </w:r>
    </w:p>
    <w:p w14:paraId="4921AFF5" w14:textId="77777777" w:rsidR="00FA37E3" w:rsidRDefault="00FA37E3" w:rsidP="002D3C24">
      <w:pPr>
        <w:ind w:firstLine="345"/>
        <w:rPr>
          <w:rFonts w:ascii="Helvetica" w:hAnsi="Helvetica"/>
          <w:color w:val="000000"/>
          <w:spacing w:val="4"/>
          <w:sz w:val="20"/>
          <w:szCs w:val="20"/>
        </w:rPr>
      </w:pPr>
    </w:p>
    <w:p w14:paraId="1441D98F" w14:textId="76956F83" w:rsidR="00FA37E3" w:rsidRDefault="001129D7" w:rsidP="00241F58">
      <w:pPr>
        <w:numPr>
          <w:ilvl w:val="0"/>
          <w:numId w:val="2"/>
        </w:numPr>
        <w:spacing w:after="3" w:line="240" w:lineRule="auto"/>
        <w:ind w:right="-45"/>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4"/>
          <w:szCs w:val="34"/>
        </w:rPr>
        <w:t>Problem Statement</w:t>
      </w:r>
    </w:p>
    <w:p w14:paraId="4EE8F13D" w14:textId="77777777" w:rsidR="000A09FA" w:rsidRDefault="000A09FA" w:rsidP="000A09FA">
      <w:pPr>
        <w:jc w:val="both"/>
        <w:rPr>
          <w:rFonts w:ascii="Times New Roman" w:eastAsia="Times New Roman" w:hAnsi="Times New Roman" w:cs="Times New Roman"/>
          <w:b/>
          <w:bCs/>
          <w:color w:val="000000"/>
          <w:kern w:val="36"/>
          <w:sz w:val="48"/>
          <w:szCs w:val="48"/>
        </w:rPr>
      </w:pPr>
    </w:p>
    <w:p w14:paraId="3A06C952" w14:textId="56BDEAE3" w:rsidR="00F259C4" w:rsidRPr="00BA5443" w:rsidRDefault="00F259C4" w:rsidP="000A09FA">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The rapid progress and acceptance of </w:t>
      </w:r>
      <w:r w:rsidR="006E17A0" w:rsidRPr="00BA5443">
        <w:rPr>
          <w:rFonts w:ascii="Times New Roman" w:hAnsi="Times New Roman" w:cs="Times New Roman"/>
          <w:sz w:val="28"/>
          <w:szCs w:val="28"/>
        </w:rPr>
        <w:t>self-driving</w:t>
      </w:r>
      <w:r w:rsidRPr="00BA5443">
        <w:rPr>
          <w:rFonts w:ascii="Times New Roman" w:hAnsi="Times New Roman" w:cs="Times New Roman"/>
          <w:sz w:val="28"/>
          <w:szCs w:val="28"/>
        </w:rPr>
        <w:t xml:space="preserve"> technologies, in ships have transformed the sector offering efficiency, safety and operational capabilities. </w:t>
      </w:r>
      <w:r w:rsidR="006E17A0" w:rsidRPr="00BA5443">
        <w:rPr>
          <w:rFonts w:ascii="Times New Roman" w:hAnsi="Times New Roman" w:cs="Times New Roman"/>
          <w:sz w:val="28"/>
          <w:szCs w:val="28"/>
        </w:rPr>
        <w:t>However,</w:t>
      </w:r>
      <w:r w:rsidRPr="00BA5443">
        <w:rPr>
          <w:rFonts w:ascii="Times New Roman" w:hAnsi="Times New Roman" w:cs="Times New Roman"/>
          <w:sz w:val="28"/>
          <w:szCs w:val="28"/>
        </w:rPr>
        <w:t xml:space="preserve"> this shift towards autonomy also brings about cybersecurity challenges that pose risks to the safety, security and reliability of operations.</w:t>
      </w:r>
    </w:p>
    <w:p w14:paraId="31661021" w14:textId="77777777" w:rsidR="00F259C4" w:rsidRPr="00BA5443" w:rsidRDefault="00F259C4" w:rsidP="000A09FA">
      <w:pPr>
        <w:ind w:left="720"/>
        <w:jc w:val="both"/>
        <w:rPr>
          <w:rFonts w:ascii="Times New Roman" w:hAnsi="Times New Roman" w:cs="Times New Roman"/>
          <w:sz w:val="28"/>
          <w:szCs w:val="28"/>
        </w:rPr>
      </w:pPr>
      <w:r w:rsidRPr="00BA5443">
        <w:rPr>
          <w:rFonts w:ascii="Times New Roman" w:hAnsi="Times New Roman" w:cs="Times New Roman"/>
          <w:sz w:val="28"/>
          <w:szCs w:val="28"/>
        </w:rPr>
        <w:lastRenderedPageBreak/>
        <w:t>Traditional cybersecurity methods used in ships struggle to handle the connections between digital systems and physical infrastructure found in autonomous ships. These ships depend on interconnected networks, sensors and control systems which increase their vulnerability to cyber threats, interference and sophisticated hybrid attacks.</w:t>
      </w:r>
    </w:p>
    <w:p w14:paraId="33858473" w14:textId="77777777" w:rsidR="00F259C4" w:rsidRPr="00BA5443" w:rsidRDefault="00F259C4" w:rsidP="000A09FA">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The lack of a cybersecurity framework tailored specifically for maritime vessels worsens these vulnerabilities making the ships susceptible to a wide range of cyber physical risks. From intrusion attempts to GPS deception attacks and manipulation of systems, cybersecurity breaches in autonomous maritime environments can lead to operational disruptions compromised vessel safety and environmental harm.</w:t>
      </w:r>
    </w:p>
    <w:p w14:paraId="24370E0A" w14:textId="77777777" w:rsidR="00F259C4" w:rsidRPr="00BA5443" w:rsidRDefault="00F259C4" w:rsidP="000A09FA">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To ensure that autonomous maritime vessels operate safely and securely there is a need for a security framework that seamlessly integrates cybersecurity measures, with strong physical security mechanisms. </w:t>
      </w:r>
    </w:p>
    <w:p w14:paraId="6F225C70" w14:textId="519164B0" w:rsidR="00F259C4" w:rsidRPr="003948E9" w:rsidRDefault="00F259C4" w:rsidP="000A09FA">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This system needs to cater to the cybersecurity needs of </w:t>
      </w:r>
      <w:r w:rsidR="006E17A0" w:rsidRPr="00BA5443">
        <w:rPr>
          <w:rFonts w:ascii="Times New Roman" w:hAnsi="Times New Roman" w:cs="Times New Roman"/>
          <w:sz w:val="28"/>
          <w:szCs w:val="28"/>
        </w:rPr>
        <w:t>self-navigating</w:t>
      </w:r>
      <w:r w:rsidRPr="00BA5443">
        <w:rPr>
          <w:rFonts w:ascii="Times New Roman" w:hAnsi="Times New Roman" w:cs="Times New Roman"/>
          <w:sz w:val="28"/>
          <w:szCs w:val="28"/>
        </w:rPr>
        <w:t xml:space="preserve"> ships, such, as spotting irregularities integrating threat information ensuring communication methods controlling physical access and withstanding cyber physical assaults.</w:t>
      </w:r>
    </w:p>
    <w:p w14:paraId="1441277B" w14:textId="77777777" w:rsidR="00F259C4" w:rsidRPr="002942CA" w:rsidRDefault="00F259C4" w:rsidP="00F259C4">
      <w:pPr>
        <w:spacing w:after="3" w:line="240" w:lineRule="auto"/>
        <w:ind w:left="720" w:right="-45"/>
        <w:textAlignment w:val="baseline"/>
        <w:outlineLvl w:val="0"/>
        <w:rPr>
          <w:rFonts w:ascii="Times New Roman" w:eastAsia="Times New Roman" w:hAnsi="Times New Roman" w:cs="Times New Roman"/>
          <w:b/>
          <w:bCs/>
          <w:color w:val="000000"/>
          <w:kern w:val="36"/>
          <w:sz w:val="48"/>
          <w:szCs w:val="48"/>
        </w:rPr>
      </w:pPr>
    </w:p>
    <w:p w14:paraId="229457A7" w14:textId="77777777" w:rsidR="00F259C4" w:rsidRPr="002942CA" w:rsidRDefault="00F259C4" w:rsidP="00F259C4">
      <w:pPr>
        <w:spacing w:after="0" w:line="240" w:lineRule="auto"/>
        <w:rPr>
          <w:rFonts w:ascii="Times New Roman" w:eastAsia="Times New Roman" w:hAnsi="Times New Roman" w:cs="Times New Roman"/>
          <w:sz w:val="24"/>
          <w:szCs w:val="24"/>
        </w:rPr>
      </w:pPr>
    </w:p>
    <w:p w14:paraId="2FF35D76" w14:textId="40A12816" w:rsidR="00F259C4" w:rsidRPr="003948E9" w:rsidRDefault="001E09F4" w:rsidP="00241F58">
      <w:pPr>
        <w:numPr>
          <w:ilvl w:val="0"/>
          <w:numId w:val="3"/>
        </w:numPr>
        <w:spacing w:after="3" w:line="240" w:lineRule="auto"/>
        <w:ind w:right="-45"/>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4"/>
          <w:szCs w:val="34"/>
        </w:rPr>
        <w:t>Related Work</w:t>
      </w:r>
    </w:p>
    <w:p w14:paraId="26554FC3" w14:textId="77777777" w:rsidR="00F259C4" w:rsidRPr="003948E9" w:rsidRDefault="00F259C4" w:rsidP="00F259C4">
      <w:pPr>
        <w:spacing w:after="3" w:line="240" w:lineRule="auto"/>
        <w:ind w:right="-45"/>
        <w:textAlignment w:val="baseline"/>
        <w:outlineLvl w:val="0"/>
        <w:rPr>
          <w:rFonts w:ascii="Times New Roman" w:eastAsia="Times New Roman" w:hAnsi="Times New Roman" w:cs="Times New Roman"/>
          <w:b/>
          <w:bCs/>
          <w:color w:val="000000"/>
          <w:kern w:val="36"/>
          <w:sz w:val="48"/>
          <w:szCs w:val="48"/>
        </w:rPr>
      </w:pPr>
    </w:p>
    <w:p w14:paraId="31E1A1CA" w14:textId="52BC9A81" w:rsidR="00F259C4" w:rsidRPr="00BA5443" w:rsidRDefault="00F259C4" w:rsidP="00F259C4">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The maritime industry is currently experiencing a shift, towards autonomy, driven by advancements and the pursuit of improved operational efficiency and safety. </w:t>
      </w:r>
      <w:r w:rsidR="006E17A0" w:rsidRPr="00BA5443">
        <w:rPr>
          <w:rFonts w:ascii="Times New Roman" w:hAnsi="Times New Roman" w:cs="Times New Roman"/>
          <w:sz w:val="28"/>
          <w:szCs w:val="28"/>
        </w:rPr>
        <w:t>However,</w:t>
      </w:r>
      <w:r w:rsidRPr="00BA5443">
        <w:rPr>
          <w:rFonts w:ascii="Times New Roman" w:hAnsi="Times New Roman" w:cs="Times New Roman"/>
          <w:sz w:val="28"/>
          <w:szCs w:val="28"/>
        </w:rPr>
        <w:t xml:space="preserve"> this transition presents cybersecurity challenges that need to be tackled to ensure the security and resilience of maritime vessels. A thorough examination of existing literature reveals insights and contributions related to cybersecurity offering guidance for the development of a comprehensive cyber physical security framework tailored for autonomous vessels.</w:t>
      </w:r>
    </w:p>
    <w:p w14:paraId="380893D5" w14:textId="1970F1EC" w:rsidR="00F259C4" w:rsidRDefault="00F259C4" w:rsidP="00F259C4">
      <w:pPr>
        <w:ind w:left="720" w:firstLine="720"/>
        <w:jc w:val="both"/>
        <w:rPr>
          <w:rFonts w:ascii="Times New Roman" w:hAnsi="Times New Roman" w:cs="Times New Roman"/>
          <w:sz w:val="28"/>
          <w:szCs w:val="28"/>
        </w:rPr>
      </w:pPr>
    </w:p>
    <w:p w14:paraId="1CFDB5D1" w14:textId="77777777" w:rsidR="000A09FA" w:rsidRPr="00BA5443" w:rsidRDefault="000A09FA" w:rsidP="00F259C4">
      <w:pPr>
        <w:ind w:left="720" w:firstLine="720"/>
        <w:jc w:val="both"/>
        <w:rPr>
          <w:rFonts w:ascii="Times New Roman" w:hAnsi="Times New Roman" w:cs="Times New Roman"/>
          <w:sz w:val="28"/>
          <w:szCs w:val="28"/>
        </w:rPr>
      </w:pPr>
    </w:p>
    <w:p w14:paraId="3C1C16DD" w14:textId="77777777"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lastRenderedPageBreak/>
        <w:t>Cybersecurity Hurdles in the Maritime Field</w:t>
      </w:r>
    </w:p>
    <w:p w14:paraId="1CA5F6E0" w14:textId="77777777" w:rsidR="00F259C4" w:rsidRPr="00BA5443" w:rsidRDefault="00F259C4" w:rsidP="00F259C4">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Studies conducted by Smith et al. (2019) shed light on cybersecurity challenges to the industry such as vulnerabilities in shipboard systems reliance on outdated infrastructure and the increasing use of connected devices. These challenges underscore the necessity for cybersecurity measures to safeguard vessels from potential cyber threats.</w:t>
      </w:r>
    </w:p>
    <w:p w14:paraId="25FCBA01" w14:textId="77777777" w:rsidR="00F259C4" w:rsidRPr="00BA5443" w:rsidRDefault="00F259C4" w:rsidP="00F259C4">
      <w:pPr>
        <w:ind w:left="720" w:firstLine="720"/>
        <w:jc w:val="both"/>
        <w:rPr>
          <w:rFonts w:ascii="Times New Roman" w:hAnsi="Times New Roman" w:cs="Times New Roman"/>
          <w:sz w:val="28"/>
          <w:szCs w:val="28"/>
        </w:rPr>
      </w:pPr>
    </w:p>
    <w:p w14:paraId="6B788EE7" w14:textId="6DC254CB"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t>Integration of Cybersecurity and Physical Security</w:t>
      </w:r>
    </w:p>
    <w:p w14:paraId="0B0F2C42" w14:textId="77777777" w:rsidR="00F259C4" w:rsidRPr="00BA5443" w:rsidRDefault="00F259C4" w:rsidP="00F259C4">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Research by Johnson et al. (2020) and Garcia et al. (2021) stresses the significance of integrating cyber and physical security strategies to bolster the resilience of systems against attacks. By merging cutting edge cybersecurity technologies, with physical security measures autonomous vessels can effectively mitigate risks stemming from both cyber threats and physical intrusions.</w:t>
      </w:r>
    </w:p>
    <w:p w14:paraId="602188A9" w14:textId="533BE42F"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t>Anomaly Detection and Threat Intelligence</w:t>
      </w:r>
    </w:p>
    <w:p w14:paraId="0184AD71" w14:textId="77777777" w:rsidR="00F259C4" w:rsidRPr="00BA5443" w:rsidRDefault="00F259C4" w:rsidP="00F259C4">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Recent research, by Kim et al. (2018) and Lee et al. (2020) delves into strategies for detecting anomalies and integrating threat intelligence within cybersecurity. These studies introduce methods to identify behavioral patterns and utilize real time threat intelligence feeds to improve situational awareness and proactively respond to threats in autonomous maritime settings.</w:t>
      </w:r>
    </w:p>
    <w:p w14:paraId="59FE66B2" w14:textId="3BADC367"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t>Secure Communication Protocols</w:t>
      </w:r>
    </w:p>
    <w:p w14:paraId="0FB69FAC" w14:textId="40833717" w:rsidR="00F259C4" w:rsidRPr="00BA5443" w:rsidRDefault="00F259C4" w:rsidP="00F259C4">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Studies conducted by Chen et al. (2019) and Wang et al. (2021) concentrate on creating communication protocols specifically designed for maritime vessels. They address the communication challenges in environments, such as latency, reliability and resilience against </w:t>
      </w:r>
      <w:r w:rsidR="00851449" w:rsidRPr="00BA5443">
        <w:rPr>
          <w:rFonts w:ascii="Times New Roman" w:hAnsi="Times New Roman" w:cs="Times New Roman"/>
          <w:sz w:val="28"/>
          <w:szCs w:val="28"/>
        </w:rPr>
        <w:t>cyber-attacks</w:t>
      </w:r>
      <w:r w:rsidRPr="00BA5443">
        <w:rPr>
          <w:rFonts w:ascii="Times New Roman" w:hAnsi="Times New Roman" w:cs="Times New Roman"/>
          <w:sz w:val="28"/>
          <w:szCs w:val="28"/>
        </w:rPr>
        <w:t xml:space="preserve"> presenting solutions to ensure secure and uninterrupted communication during maritime operations.</w:t>
      </w:r>
    </w:p>
    <w:p w14:paraId="6C1842BA" w14:textId="142E2894"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t>Physical Access Controls and Tamper Detection</w:t>
      </w:r>
    </w:p>
    <w:p w14:paraId="3CF2B099" w14:textId="1FB1EED5" w:rsidR="006E17A0" w:rsidRDefault="00F259C4" w:rsidP="000A09FA">
      <w:pPr>
        <w:ind w:left="720" w:firstLine="720"/>
        <w:jc w:val="both"/>
        <w:rPr>
          <w:rFonts w:ascii="Times New Roman" w:hAnsi="Times New Roman" w:cs="Times New Roman"/>
          <w:sz w:val="28"/>
          <w:szCs w:val="28"/>
        </w:rPr>
      </w:pPr>
      <w:r w:rsidRPr="00BA5443">
        <w:rPr>
          <w:rFonts w:ascii="Times New Roman" w:hAnsi="Times New Roman" w:cs="Times New Roman"/>
          <w:sz w:val="28"/>
          <w:szCs w:val="28"/>
        </w:rPr>
        <w:t xml:space="preserve">Literature authored by Brown et al. (2017). Patel et al. (2020) explore methods to enhance physical access security, for ship systems and detect unauthorized tampering or manipulation attempts effectively. These studies </w:t>
      </w:r>
      <w:r w:rsidRPr="00BA5443">
        <w:rPr>
          <w:rFonts w:ascii="Times New Roman" w:hAnsi="Times New Roman" w:cs="Times New Roman"/>
          <w:sz w:val="28"/>
          <w:szCs w:val="28"/>
        </w:rPr>
        <w:lastRenderedPageBreak/>
        <w:t>underscore the significance of implementing access controls and tamper detection systems to protect maritime infrastructure from both physical threats and cyber risks.</w:t>
      </w:r>
    </w:p>
    <w:p w14:paraId="26FF9BF7" w14:textId="49D7674B" w:rsidR="00F259C4" w:rsidRPr="006E17A0" w:rsidRDefault="00F259C4" w:rsidP="006E17A0">
      <w:pPr>
        <w:ind w:firstLine="720"/>
        <w:jc w:val="both"/>
        <w:rPr>
          <w:rFonts w:ascii="Times New Roman" w:hAnsi="Times New Roman" w:cs="Times New Roman"/>
          <w:b/>
          <w:bCs/>
          <w:sz w:val="34"/>
          <w:szCs w:val="34"/>
        </w:rPr>
      </w:pPr>
      <w:r w:rsidRPr="006E17A0">
        <w:rPr>
          <w:rFonts w:ascii="Times New Roman" w:hAnsi="Times New Roman" w:cs="Times New Roman"/>
          <w:b/>
          <w:bCs/>
          <w:sz w:val="34"/>
          <w:szCs w:val="34"/>
        </w:rPr>
        <w:t>Resilience, against Cyber Physical Attacks</w:t>
      </w:r>
    </w:p>
    <w:p w14:paraId="370F1EB5" w14:textId="1FD76C64" w:rsidR="00F259C4" w:rsidRDefault="00F259C4" w:rsidP="00F259C4">
      <w:pPr>
        <w:ind w:left="720" w:firstLine="720"/>
        <w:jc w:val="both"/>
        <w:rPr>
          <w:rFonts w:ascii="Times New Roman" w:hAnsi="Times New Roman" w:cs="Times New Roman"/>
          <w:sz w:val="28"/>
          <w:szCs w:val="28"/>
          <w:shd w:val="clear" w:color="auto" w:fill="FFFFFF"/>
        </w:rPr>
      </w:pPr>
      <w:r w:rsidRPr="00BA5443">
        <w:rPr>
          <w:rFonts w:ascii="Times New Roman" w:hAnsi="Times New Roman" w:cs="Times New Roman"/>
          <w:sz w:val="28"/>
          <w:szCs w:val="28"/>
        </w:rPr>
        <w:t xml:space="preserve">Studies conducted by Nguyen et al. (2019) and Li et al. (2021) focus on evaluating how well maritime systems can withstand </w:t>
      </w:r>
      <w:r w:rsidR="006E17A0" w:rsidRPr="00BA5443">
        <w:rPr>
          <w:rFonts w:ascii="Times New Roman" w:hAnsi="Times New Roman" w:cs="Times New Roman"/>
          <w:sz w:val="28"/>
          <w:szCs w:val="28"/>
        </w:rPr>
        <w:t>cyber-attacks</w:t>
      </w:r>
      <w:r w:rsidRPr="00BA5443">
        <w:rPr>
          <w:rFonts w:ascii="Times New Roman" w:hAnsi="Times New Roman" w:cs="Times New Roman"/>
          <w:sz w:val="28"/>
          <w:szCs w:val="28"/>
        </w:rPr>
        <w:t xml:space="preserve">, which involve exploiting vulnerabilities in systems to disrupt physical operations and vice versa. These research works delve into methods to strengthen the resilience of </w:t>
      </w:r>
      <w:r w:rsidR="006E17A0" w:rsidRPr="00BA5443">
        <w:rPr>
          <w:rFonts w:ascii="Times New Roman" w:hAnsi="Times New Roman" w:cs="Times New Roman"/>
          <w:sz w:val="28"/>
          <w:szCs w:val="28"/>
        </w:rPr>
        <w:t>self-navigating</w:t>
      </w:r>
      <w:r w:rsidRPr="00BA5443">
        <w:rPr>
          <w:rFonts w:ascii="Times New Roman" w:hAnsi="Times New Roman" w:cs="Times New Roman"/>
          <w:sz w:val="28"/>
          <w:szCs w:val="28"/>
        </w:rPr>
        <w:t xml:space="preserve"> ships against evolving cyber risks guaranteeing the operation and security of maritime activities.</w:t>
      </w:r>
    </w:p>
    <w:p w14:paraId="3B57D280" w14:textId="77777777" w:rsidR="006E17A0" w:rsidRPr="003948E9" w:rsidRDefault="006E17A0" w:rsidP="00F259C4">
      <w:pPr>
        <w:ind w:left="720" w:firstLine="720"/>
        <w:jc w:val="both"/>
        <w:rPr>
          <w:rFonts w:ascii="Times New Roman" w:eastAsia="Times New Roman" w:hAnsi="Times New Roman" w:cs="Times New Roman"/>
          <w:sz w:val="32"/>
          <w:szCs w:val="32"/>
        </w:rPr>
      </w:pPr>
    </w:p>
    <w:p w14:paraId="31561E5F" w14:textId="204FE97F" w:rsidR="002942CA" w:rsidRPr="006E17A0" w:rsidRDefault="009F2D31" w:rsidP="00241F58">
      <w:pPr>
        <w:numPr>
          <w:ilvl w:val="0"/>
          <w:numId w:val="4"/>
        </w:numPr>
        <w:spacing w:after="3" w:line="240" w:lineRule="auto"/>
        <w:ind w:right="-45"/>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4"/>
          <w:szCs w:val="34"/>
        </w:rPr>
        <w:t>Methodology</w:t>
      </w:r>
    </w:p>
    <w:p w14:paraId="34BD6C3A" w14:textId="61EDC4A9" w:rsidR="006E17A0" w:rsidRDefault="006E17A0" w:rsidP="006E17A0">
      <w:pPr>
        <w:spacing w:after="3" w:line="240" w:lineRule="auto"/>
        <w:ind w:right="-45"/>
        <w:textAlignment w:val="baseline"/>
        <w:outlineLvl w:val="0"/>
        <w:rPr>
          <w:rFonts w:ascii="Times New Roman" w:eastAsia="Times New Roman" w:hAnsi="Times New Roman" w:cs="Times New Roman"/>
          <w:b/>
          <w:bCs/>
          <w:color w:val="000000"/>
          <w:kern w:val="36"/>
          <w:sz w:val="34"/>
          <w:szCs w:val="34"/>
        </w:rPr>
      </w:pPr>
    </w:p>
    <w:p w14:paraId="214514B9" w14:textId="77777777" w:rsidR="006E17A0" w:rsidRDefault="006E17A0" w:rsidP="006E17A0">
      <w:pPr>
        <w:spacing w:after="3" w:line="240" w:lineRule="auto"/>
        <w:ind w:left="720" w:right="-45"/>
        <w:textAlignment w:val="baseline"/>
        <w:outlineLvl w:val="0"/>
        <w:rPr>
          <w:rFonts w:ascii="Times New Roman" w:eastAsia="Times New Roman" w:hAnsi="Times New Roman" w:cs="Times New Roman"/>
          <w:b/>
          <w:bCs/>
          <w:color w:val="000000"/>
          <w:kern w:val="36"/>
          <w:sz w:val="34"/>
          <w:szCs w:val="34"/>
        </w:rPr>
      </w:pPr>
      <w:r>
        <w:rPr>
          <w:rFonts w:ascii="Times New Roman" w:eastAsia="Times New Roman" w:hAnsi="Times New Roman" w:cs="Times New Roman"/>
          <w:b/>
          <w:bCs/>
          <w:color w:val="000000"/>
          <w:kern w:val="36"/>
          <w:sz w:val="34"/>
          <w:szCs w:val="34"/>
        </w:rPr>
        <w:t xml:space="preserve">4.1 </w:t>
      </w:r>
      <w:r w:rsidRPr="009F2D31">
        <w:rPr>
          <w:rFonts w:ascii="Times New Roman" w:eastAsia="Times New Roman" w:hAnsi="Times New Roman" w:cs="Times New Roman"/>
          <w:b/>
          <w:bCs/>
          <w:color w:val="000000"/>
          <w:kern w:val="36"/>
          <w:sz w:val="34"/>
          <w:szCs w:val="34"/>
        </w:rPr>
        <w:t>Require</w:t>
      </w:r>
      <w:r>
        <w:rPr>
          <w:rFonts w:ascii="Times New Roman" w:eastAsia="Times New Roman" w:hAnsi="Times New Roman" w:cs="Times New Roman"/>
          <w:b/>
          <w:bCs/>
          <w:color w:val="000000"/>
          <w:kern w:val="36"/>
          <w:sz w:val="34"/>
          <w:szCs w:val="34"/>
        </w:rPr>
        <w:t>ment</w:t>
      </w:r>
      <w:r w:rsidRPr="009F2D31">
        <w:rPr>
          <w:rFonts w:ascii="Times New Roman" w:eastAsia="Times New Roman" w:hAnsi="Times New Roman" w:cs="Times New Roman"/>
          <w:b/>
          <w:bCs/>
          <w:color w:val="000000"/>
          <w:kern w:val="36"/>
          <w:sz w:val="34"/>
          <w:szCs w:val="34"/>
        </w:rPr>
        <w:t xml:space="preserve"> Analysis</w:t>
      </w:r>
    </w:p>
    <w:p w14:paraId="799E6E31" w14:textId="77777777" w:rsidR="006E17A0" w:rsidRPr="009F2D31" w:rsidRDefault="006E17A0" w:rsidP="006E17A0">
      <w:pPr>
        <w:spacing w:after="3" w:line="240" w:lineRule="auto"/>
        <w:ind w:left="720" w:right="-45"/>
        <w:textAlignment w:val="baseline"/>
        <w:outlineLvl w:val="0"/>
        <w:rPr>
          <w:rFonts w:ascii="Times New Roman" w:eastAsia="Times New Roman" w:hAnsi="Times New Roman" w:cs="Times New Roman"/>
          <w:b/>
          <w:bCs/>
          <w:color w:val="000000"/>
          <w:kern w:val="36"/>
          <w:sz w:val="48"/>
          <w:szCs w:val="48"/>
        </w:rPr>
      </w:pPr>
    </w:p>
    <w:p w14:paraId="079C275C" w14:textId="016267F6"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 xml:space="preserve">During the requirement analysis phase of the </w:t>
      </w:r>
      <w:r w:rsidR="00A5336B" w:rsidRPr="006E17A0">
        <w:rPr>
          <w:rFonts w:ascii="Times New Roman" w:hAnsi="Times New Roman" w:cs="Times New Roman"/>
          <w:sz w:val="28"/>
          <w:szCs w:val="28"/>
        </w:rPr>
        <w:t>project,</w:t>
      </w:r>
      <w:r w:rsidRPr="006E17A0">
        <w:rPr>
          <w:rFonts w:ascii="Times New Roman" w:hAnsi="Times New Roman" w:cs="Times New Roman"/>
          <w:sz w:val="28"/>
          <w:szCs w:val="28"/>
        </w:rPr>
        <w:t xml:space="preserve"> we conducted an assessment of the cybersecurity needs and operational requirements to autonomous maritime vessels. We used emulation and case studies to identify vulnerabilities and threats. Here are the key points we considered</w:t>
      </w:r>
      <w:r w:rsidR="00A5336B">
        <w:rPr>
          <w:rFonts w:ascii="Times New Roman" w:hAnsi="Times New Roman" w:cs="Times New Roman"/>
          <w:sz w:val="28"/>
          <w:szCs w:val="28"/>
        </w:rPr>
        <w:t>:</w:t>
      </w:r>
    </w:p>
    <w:p w14:paraId="3F3701BC" w14:textId="4D6A8106"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 xml:space="preserve"> Identifying Cyber Threats</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We carefully examined cyber threats faced by maritime vessels, including malware, phishing attacks, GPS spoofing, ransomware and social engineering tactics.</w:t>
      </w:r>
    </w:p>
    <w:p w14:paraId="0AA50017" w14:textId="4B4093E0"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Vulnerability Assessment</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We evaluated the weaknesses in systems by pinpointing vulnerabilities, in onboard systems, communication networks and control mechanisms that could be exploited by malicious entities.</w:t>
      </w:r>
    </w:p>
    <w:p w14:paraId="04FDAC8F" w14:textId="7F758553"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Security Objectives</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We established security objectives to shape the development of a cyber physical security framework. These objectives aimed at ensuring confidentiality, integrity, availability of systems while safeguarding against unauthorized access and disruption.</w:t>
      </w:r>
    </w:p>
    <w:p w14:paraId="12D1A3DF" w14:textId="37F62E07"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Regulatory Compliance</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Adhering to cybersecurity standards, regulations and guidelines was given utmost priority during this phase.</w:t>
      </w:r>
    </w:p>
    <w:p w14:paraId="7E9D330D" w14:textId="6485B3F1"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lastRenderedPageBreak/>
        <w:t>Organizations, like the International Maritime Organization (IMO) International Association of Classification Societies (IACS) and flag state regulations were considered during the framework design to ensure compliance with industry standards and legal obligations.</w:t>
      </w:r>
    </w:p>
    <w:p w14:paraId="29F50992" w14:textId="1D5CFE1E"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Operational Aspects</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Special operational needs of vessels were taken into consideration including system latency, reliability, scalability and interoperability to ensure seamless integration of the security framework into existing vessel operations in dynamic maritime settings.</w:t>
      </w:r>
    </w:p>
    <w:p w14:paraId="387CF8B0" w14:textId="15BD578D"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Adaptability</w:t>
      </w:r>
      <w:r w:rsidR="006E17A0">
        <w:rPr>
          <w:rFonts w:ascii="Times New Roman" w:hAnsi="Times New Roman" w:cs="Times New Roman"/>
          <w:sz w:val="28"/>
          <w:szCs w:val="28"/>
        </w:rPr>
        <w:t>:</w:t>
      </w:r>
      <w:r w:rsidRPr="006E17A0">
        <w:rPr>
          <w:rFonts w:ascii="Times New Roman" w:hAnsi="Times New Roman" w:cs="Times New Roman"/>
          <w:sz w:val="28"/>
          <w:szCs w:val="28"/>
        </w:rPr>
        <w:t xml:space="preserve"> The security framework was crafted to be scalable and adaptable ready to accommodate advancements in maritime technologies and evolving cybersecurity challenges. It was designed with scalability based on vessel size, type, operational complexity as flexibility to adjust to changing threat landscapes and regulatory demands over time.</w:t>
      </w:r>
    </w:p>
    <w:p w14:paraId="69961788" w14:textId="3EF98B03" w:rsidR="005E3D8F" w:rsidRDefault="005E3D8F" w:rsidP="00785326">
      <w:pPr>
        <w:ind w:left="720"/>
        <w:jc w:val="both"/>
        <w:rPr>
          <w:rFonts w:ascii="Times New Roman" w:hAnsi="Times New Roman" w:cs="Times New Roman"/>
          <w:sz w:val="28"/>
          <w:szCs w:val="28"/>
        </w:rPr>
      </w:pPr>
      <w:r>
        <w:rPr>
          <w:noProof/>
        </w:rPr>
        <w:lastRenderedPageBreak/>
        <w:drawing>
          <wp:inline distT="0" distB="0" distL="0" distR="0" wp14:anchorId="0DEC9066" wp14:editId="2E753D26">
            <wp:extent cx="5943600" cy="6394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94450"/>
                    </a:xfrm>
                    <a:prstGeom prst="rect">
                      <a:avLst/>
                    </a:prstGeom>
                    <a:noFill/>
                    <a:ln>
                      <a:noFill/>
                    </a:ln>
                  </pic:spPr>
                </pic:pic>
              </a:graphicData>
            </a:graphic>
          </wp:inline>
        </w:drawing>
      </w:r>
    </w:p>
    <w:p w14:paraId="0656D1A1" w14:textId="3F78E5D1" w:rsidR="00785326" w:rsidRDefault="00785326" w:rsidP="00785326">
      <w:pPr>
        <w:ind w:left="720"/>
        <w:jc w:val="center"/>
        <w:rPr>
          <w:rFonts w:ascii="Times New Roman" w:hAnsi="Times New Roman" w:cs="Times New Roman"/>
          <w:sz w:val="28"/>
          <w:szCs w:val="28"/>
        </w:rPr>
      </w:pPr>
      <w:r w:rsidRPr="00785326">
        <w:rPr>
          <w:rFonts w:ascii="Times New Roman" w:hAnsi="Times New Roman" w:cs="Times New Roman"/>
          <w:b/>
          <w:bCs/>
          <w:sz w:val="28"/>
          <w:szCs w:val="28"/>
        </w:rPr>
        <w:t>Figure 1</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FA37E3">
        <w:rPr>
          <w:rFonts w:ascii="Times New Roman" w:hAnsi="Times New Roman" w:cs="Times New Roman"/>
          <w:color w:val="0D0D0D"/>
          <w:sz w:val="28"/>
          <w:szCs w:val="28"/>
          <w:shd w:val="clear" w:color="auto" w:fill="FFFFFF"/>
        </w:rPr>
        <w:t>Integrated Maritime Asset Map</w:t>
      </w:r>
    </w:p>
    <w:p w14:paraId="4658A28E" w14:textId="77777777" w:rsidR="005E3D8F" w:rsidRPr="006E17A0" w:rsidRDefault="005E3D8F" w:rsidP="006E17A0">
      <w:pPr>
        <w:ind w:left="720"/>
        <w:jc w:val="both"/>
        <w:rPr>
          <w:rFonts w:ascii="Times New Roman" w:hAnsi="Times New Roman" w:cs="Times New Roman"/>
          <w:sz w:val="28"/>
          <w:szCs w:val="28"/>
        </w:rPr>
      </w:pPr>
    </w:p>
    <w:p w14:paraId="5482B902" w14:textId="77777777" w:rsidR="006E17A0" w:rsidRDefault="006E17A0" w:rsidP="006E17A0">
      <w:pPr>
        <w:spacing w:after="3" w:line="240" w:lineRule="auto"/>
        <w:ind w:left="720" w:right="-45"/>
        <w:textAlignment w:val="baseline"/>
        <w:outlineLvl w:val="0"/>
        <w:rPr>
          <w:rFonts w:ascii="Times New Roman" w:eastAsia="Times New Roman" w:hAnsi="Times New Roman" w:cs="Times New Roman"/>
          <w:b/>
          <w:bCs/>
          <w:color w:val="000000"/>
          <w:kern w:val="36"/>
          <w:sz w:val="34"/>
          <w:szCs w:val="34"/>
        </w:rPr>
      </w:pPr>
      <w:r>
        <w:rPr>
          <w:rFonts w:ascii="Times New Roman" w:eastAsia="Times New Roman" w:hAnsi="Times New Roman" w:cs="Times New Roman"/>
          <w:b/>
          <w:bCs/>
          <w:color w:val="000000"/>
          <w:kern w:val="36"/>
          <w:sz w:val="34"/>
          <w:szCs w:val="34"/>
        </w:rPr>
        <w:t>4.2 Framework Design and Development</w:t>
      </w:r>
    </w:p>
    <w:p w14:paraId="4E5AEF87" w14:textId="77777777" w:rsidR="00F259C4" w:rsidRPr="006E17A0" w:rsidRDefault="00F259C4" w:rsidP="006E17A0">
      <w:pPr>
        <w:jc w:val="both"/>
        <w:rPr>
          <w:rFonts w:ascii="Times New Roman" w:hAnsi="Times New Roman" w:cs="Times New Roman"/>
          <w:sz w:val="28"/>
          <w:szCs w:val="28"/>
        </w:rPr>
      </w:pPr>
    </w:p>
    <w:p w14:paraId="11A3F8F8" w14:textId="7C792B48"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 xml:space="preserve">The focus of the projects framework design and development phase was on creating a cyber security framework tailored for the unique needs and </w:t>
      </w:r>
      <w:r w:rsidRPr="006E17A0">
        <w:rPr>
          <w:rFonts w:ascii="Times New Roman" w:hAnsi="Times New Roman" w:cs="Times New Roman"/>
          <w:sz w:val="28"/>
          <w:szCs w:val="28"/>
        </w:rPr>
        <w:lastRenderedPageBreak/>
        <w:t>operational characteristics of autonomous maritime vessels. This phase included steps</w:t>
      </w:r>
      <w:r w:rsidR="00F37EF2">
        <w:rPr>
          <w:rFonts w:ascii="Times New Roman" w:hAnsi="Times New Roman" w:cs="Times New Roman"/>
          <w:sz w:val="28"/>
          <w:szCs w:val="28"/>
        </w:rPr>
        <w:t>:</w:t>
      </w:r>
    </w:p>
    <w:p w14:paraId="5A92FD49" w14:textId="3E6EEDD3"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 xml:space="preserve">Established overarching design principles and architectural framework for the cyber physical security solution. This involved defining the </w:t>
      </w:r>
      <w:r w:rsidR="00F37EF2" w:rsidRPr="006E17A0">
        <w:rPr>
          <w:rFonts w:ascii="Times New Roman" w:hAnsi="Times New Roman" w:cs="Times New Roman"/>
          <w:sz w:val="28"/>
          <w:szCs w:val="28"/>
        </w:rPr>
        <w:t>high-level</w:t>
      </w:r>
      <w:r w:rsidRPr="006E17A0">
        <w:rPr>
          <w:rFonts w:ascii="Times New Roman" w:hAnsi="Times New Roman" w:cs="Times New Roman"/>
          <w:sz w:val="28"/>
          <w:szCs w:val="28"/>
        </w:rPr>
        <w:t xml:space="preserve"> structure, components and relationships, between cybersecurity measures and physical security mechanisms.</w:t>
      </w:r>
    </w:p>
    <w:p w14:paraId="62C6C13E" w14:textId="360055B9"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Implemented cybersecurity measures, within the framework based on the insights gathered during the requirement analysis phase. This included integrating intrusion detection systems, encryption protocols, access control mechanisms and anomaly detection algorithms to protect onboard systems and communication networks from cyber threats.</w:t>
      </w:r>
    </w:p>
    <w:p w14:paraId="7DF05C55" w14:textId="77777777"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Incorporated robust physical security measures to complement the cybersecurity efforts and strengthen system resilience. This entailed deploying tamper detection sensors, biometric authentication systems, secure hardware components and secure access controls to prevent access and manipulation of critical maritime systems.</w:t>
      </w:r>
    </w:p>
    <w:p w14:paraId="09132FE7" w14:textId="77777777" w:rsidR="00F259C4" w:rsidRPr="006E17A0" w:rsidRDefault="00F259C4" w:rsidP="006E17A0">
      <w:pPr>
        <w:ind w:left="720"/>
        <w:jc w:val="both"/>
        <w:rPr>
          <w:rFonts w:ascii="Times New Roman" w:hAnsi="Times New Roman" w:cs="Times New Roman"/>
          <w:sz w:val="28"/>
          <w:szCs w:val="28"/>
        </w:rPr>
      </w:pPr>
    </w:p>
    <w:p w14:paraId="5DECB327" w14:textId="4F0918E3"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 xml:space="preserve">Developed communication protocols and interfaces specifically designed for maritime vessels to ensure dependable and secure data exchange among onboard systems, remote monitoring stations and external entities. Factors like latency, reliability and resilience against </w:t>
      </w:r>
      <w:r w:rsidR="00F37EF2" w:rsidRPr="006E17A0">
        <w:rPr>
          <w:rFonts w:ascii="Times New Roman" w:hAnsi="Times New Roman" w:cs="Times New Roman"/>
          <w:sz w:val="28"/>
          <w:szCs w:val="28"/>
        </w:rPr>
        <w:t>cyber-attacks</w:t>
      </w:r>
      <w:r w:rsidRPr="006E17A0">
        <w:rPr>
          <w:rFonts w:ascii="Times New Roman" w:hAnsi="Times New Roman" w:cs="Times New Roman"/>
          <w:sz w:val="28"/>
          <w:szCs w:val="28"/>
        </w:rPr>
        <w:t xml:space="preserve"> were carefully considered in crafting these communication protocols.</w:t>
      </w:r>
    </w:p>
    <w:p w14:paraId="45657AD4" w14:textId="0C713B41" w:rsidR="00F259C4" w:rsidRPr="006E17A0"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Structured the framework to be scalable and adaptable for vessel sizes, types and operational scenarios. This involved defining components and flexible architectures that could be easily tailored and expanded to address the cybersecurity requirements of various autonomous maritime platforms.</w:t>
      </w:r>
    </w:p>
    <w:p w14:paraId="0E6BFF71" w14:textId="4C84E938" w:rsidR="00F259C4" w:rsidRDefault="00F259C4" w:rsidP="006E17A0">
      <w:pPr>
        <w:ind w:left="720" w:firstLine="720"/>
        <w:jc w:val="both"/>
        <w:rPr>
          <w:rFonts w:ascii="Times New Roman" w:hAnsi="Times New Roman" w:cs="Times New Roman"/>
          <w:sz w:val="28"/>
          <w:szCs w:val="28"/>
        </w:rPr>
      </w:pPr>
      <w:r w:rsidRPr="006E17A0">
        <w:rPr>
          <w:rFonts w:ascii="Times New Roman" w:hAnsi="Times New Roman" w:cs="Times New Roman"/>
          <w:sz w:val="28"/>
          <w:szCs w:val="28"/>
        </w:rPr>
        <w:t>Ensured interoperability of the security framework with existing systems and infrastructure by ensuring compatibility with industry standard protocols, communication interfaces and software frameworks. This facilitated deployment and integration, into onboard systems.</w:t>
      </w:r>
    </w:p>
    <w:p w14:paraId="07893AFA" w14:textId="77777777" w:rsidR="005E3D8F" w:rsidRDefault="005E3D8F" w:rsidP="005E3D8F">
      <w:pPr>
        <w:jc w:val="right"/>
        <w:rPr>
          <w:rFonts w:ascii="Times New Roman" w:hAnsi="Times New Roman" w:cs="Times New Roman"/>
          <w:sz w:val="28"/>
          <w:szCs w:val="28"/>
        </w:rPr>
      </w:pPr>
    </w:p>
    <w:p w14:paraId="21F3DBFE" w14:textId="61BD6C6D" w:rsidR="005E3D8F" w:rsidRDefault="005E3D8F" w:rsidP="005E3D8F">
      <w:pPr>
        <w:rPr>
          <w:rFonts w:ascii="Times New Roman" w:hAnsi="Times New Roman" w:cs="Times New Roman"/>
          <w:sz w:val="28"/>
          <w:szCs w:val="28"/>
        </w:rPr>
      </w:pPr>
      <w:r w:rsidRPr="005E3D8F">
        <w:rPr>
          <w:noProof/>
        </w:rPr>
        <w:lastRenderedPageBreak/>
        <w:drawing>
          <wp:inline distT="0" distB="0" distL="0" distR="0" wp14:anchorId="3AF56957" wp14:editId="6D5666AC">
            <wp:extent cx="5943600" cy="203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35175"/>
                    </a:xfrm>
                    <a:prstGeom prst="rect">
                      <a:avLst/>
                    </a:prstGeom>
                    <a:noFill/>
                    <a:ln>
                      <a:noFill/>
                    </a:ln>
                  </pic:spPr>
                </pic:pic>
              </a:graphicData>
            </a:graphic>
          </wp:inline>
        </w:drawing>
      </w:r>
    </w:p>
    <w:p w14:paraId="094A5B77" w14:textId="013BFC1F" w:rsidR="00785326" w:rsidRDefault="00785326" w:rsidP="00785326">
      <w:pPr>
        <w:ind w:left="720"/>
        <w:jc w:val="center"/>
        <w:rPr>
          <w:rFonts w:ascii="Times New Roman" w:hAnsi="Times New Roman" w:cs="Times New Roman"/>
          <w:sz w:val="28"/>
          <w:szCs w:val="28"/>
        </w:rPr>
      </w:pPr>
      <w:r w:rsidRPr="00785326">
        <w:rPr>
          <w:rFonts w:ascii="Times New Roman" w:hAnsi="Times New Roman" w:cs="Times New Roman"/>
          <w:b/>
          <w:bCs/>
          <w:sz w:val="28"/>
          <w:szCs w:val="28"/>
        </w:rPr>
        <w:t xml:space="preserve">Figure </w:t>
      </w:r>
      <w:r>
        <w:rPr>
          <w:rFonts w:ascii="Times New Roman" w:hAnsi="Times New Roman" w:cs="Times New Roman"/>
          <w:b/>
          <w:bCs/>
          <w:sz w:val="28"/>
          <w:szCs w:val="28"/>
        </w:rPr>
        <w:t xml:space="preserve">2. </w:t>
      </w:r>
      <w:r>
        <w:rPr>
          <w:rFonts w:ascii="Times New Roman" w:hAnsi="Times New Roman" w:cs="Times New Roman"/>
          <w:sz w:val="28"/>
          <w:szCs w:val="28"/>
        </w:rPr>
        <w:t xml:space="preserve"> </w:t>
      </w:r>
      <w:r w:rsidRPr="00FA37E3">
        <w:rPr>
          <w:rFonts w:ascii="Times New Roman" w:hAnsi="Times New Roman" w:cs="Times New Roman"/>
          <w:color w:val="0D0D0D"/>
          <w:sz w:val="28"/>
          <w:szCs w:val="28"/>
          <w:shd w:val="clear" w:color="auto" w:fill="FFFFFF"/>
        </w:rPr>
        <w:t>Maritime Vessel Architecture</w:t>
      </w:r>
    </w:p>
    <w:p w14:paraId="2CEDFE97" w14:textId="77777777" w:rsidR="006E17A0" w:rsidRPr="006E17A0" w:rsidRDefault="006E17A0" w:rsidP="006E17A0">
      <w:pPr>
        <w:ind w:left="720" w:firstLine="720"/>
        <w:jc w:val="both"/>
        <w:rPr>
          <w:rFonts w:ascii="Times New Roman" w:hAnsi="Times New Roman" w:cs="Times New Roman"/>
          <w:sz w:val="28"/>
          <w:szCs w:val="28"/>
        </w:rPr>
      </w:pPr>
    </w:p>
    <w:p w14:paraId="0E682151" w14:textId="0528EF2B" w:rsidR="004954C3" w:rsidRDefault="004954C3" w:rsidP="00F259C4">
      <w:pPr>
        <w:ind w:firstLine="720"/>
        <w:jc w:val="both"/>
        <w:rPr>
          <w:rFonts w:ascii="Times New Roman" w:eastAsia="Times New Roman" w:hAnsi="Times New Roman" w:cs="Times New Roman"/>
          <w:b/>
          <w:bCs/>
          <w:color w:val="000000"/>
          <w:kern w:val="36"/>
          <w:sz w:val="34"/>
          <w:szCs w:val="34"/>
        </w:rPr>
      </w:pPr>
      <w:r>
        <w:rPr>
          <w:rFonts w:ascii="Times New Roman" w:eastAsia="Times New Roman" w:hAnsi="Times New Roman" w:cs="Times New Roman"/>
          <w:b/>
          <w:bCs/>
          <w:color w:val="000000"/>
          <w:kern w:val="36"/>
          <w:sz w:val="34"/>
          <w:szCs w:val="34"/>
        </w:rPr>
        <w:t>4.2.1 Framework Design</w:t>
      </w:r>
      <w:r w:rsidR="00C40C56">
        <w:rPr>
          <w:rFonts w:ascii="Times New Roman" w:eastAsia="Times New Roman" w:hAnsi="Times New Roman" w:cs="Times New Roman"/>
          <w:b/>
          <w:bCs/>
          <w:color w:val="000000"/>
          <w:kern w:val="36"/>
          <w:sz w:val="34"/>
          <w:szCs w:val="34"/>
        </w:rPr>
        <w:t xml:space="preserve"> and Development</w:t>
      </w:r>
      <w:r>
        <w:rPr>
          <w:rFonts w:ascii="Times New Roman" w:eastAsia="Times New Roman" w:hAnsi="Times New Roman" w:cs="Times New Roman"/>
          <w:b/>
          <w:bCs/>
          <w:color w:val="000000"/>
          <w:kern w:val="36"/>
          <w:sz w:val="34"/>
          <w:szCs w:val="34"/>
        </w:rPr>
        <w:t xml:space="preserve"> Of WAF </w:t>
      </w:r>
    </w:p>
    <w:p w14:paraId="6E4E3F64" w14:textId="7EE29922" w:rsidR="004954C3" w:rsidRPr="004954C3" w:rsidRDefault="004954C3" w:rsidP="004954C3">
      <w:pPr>
        <w:pStyle w:val="ListParagraph"/>
        <w:ind w:left="0" w:firstLine="720"/>
        <w:jc w:val="both"/>
        <w:rPr>
          <w:b/>
          <w:bCs/>
          <w:sz w:val="28"/>
          <w:szCs w:val="28"/>
        </w:rPr>
      </w:pPr>
      <w:r w:rsidRPr="004954C3">
        <w:rPr>
          <w:b/>
          <w:bCs/>
          <w:sz w:val="28"/>
          <w:szCs w:val="28"/>
        </w:rPr>
        <w:t xml:space="preserve"> Overview of Web Application Firewall</w:t>
      </w:r>
    </w:p>
    <w:p w14:paraId="4AE2D352" w14:textId="77777777" w:rsidR="004954C3" w:rsidRPr="004954C3" w:rsidRDefault="004954C3" w:rsidP="004954C3">
      <w:pPr>
        <w:pStyle w:val="ListParagraph"/>
        <w:ind w:left="0" w:firstLine="0"/>
        <w:jc w:val="both"/>
        <w:rPr>
          <w:b/>
          <w:bCs/>
          <w:sz w:val="28"/>
          <w:szCs w:val="28"/>
        </w:rPr>
      </w:pPr>
    </w:p>
    <w:p w14:paraId="7AD1C23C" w14:textId="77777777" w:rsidR="004954C3" w:rsidRPr="004954C3" w:rsidRDefault="004954C3" w:rsidP="006E17A0">
      <w:pPr>
        <w:pStyle w:val="ListParagraph"/>
        <w:ind w:left="720" w:firstLine="720"/>
        <w:jc w:val="both"/>
        <w:rPr>
          <w:sz w:val="28"/>
          <w:szCs w:val="28"/>
        </w:rPr>
      </w:pPr>
      <w:r w:rsidRPr="004954C3">
        <w:rPr>
          <w:sz w:val="28"/>
          <w:szCs w:val="28"/>
        </w:rPr>
        <w:t>The Web Application Firewall is designed to enhance web application security by leveraging machine learning algorithms to detect and mitigate potential threats in real-time. The WAF acts as an intermediary between users and the web server, inspecting and analyzing incoming HTTP requests to identify malicious activities.</w:t>
      </w:r>
    </w:p>
    <w:p w14:paraId="5C1562A5" w14:textId="77777777" w:rsidR="004954C3" w:rsidRPr="004954C3" w:rsidRDefault="004954C3" w:rsidP="004954C3">
      <w:pPr>
        <w:pStyle w:val="ListParagraph"/>
        <w:ind w:left="0" w:firstLine="0"/>
        <w:jc w:val="both"/>
        <w:rPr>
          <w:sz w:val="28"/>
          <w:szCs w:val="28"/>
        </w:rPr>
      </w:pPr>
    </w:p>
    <w:p w14:paraId="3B762EAE" w14:textId="77777777" w:rsidR="004954C3" w:rsidRPr="004954C3" w:rsidRDefault="004954C3" w:rsidP="004954C3">
      <w:pPr>
        <w:pStyle w:val="ListParagraph"/>
        <w:ind w:left="0" w:firstLine="720"/>
        <w:jc w:val="both"/>
        <w:rPr>
          <w:b/>
          <w:bCs/>
          <w:sz w:val="28"/>
          <w:szCs w:val="28"/>
        </w:rPr>
      </w:pPr>
      <w:r w:rsidRPr="004954C3">
        <w:rPr>
          <w:b/>
          <w:bCs/>
          <w:sz w:val="28"/>
          <w:szCs w:val="28"/>
        </w:rPr>
        <w:t>The main components of the Web Application Firewall include:</w:t>
      </w:r>
    </w:p>
    <w:p w14:paraId="3FE9A1C7" w14:textId="77777777" w:rsidR="004954C3" w:rsidRPr="004954C3" w:rsidRDefault="004954C3" w:rsidP="004954C3">
      <w:pPr>
        <w:pStyle w:val="ListParagraph"/>
        <w:ind w:left="0" w:firstLine="0"/>
        <w:jc w:val="both"/>
        <w:rPr>
          <w:b/>
          <w:bCs/>
          <w:sz w:val="28"/>
          <w:szCs w:val="28"/>
        </w:rPr>
      </w:pPr>
    </w:p>
    <w:p w14:paraId="00F01D99" w14:textId="77777777" w:rsidR="004954C3" w:rsidRPr="004954C3" w:rsidRDefault="004954C3" w:rsidP="006E17A0">
      <w:pPr>
        <w:pStyle w:val="ListParagraph"/>
        <w:ind w:left="720" w:firstLine="0"/>
        <w:jc w:val="both"/>
        <w:rPr>
          <w:sz w:val="28"/>
          <w:szCs w:val="28"/>
        </w:rPr>
      </w:pPr>
      <w:r w:rsidRPr="004954C3">
        <w:rPr>
          <w:b/>
          <w:bCs/>
          <w:sz w:val="28"/>
          <w:szCs w:val="28"/>
        </w:rPr>
        <w:t>Data Collection Module:</w:t>
      </w:r>
      <w:r w:rsidRPr="004954C3">
        <w:rPr>
          <w:sz w:val="28"/>
          <w:szCs w:val="28"/>
        </w:rPr>
        <w:t xml:space="preserve"> The data collection module is implemented using BurpSuite, which captures HTTP traffic from a demo website. It intercepts requests and responses, logging them for further analysis.</w:t>
      </w:r>
    </w:p>
    <w:p w14:paraId="16AC22F1" w14:textId="77777777" w:rsidR="004954C3" w:rsidRPr="004954C3" w:rsidRDefault="004954C3" w:rsidP="004954C3">
      <w:pPr>
        <w:pStyle w:val="ListParagraph"/>
        <w:ind w:left="0" w:firstLine="0"/>
        <w:jc w:val="both"/>
        <w:rPr>
          <w:sz w:val="28"/>
          <w:szCs w:val="28"/>
        </w:rPr>
      </w:pPr>
    </w:p>
    <w:p w14:paraId="64C53F68" w14:textId="77777777" w:rsidR="004954C3" w:rsidRPr="004954C3" w:rsidRDefault="004954C3" w:rsidP="006E17A0">
      <w:pPr>
        <w:pStyle w:val="ListParagraph"/>
        <w:ind w:left="720" w:firstLine="0"/>
        <w:jc w:val="both"/>
        <w:rPr>
          <w:sz w:val="28"/>
          <w:szCs w:val="28"/>
        </w:rPr>
      </w:pPr>
      <w:r w:rsidRPr="004954C3">
        <w:rPr>
          <w:b/>
          <w:bCs/>
          <w:sz w:val="28"/>
          <w:szCs w:val="28"/>
        </w:rPr>
        <w:t>Data Preprocessing Module:</w:t>
      </w:r>
      <w:r w:rsidRPr="004954C3">
        <w:rPr>
          <w:sz w:val="28"/>
          <w:szCs w:val="28"/>
        </w:rPr>
        <w:t xml:space="preserve"> This module parses the captured log files, extracting HTTP parameters and organizing the data into a structured format suitable for feature engineering and model training.</w:t>
      </w:r>
    </w:p>
    <w:p w14:paraId="7E1E6589" w14:textId="77777777" w:rsidR="004954C3" w:rsidRPr="004954C3" w:rsidRDefault="004954C3" w:rsidP="004954C3">
      <w:pPr>
        <w:pStyle w:val="ListParagraph"/>
        <w:ind w:left="0" w:firstLine="0"/>
        <w:jc w:val="both"/>
        <w:rPr>
          <w:sz w:val="28"/>
          <w:szCs w:val="28"/>
        </w:rPr>
      </w:pPr>
    </w:p>
    <w:p w14:paraId="6F2A3EBD" w14:textId="77777777" w:rsidR="004954C3" w:rsidRPr="004954C3" w:rsidRDefault="004954C3" w:rsidP="006E17A0">
      <w:pPr>
        <w:pStyle w:val="ListParagraph"/>
        <w:ind w:left="720" w:firstLine="0"/>
        <w:jc w:val="both"/>
        <w:rPr>
          <w:sz w:val="28"/>
          <w:szCs w:val="28"/>
        </w:rPr>
      </w:pPr>
      <w:r w:rsidRPr="004954C3">
        <w:rPr>
          <w:b/>
          <w:bCs/>
          <w:sz w:val="28"/>
          <w:szCs w:val="28"/>
        </w:rPr>
        <w:t>Machine Learning Model Module:</w:t>
      </w:r>
      <w:r w:rsidRPr="004954C3">
        <w:rPr>
          <w:sz w:val="28"/>
          <w:szCs w:val="28"/>
        </w:rPr>
        <w:t xml:space="preserve"> Machine learning algorithms are employed to analyze the extracted HTTP parameters and classify them as either benign or malicious. The system utilizes a selection of supervised and unsupervised learning techniques to achieve accurate threat detection.</w:t>
      </w:r>
    </w:p>
    <w:p w14:paraId="42B5D02C" w14:textId="77777777" w:rsidR="004954C3" w:rsidRPr="004954C3" w:rsidRDefault="004954C3" w:rsidP="004954C3">
      <w:pPr>
        <w:pStyle w:val="ListParagraph"/>
        <w:ind w:left="0" w:firstLine="0"/>
        <w:jc w:val="both"/>
        <w:rPr>
          <w:sz w:val="28"/>
          <w:szCs w:val="28"/>
        </w:rPr>
      </w:pPr>
    </w:p>
    <w:p w14:paraId="53FFF708" w14:textId="77777777" w:rsidR="004954C3" w:rsidRPr="004954C3" w:rsidRDefault="004954C3" w:rsidP="006E17A0">
      <w:pPr>
        <w:pStyle w:val="ListParagraph"/>
        <w:ind w:left="720" w:firstLine="0"/>
        <w:jc w:val="both"/>
        <w:rPr>
          <w:sz w:val="28"/>
          <w:szCs w:val="28"/>
        </w:rPr>
      </w:pPr>
      <w:r w:rsidRPr="004954C3">
        <w:rPr>
          <w:b/>
          <w:bCs/>
          <w:sz w:val="28"/>
          <w:szCs w:val="28"/>
        </w:rPr>
        <w:t xml:space="preserve">Decision Engine: </w:t>
      </w:r>
      <w:r w:rsidRPr="004954C3">
        <w:rPr>
          <w:sz w:val="28"/>
          <w:szCs w:val="28"/>
        </w:rPr>
        <w:t xml:space="preserve">The decision engine is responsible for determining the </w:t>
      </w:r>
      <w:r w:rsidRPr="004954C3">
        <w:rPr>
          <w:sz w:val="28"/>
          <w:szCs w:val="28"/>
        </w:rPr>
        <w:lastRenderedPageBreak/>
        <w:t>action to be taken based on the model's classification results. It decides whether to block or allow incoming requests based on their predicted vulnerability types.</w:t>
      </w:r>
    </w:p>
    <w:p w14:paraId="1DB4DFF3" w14:textId="77777777" w:rsidR="004954C3" w:rsidRPr="004954C3" w:rsidRDefault="004954C3" w:rsidP="004954C3">
      <w:pPr>
        <w:pStyle w:val="ListParagraph"/>
        <w:ind w:left="0" w:firstLine="0"/>
        <w:jc w:val="both"/>
        <w:rPr>
          <w:sz w:val="28"/>
          <w:szCs w:val="28"/>
        </w:rPr>
      </w:pPr>
    </w:p>
    <w:p w14:paraId="3F003249" w14:textId="77777777" w:rsidR="004954C3" w:rsidRPr="004954C3" w:rsidRDefault="004954C3" w:rsidP="006E17A0">
      <w:pPr>
        <w:pStyle w:val="ListParagraph"/>
        <w:ind w:left="720" w:firstLine="0"/>
        <w:jc w:val="both"/>
        <w:rPr>
          <w:sz w:val="28"/>
          <w:szCs w:val="28"/>
        </w:rPr>
      </w:pPr>
      <w:r w:rsidRPr="004954C3">
        <w:rPr>
          <w:b/>
          <w:bCs/>
          <w:sz w:val="28"/>
          <w:szCs w:val="28"/>
        </w:rPr>
        <w:t>Response Mechanism:</w:t>
      </w:r>
      <w:r w:rsidRPr="004954C3">
        <w:rPr>
          <w:sz w:val="28"/>
          <w:szCs w:val="28"/>
        </w:rPr>
        <w:t xml:space="preserve"> The response mechanism communicates with the web server to block or allow requests based on the decision made by the decision engine. This ensures real-time threat detection and immediate response to potential security threats.</w:t>
      </w:r>
    </w:p>
    <w:p w14:paraId="0595FF87" w14:textId="77777777" w:rsidR="004954C3" w:rsidRPr="004954C3" w:rsidRDefault="004954C3" w:rsidP="004954C3">
      <w:pPr>
        <w:pStyle w:val="ListParagraph"/>
        <w:ind w:left="0" w:firstLine="0"/>
        <w:jc w:val="both"/>
        <w:rPr>
          <w:sz w:val="28"/>
          <w:szCs w:val="28"/>
        </w:rPr>
      </w:pPr>
    </w:p>
    <w:p w14:paraId="66788BD2" w14:textId="4DACD1BC" w:rsidR="004954C3" w:rsidRPr="004954C3" w:rsidRDefault="004954C3" w:rsidP="004954C3">
      <w:pPr>
        <w:pStyle w:val="ListParagraph"/>
        <w:ind w:left="0" w:firstLine="720"/>
        <w:jc w:val="both"/>
        <w:rPr>
          <w:b/>
          <w:bCs/>
          <w:sz w:val="28"/>
          <w:szCs w:val="28"/>
        </w:rPr>
      </w:pPr>
      <w:r w:rsidRPr="004954C3">
        <w:rPr>
          <w:b/>
          <w:bCs/>
          <w:sz w:val="28"/>
          <w:szCs w:val="28"/>
        </w:rPr>
        <w:t xml:space="preserve"> Python Script for Data Extraction</w:t>
      </w:r>
    </w:p>
    <w:p w14:paraId="3998F6D1" w14:textId="77777777" w:rsidR="004954C3" w:rsidRPr="004954C3" w:rsidRDefault="004954C3" w:rsidP="004954C3">
      <w:pPr>
        <w:pStyle w:val="ListParagraph"/>
        <w:ind w:left="0" w:firstLine="0"/>
        <w:jc w:val="both"/>
        <w:rPr>
          <w:b/>
          <w:bCs/>
          <w:sz w:val="28"/>
          <w:szCs w:val="28"/>
        </w:rPr>
      </w:pPr>
    </w:p>
    <w:p w14:paraId="3C418F9C" w14:textId="77777777" w:rsidR="004954C3" w:rsidRPr="004954C3" w:rsidRDefault="004954C3" w:rsidP="006E17A0">
      <w:pPr>
        <w:pStyle w:val="ListParagraph"/>
        <w:ind w:left="720" w:firstLine="720"/>
        <w:jc w:val="both"/>
        <w:rPr>
          <w:sz w:val="28"/>
          <w:szCs w:val="28"/>
        </w:rPr>
      </w:pPr>
      <w:r w:rsidRPr="004954C3">
        <w:rPr>
          <w:sz w:val="28"/>
          <w:szCs w:val="28"/>
        </w:rPr>
        <w:t>To enable seamless data extraction from BurpSuite, a Python script is developed as an integral part of the system. The script performs the following tasks:</w:t>
      </w:r>
    </w:p>
    <w:p w14:paraId="3A2F2BCA" w14:textId="77777777" w:rsidR="004954C3" w:rsidRPr="004954C3" w:rsidRDefault="004954C3" w:rsidP="004954C3">
      <w:pPr>
        <w:pStyle w:val="ListParagraph"/>
        <w:ind w:left="0" w:firstLine="720"/>
        <w:jc w:val="both"/>
        <w:rPr>
          <w:sz w:val="28"/>
          <w:szCs w:val="28"/>
        </w:rPr>
      </w:pPr>
    </w:p>
    <w:p w14:paraId="3EAFAF3D" w14:textId="77777777" w:rsidR="004954C3" w:rsidRPr="004954C3" w:rsidRDefault="004954C3" w:rsidP="006E17A0">
      <w:pPr>
        <w:pStyle w:val="ListParagraph"/>
        <w:ind w:left="720" w:firstLine="0"/>
        <w:jc w:val="both"/>
        <w:rPr>
          <w:sz w:val="28"/>
          <w:szCs w:val="28"/>
        </w:rPr>
      </w:pPr>
      <w:r w:rsidRPr="004954C3">
        <w:rPr>
          <w:b/>
          <w:bCs/>
          <w:sz w:val="28"/>
          <w:szCs w:val="28"/>
        </w:rPr>
        <w:t>Configuring BurpSuite Proxy Listener:</w:t>
      </w:r>
      <w:r w:rsidRPr="004954C3">
        <w:rPr>
          <w:sz w:val="28"/>
          <w:szCs w:val="28"/>
        </w:rPr>
        <w:t xml:space="preserve"> The script configures BurpSuite as a proxy listener to intercept and log the HTTP traffic between users and the web server.</w:t>
      </w:r>
    </w:p>
    <w:p w14:paraId="74E27C3E" w14:textId="77777777" w:rsidR="004954C3" w:rsidRPr="004954C3" w:rsidRDefault="004954C3" w:rsidP="004954C3">
      <w:pPr>
        <w:pStyle w:val="ListParagraph"/>
        <w:ind w:left="0" w:firstLine="0"/>
        <w:jc w:val="both"/>
        <w:rPr>
          <w:sz w:val="28"/>
          <w:szCs w:val="28"/>
        </w:rPr>
      </w:pPr>
    </w:p>
    <w:p w14:paraId="2FC5427F" w14:textId="77777777" w:rsidR="004954C3" w:rsidRPr="004954C3" w:rsidRDefault="004954C3" w:rsidP="006E17A0">
      <w:pPr>
        <w:pStyle w:val="ListParagraph"/>
        <w:ind w:left="720" w:firstLine="0"/>
        <w:jc w:val="both"/>
        <w:rPr>
          <w:sz w:val="28"/>
          <w:szCs w:val="28"/>
        </w:rPr>
      </w:pPr>
      <w:r w:rsidRPr="004954C3">
        <w:rPr>
          <w:b/>
          <w:bCs/>
          <w:sz w:val="28"/>
          <w:szCs w:val="28"/>
        </w:rPr>
        <w:t>Parsing Log Files:</w:t>
      </w:r>
      <w:r w:rsidRPr="004954C3">
        <w:rPr>
          <w:sz w:val="28"/>
          <w:szCs w:val="28"/>
        </w:rPr>
        <w:t xml:space="preserve"> Once the log files are captured by BurpSuite, the Python script parses these log files to extract relevant information such as HTTP requests, responses, URLs, headers, and parameters.</w:t>
      </w:r>
    </w:p>
    <w:p w14:paraId="3D94D23C" w14:textId="77777777" w:rsidR="004954C3" w:rsidRPr="004954C3" w:rsidRDefault="004954C3" w:rsidP="004954C3">
      <w:pPr>
        <w:pStyle w:val="ListParagraph"/>
        <w:ind w:left="0" w:firstLine="0"/>
        <w:jc w:val="both"/>
        <w:rPr>
          <w:sz w:val="28"/>
          <w:szCs w:val="28"/>
        </w:rPr>
      </w:pPr>
    </w:p>
    <w:p w14:paraId="1152284F" w14:textId="77777777" w:rsidR="004954C3" w:rsidRPr="004954C3" w:rsidRDefault="004954C3" w:rsidP="006E17A0">
      <w:pPr>
        <w:pStyle w:val="ListParagraph"/>
        <w:ind w:left="720" w:firstLine="0"/>
        <w:jc w:val="both"/>
        <w:rPr>
          <w:sz w:val="28"/>
          <w:szCs w:val="28"/>
        </w:rPr>
      </w:pPr>
      <w:r w:rsidRPr="004954C3">
        <w:rPr>
          <w:b/>
          <w:bCs/>
          <w:sz w:val="28"/>
          <w:szCs w:val="28"/>
        </w:rPr>
        <w:t>Extracting HTTP Parameters:</w:t>
      </w:r>
      <w:r w:rsidRPr="004954C3">
        <w:rPr>
          <w:sz w:val="28"/>
          <w:szCs w:val="28"/>
        </w:rPr>
        <w:t xml:space="preserve"> From the parsed data, the script identifies and extracts HTTP parameters from each request. These parameters are crucial for training the machine learning models.</w:t>
      </w:r>
    </w:p>
    <w:p w14:paraId="17E11061" w14:textId="77777777" w:rsidR="004954C3" w:rsidRPr="004954C3" w:rsidRDefault="004954C3" w:rsidP="004954C3">
      <w:pPr>
        <w:pStyle w:val="ListParagraph"/>
        <w:ind w:left="0" w:firstLine="0"/>
        <w:jc w:val="both"/>
        <w:rPr>
          <w:sz w:val="28"/>
          <w:szCs w:val="28"/>
        </w:rPr>
      </w:pPr>
    </w:p>
    <w:p w14:paraId="2C42C3B1" w14:textId="525B80A0" w:rsidR="006E17A0" w:rsidRDefault="004954C3" w:rsidP="00785326">
      <w:pPr>
        <w:pStyle w:val="ListParagraph"/>
        <w:ind w:left="720" w:firstLine="720"/>
        <w:jc w:val="both"/>
        <w:rPr>
          <w:sz w:val="28"/>
          <w:szCs w:val="28"/>
        </w:rPr>
      </w:pPr>
      <w:r w:rsidRPr="004954C3">
        <w:rPr>
          <w:sz w:val="28"/>
          <w:szCs w:val="28"/>
        </w:rPr>
        <w:t>The Python script acts as a bridge between BurpSuite and the subsequent phases of the project, facilitating the smooth flow of data from data collection to preprocessing and feature engineering stages.</w:t>
      </w:r>
    </w:p>
    <w:p w14:paraId="1B626CC5" w14:textId="29F37199" w:rsidR="00FA37E3" w:rsidRDefault="00FA37E3" w:rsidP="00785326">
      <w:pPr>
        <w:pStyle w:val="ListParagraph"/>
        <w:ind w:left="720" w:firstLine="720"/>
        <w:jc w:val="both"/>
        <w:rPr>
          <w:sz w:val="28"/>
          <w:szCs w:val="28"/>
        </w:rPr>
      </w:pPr>
    </w:p>
    <w:p w14:paraId="7B59BE9D" w14:textId="0C24894D" w:rsidR="00FA37E3" w:rsidRDefault="00FA37E3" w:rsidP="00785326">
      <w:pPr>
        <w:pStyle w:val="ListParagraph"/>
        <w:ind w:left="720" w:firstLine="720"/>
        <w:jc w:val="both"/>
        <w:rPr>
          <w:sz w:val="28"/>
          <w:szCs w:val="28"/>
        </w:rPr>
      </w:pPr>
      <w:r>
        <w:rPr>
          <w:noProof/>
          <w:sz w:val="20"/>
        </w:rPr>
        <w:lastRenderedPageBreak/>
        <w:drawing>
          <wp:inline distT="0" distB="0" distL="0" distR="0" wp14:anchorId="4EB7B3DB" wp14:editId="223326D2">
            <wp:extent cx="3519377" cy="3188204"/>
            <wp:effectExtent l="0" t="0" r="508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533199" cy="3200725"/>
                    </a:xfrm>
                    <a:prstGeom prst="rect">
                      <a:avLst/>
                    </a:prstGeom>
                  </pic:spPr>
                </pic:pic>
              </a:graphicData>
            </a:graphic>
          </wp:inline>
        </w:drawing>
      </w:r>
    </w:p>
    <w:p w14:paraId="14FA0651" w14:textId="23B2AC7D" w:rsidR="00FA37E3" w:rsidRDefault="00FA37E3" w:rsidP="00FA37E3">
      <w:pPr>
        <w:ind w:left="720"/>
        <w:jc w:val="center"/>
        <w:rPr>
          <w:rFonts w:ascii="Times New Roman" w:hAnsi="Times New Roman" w:cs="Times New Roman"/>
          <w:sz w:val="28"/>
          <w:szCs w:val="28"/>
        </w:rPr>
      </w:pPr>
      <w:r w:rsidRPr="00785326">
        <w:rPr>
          <w:rFonts w:ascii="Times New Roman" w:hAnsi="Times New Roman" w:cs="Times New Roman"/>
          <w:b/>
          <w:bCs/>
          <w:sz w:val="28"/>
          <w:szCs w:val="28"/>
        </w:rPr>
        <w:t xml:space="preserve">Figure </w:t>
      </w:r>
      <w:r>
        <w:rPr>
          <w:rFonts w:ascii="Times New Roman" w:hAnsi="Times New Roman" w:cs="Times New Roman"/>
          <w:b/>
          <w:bCs/>
          <w:sz w:val="28"/>
          <w:szCs w:val="28"/>
        </w:rPr>
        <w:t xml:space="preserve">3. </w:t>
      </w:r>
      <w:r>
        <w:rPr>
          <w:rFonts w:ascii="Times New Roman" w:hAnsi="Times New Roman" w:cs="Times New Roman"/>
          <w:sz w:val="28"/>
          <w:szCs w:val="28"/>
        </w:rPr>
        <w:t xml:space="preserve"> </w:t>
      </w:r>
      <w:r w:rsidRPr="00FA37E3">
        <w:rPr>
          <w:rFonts w:ascii="Times New Roman" w:hAnsi="Times New Roman" w:cs="Times New Roman"/>
          <w:color w:val="0D0D0D"/>
          <w:sz w:val="28"/>
          <w:szCs w:val="28"/>
          <w:shd w:val="clear" w:color="auto" w:fill="FFFFFF"/>
        </w:rPr>
        <w:t>Cluster of Good and Bad Requests</w:t>
      </w:r>
    </w:p>
    <w:p w14:paraId="050FE95B" w14:textId="77777777" w:rsidR="00FA37E3" w:rsidRPr="00785326" w:rsidRDefault="00FA37E3" w:rsidP="00785326">
      <w:pPr>
        <w:pStyle w:val="ListParagraph"/>
        <w:ind w:left="720" w:firstLine="720"/>
        <w:jc w:val="both"/>
        <w:rPr>
          <w:sz w:val="28"/>
          <w:szCs w:val="28"/>
        </w:rPr>
      </w:pPr>
    </w:p>
    <w:p w14:paraId="530E8AC8" w14:textId="6FEF025B" w:rsidR="006E17A0" w:rsidRDefault="006E17A0" w:rsidP="006E17A0">
      <w:pPr>
        <w:pStyle w:val="ListParagraph"/>
        <w:ind w:left="720" w:firstLine="720"/>
        <w:jc w:val="both"/>
        <w:rPr>
          <w:sz w:val="28"/>
          <w:szCs w:val="28"/>
        </w:rPr>
      </w:pPr>
    </w:p>
    <w:p w14:paraId="3F3A45E2" w14:textId="3997CD70" w:rsidR="006E17A0" w:rsidRDefault="006E17A0" w:rsidP="006E17A0">
      <w:pPr>
        <w:pStyle w:val="ListParagraph"/>
        <w:ind w:left="720" w:firstLine="720"/>
        <w:jc w:val="both"/>
        <w:rPr>
          <w:sz w:val="28"/>
          <w:szCs w:val="28"/>
        </w:rPr>
      </w:pPr>
    </w:p>
    <w:p w14:paraId="3BA63C79" w14:textId="54157F17" w:rsidR="006E17A0" w:rsidRPr="006E17A0" w:rsidRDefault="006E17A0" w:rsidP="006E17A0">
      <w:pPr>
        <w:ind w:firstLine="720"/>
        <w:jc w:val="both"/>
        <w:rPr>
          <w:rFonts w:ascii="Times New Roman" w:hAnsi="Times New Roman" w:cs="Times New Roman"/>
          <w:b/>
          <w:bCs/>
          <w:sz w:val="34"/>
          <w:szCs w:val="34"/>
        </w:rPr>
      </w:pPr>
      <w:r>
        <w:rPr>
          <w:rFonts w:ascii="Times New Roman" w:hAnsi="Times New Roman" w:cs="Times New Roman"/>
          <w:b/>
          <w:bCs/>
          <w:sz w:val="34"/>
          <w:szCs w:val="34"/>
        </w:rPr>
        <w:t xml:space="preserve">4.3 </w:t>
      </w:r>
      <w:r w:rsidRPr="00DD3FE5">
        <w:rPr>
          <w:rFonts w:ascii="Times New Roman" w:hAnsi="Times New Roman" w:cs="Times New Roman"/>
          <w:b/>
          <w:bCs/>
          <w:sz w:val="34"/>
          <w:szCs w:val="34"/>
        </w:rPr>
        <w:t>Implementation and Simulation-Based Experiments</w:t>
      </w:r>
    </w:p>
    <w:p w14:paraId="68FB8132" w14:textId="77777777" w:rsidR="006E17A0" w:rsidRPr="004954C3" w:rsidRDefault="006E17A0" w:rsidP="006E17A0">
      <w:pPr>
        <w:pStyle w:val="ListParagraph"/>
        <w:ind w:left="720" w:firstLine="720"/>
        <w:jc w:val="both"/>
        <w:rPr>
          <w:sz w:val="28"/>
          <w:szCs w:val="28"/>
        </w:rPr>
      </w:pPr>
    </w:p>
    <w:p w14:paraId="49DF1482" w14:textId="77777777" w:rsidR="00F259C4" w:rsidRPr="00F259C4" w:rsidRDefault="00F259C4"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 order to enhance the cyber resilience of maritime vessels we plan to create a realistic training setting using a variety of simulation and modeling technologies. This involves building detailed environments that include engines, propulsion systems, navigation systems and communication systems. </w:t>
      </w:r>
    </w:p>
    <w:p w14:paraId="0E22A296" w14:textId="7DE929EC" w:rsidR="00F259C4" w:rsidRPr="00F259C4" w:rsidRDefault="00F259C4"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To achieve this </w:t>
      </w:r>
      <w:r w:rsidR="006E17A0" w:rsidRPr="00F259C4">
        <w:rPr>
          <w:rFonts w:ascii="Times New Roman" w:hAnsi="Times New Roman" w:cs="Times New Roman"/>
          <w:sz w:val="28"/>
          <w:szCs w:val="28"/>
        </w:rPr>
        <w:t>goal,</w:t>
      </w:r>
      <w:r w:rsidRPr="00F259C4">
        <w:rPr>
          <w:rFonts w:ascii="Times New Roman" w:hAnsi="Times New Roman" w:cs="Times New Roman"/>
          <w:sz w:val="28"/>
          <w:szCs w:val="28"/>
        </w:rPr>
        <w:t xml:space="preserve"> we will employ advanced modeling techniques to accurately replicate the characteristics and functionalities of these maritime systems within our simulation framework. For </w:t>
      </w:r>
      <w:r w:rsidR="006E17A0" w:rsidRPr="00F259C4">
        <w:rPr>
          <w:rFonts w:ascii="Times New Roman" w:hAnsi="Times New Roman" w:cs="Times New Roman"/>
          <w:sz w:val="28"/>
          <w:szCs w:val="28"/>
        </w:rPr>
        <w:t>example,</w:t>
      </w:r>
      <w:r w:rsidRPr="00F259C4">
        <w:rPr>
          <w:rFonts w:ascii="Times New Roman" w:hAnsi="Times New Roman" w:cs="Times New Roman"/>
          <w:sz w:val="28"/>
          <w:szCs w:val="28"/>
        </w:rPr>
        <w:t xml:space="preserve"> we will model engines and propulsion systems to mimic their </w:t>
      </w:r>
      <w:r w:rsidR="006E17A0" w:rsidRPr="00F259C4">
        <w:rPr>
          <w:rFonts w:ascii="Times New Roman" w:hAnsi="Times New Roman" w:cs="Times New Roman"/>
          <w:sz w:val="28"/>
          <w:szCs w:val="28"/>
        </w:rPr>
        <w:t>real-world</w:t>
      </w:r>
      <w:r w:rsidRPr="00F259C4">
        <w:rPr>
          <w:rFonts w:ascii="Times New Roman" w:hAnsi="Times New Roman" w:cs="Times New Roman"/>
          <w:sz w:val="28"/>
          <w:szCs w:val="28"/>
        </w:rPr>
        <w:t xml:space="preserve"> performance in terms of power output, fuel consumption and response under conditions. </w:t>
      </w:r>
      <w:r w:rsidR="006E17A0" w:rsidRPr="00F259C4">
        <w:rPr>
          <w:rFonts w:ascii="Times New Roman" w:hAnsi="Times New Roman" w:cs="Times New Roman"/>
          <w:sz w:val="28"/>
          <w:szCs w:val="28"/>
        </w:rPr>
        <w:t>Similarly,</w:t>
      </w:r>
      <w:r w:rsidRPr="00F259C4">
        <w:rPr>
          <w:rFonts w:ascii="Times New Roman" w:hAnsi="Times New Roman" w:cs="Times New Roman"/>
          <w:sz w:val="28"/>
          <w:szCs w:val="28"/>
        </w:rPr>
        <w:t xml:space="preserve"> navigation systems like GPS and radar will be simulated to behave in providing accurate positioning information and situational awareness for vessel operators.</w:t>
      </w:r>
    </w:p>
    <w:p w14:paraId="61C4026C" w14:textId="2FE017BB" w:rsidR="00F259C4" w:rsidRPr="00F259C4" w:rsidRDefault="006E17A0"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Furthermore,</w:t>
      </w:r>
      <w:r w:rsidR="00F259C4" w:rsidRPr="00F259C4">
        <w:rPr>
          <w:rFonts w:ascii="Times New Roman" w:hAnsi="Times New Roman" w:cs="Times New Roman"/>
          <w:sz w:val="28"/>
          <w:szCs w:val="28"/>
        </w:rPr>
        <w:t xml:space="preserve"> our simulation will also cover communication systems such as onboard networks and satellite communications. These models will simulate data transmission processes, reception mechanisms and network </w:t>
      </w:r>
      <w:r w:rsidR="00F259C4" w:rsidRPr="00F259C4">
        <w:rPr>
          <w:rFonts w:ascii="Times New Roman" w:hAnsi="Times New Roman" w:cs="Times New Roman"/>
          <w:sz w:val="28"/>
          <w:szCs w:val="28"/>
        </w:rPr>
        <w:lastRenderedPageBreak/>
        <w:t xml:space="preserve">protocols to reflect the intricacies of communication infrastructures. By developing these internal components within our simulation </w:t>
      </w:r>
      <w:r w:rsidRPr="00F259C4">
        <w:rPr>
          <w:rFonts w:ascii="Times New Roman" w:hAnsi="Times New Roman" w:cs="Times New Roman"/>
          <w:sz w:val="28"/>
          <w:szCs w:val="28"/>
        </w:rPr>
        <w:t>environment,</w:t>
      </w:r>
      <w:r w:rsidR="00F259C4" w:rsidRPr="00F259C4">
        <w:rPr>
          <w:rFonts w:ascii="Times New Roman" w:hAnsi="Times New Roman" w:cs="Times New Roman"/>
          <w:sz w:val="28"/>
          <w:szCs w:val="28"/>
        </w:rPr>
        <w:t xml:space="preserve"> we aim to provide participants, with an immersive experience that closely mirrors the actual operational challenges faced by autonomous maritime vessels when dealing with cyber threats.</w:t>
      </w:r>
    </w:p>
    <w:p w14:paraId="379DD056" w14:textId="77777777" w:rsidR="00F259C4" w:rsidRPr="00F259C4" w:rsidRDefault="00F259C4"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On the outside the maritime shipping setting is designed to mirror maritime situations, including factors like weather conditions, sea conditions and navigational risks. By using simulation tools and geographic information systems (GIS) we create authentic maritime landscapes and seascapes that include dynamic features such as ocean currents, wind patterns and marine traffic. This allows participants to navigate through maritime settings from busy port areas to vast open ocean spaces while facing cyber threats that may emerge in various operational scenarios.</w:t>
      </w:r>
    </w:p>
    <w:p w14:paraId="3C4E4AAF" w14:textId="77777777" w:rsidR="00F259C4" w:rsidRPr="00F259C4" w:rsidRDefault="00F259C4"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By incorporating these simulation and modeling technologies into our training environment we offer a lively and flexible platform for assessing and strengthening cyber resilience, in self sailing maritime vessels. Participants can take part in exercises that mimic real life cyber incidents and situations to encourage proactive decision making, clear communication and teamwork response strategies to protect maritime activities from cyber risks.</w:t>
      </w:r>
    </w:p>
    <w:p w14:paraId="5F765F40" w14:textId="1E9B4CBE" w:rsidR="00B06639" w:rsidRDefault="00F259C4" w:rsidP="006E17A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During the projects implementation phase and </w:t>
      </w:r>
      <w:r w:rsidR="00F37EF2" w:rsidRPr="00F259C4">
        <w:rPr>
          <w:rFonts w:ascii="Times New Roman" w:hAnsi="Times New Roman" w:cs="Times New Roman"/>
          <w:sz w:val="28"/>
          <w:szCs w:val="28"/>
        </w:rPr>
        <w:t>simulation-based</w:t>
      </w:r>
      <w:r w:rsidRPr="00F259C4">
        <w:rPr>
          <w:rFonts w:ascii="Times New Roman" w:hAnsi="Times New Roman" w:cs="Times New Roman"/>
          <w:sz w:val="28"/>
          <w:szCs w:val="28"/>
        </w:rPr>
        <w:t xml:space="preserve"> experiments stage focused on translating the established framework into solutions and assessing its efficiency through simulated </w:t>
      </w:r>
      <w:r w:rsidR="006E17A0" w:rsidRPr="00F259C4">
        <w:rPr>
          <w:rFonts w:ascii="Times New Roman" w:hAnsi="Times New Roman" w:cs="Times New Roman"/>
          <w:sz w:val="28"/>
          <w:szCs w:val="28"/>
        </w:rPr>
        <w:t>trials.</w:t>
      </w:r>
    </w:p>
    <w:p w14:paraId="6CC21A2A" w14:textId="484E0492" w:rsidR="006E17A0" w:rsidRPr="00F259C4" w:rsidRDefault="006E17A0" w:rsidP="00526B06">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 Exploring</w:t>
      </w:r>
      <w:r w:rsidR="00F259C4" w:rsidRPr="00F259C4">
        <w:rPr>
          <w:rFonts w:ascii="Times New Roman" w:hAnsi="Times New Roman" w:cs="Times New Roman"/>
          <w:sz w:val="28"/>
          <w:szCs w:val="28"/>
        </w:rPr>
        <w:t xml:space="preserve"> Communication Methods</w:t>
      </w:r>
      <w:r w:rsidR="00B06639">
        <w:rPr>
          <w:rFonts w:ascii="Times New Roman" w:hAnsi="Times New Roman" w:cs="Times New Roman"/>
          <w:sz w:val="28"/>
          <w:szCs w:val="28"/>
        </w:rPr>
        <w:t>:</w:t>
      </w:r>
      <w:r w:rsidR="00F259C4" w:rsidRPr="00F259C4">
        <w:rPr>
          <w:rFonts w:ascii="Times New Roman" w:hAnsi="Times New Roman" w:cs="Times New Roman"/>
          <w:sz w:val="28"/>
          <w:szCs w:val="28"/>
        </w:rPr>
        <w:t xml:space="preserve"> We simulated a range of communication techniques and cyber threats relevant to the industry such as GPS spoofing, radio frequency interference and denial of service (DoS) attacks. Through these simulations we gained insights into the vulnerabilities of autonomous maritime communication systems and confirmed the strength of our security framework against various cyber risks.</w:t>
      </w:r>
    </w:p>
    <w:p w14:paraId="4AB21E85" w14:textId="45513507" w:rsidR="00F259C4" w:rsidRPr="00F259C4" w:rsidRDefault="006E17A0" w:rsidP="006E17A0">
      <w:pPr>
        <w:ind w:left="720" w:firstLine="720"/>
        <w:jc w:val="both"/>
        <w:rPr>
          <w:rFonts w:ascii="Times New Roman" w:hAnsi="Times New Roman" w:cs="Times New Roman"/>
          <w:sz w:val="28"/>
          <w:szCs w:val="28"/>
        </w:rPr>
      </w:pPr>
      <w:r w:rsidRPr="00C24545">
        <w:rPr>
          <w:rFonts w:ascii="Times New Roman" w:hAnsi="Times New Roman" w:cs="Times New Roman"/>
          <w:sz w:val="28"/>
          <w:szCs w:val="28"/>
        </w:rPr>
        <w:t>Comparative Analysis:</w:t>
      </w:r>
      <w:r>
        <w:rPr>
          <w:rFonts w:ascii="Times New Roman" w:hAnsi="Times New Roman" w:cs="Times New Roman"/>
          <w:sz w:val="28"/>
          <w:szCs w:val="28"/>
        </w:rPr>
        <w:t xml:space="preserve"> </w:t>
      </w:r>
      <w:r w:rsidR="00F259C4" w:rsidRPr="00F259C4">
        <w:rPr>
          <w:rFonts w:ascii="Times New Roman" w:hAnsi="Times New Roman" w:cs="Times New Roman"/>
          <w:sz w:val="28"/>
          <w:szCs w:val="28"/>
        </w:rPr>
        <w:t>Our study involved analyzing existing cybersecurity solutions and strategies in the maritime sector to identify effective practices and key learnings. By evaluating security frameworks and technologies we gained crucial insights to enhance our hybrid cyber physical security framework.</w:t>
      </w:r>
    </w:p>
    <w:p w14:paraId="2E49C409" w14:textId="77777777" w:rsidR="00F259C4" w:rsidRPr="00F259C4" w:rsidRDefault="00F259C4" w:rsidP="00F259C4">
      <w:pPr>
        <w:ind w:firstLine="720"/>
        <w:jc w:val="both"/>
        <w:rPr>
          <w:rFonts w:ascii="Times New Roman" w:hAnsi="Times New Roman" w:cs="Times New Roman"/>
          <w:sz w:val="28"/>
          <w:szCs w:val="28"/>
        </w:rPr>
      </w:pPr>
    </w:p>
    <w:p w14:paraId="136A9A5B" w14:textId="741228E2" w:rsidR="00F259C4" w:rsidRPr="00F259C4" w:rsidRDefault="00B06639" w:rsidP="00526B06">
      <w:pPr>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Case Studies:</w:t>
      </w:r>
      <w:r w:rsidR="00F259C4" w:rsidRPr="00F259C4">
        <w:rPr>
          <w:rFonts w:ascii="Times New Roman" w:hAnsi="Times New Roman" w:cs="Times New Roman"/>
          <w:sz w:val="28"/>
          <w:szCs w:val="28"/>
        </w:rPr>
        <w:t xml:space="preserve"> By examining case studies and real incidents in maritime cybersecurity we assessed the practical challenges associated with securing autonomous maritime vessels. This analysis helped us gain an understanding to make informed decisions on implementing tailored security measures for maritime settings.</w:t>
      </w:r>
    </w:p>
    <w:p w14:paraId="4DAC2B68" w14:textId="61AC28FB" w:rsidR="00B06639" w:rsidRDefault="00F259C4" w:rsidP="005E3D8F">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Assessment and Validation</w:t>
      </w:r>
      <w:r w:rsidR="00B06639">
        <w:rPr>
          <w:rFonts w:ascii="Times New Roman" w:hAnsi="Times New Roman" w:cs="Times New Roman"/>
          <w:sz w:val="28"/>
          <w:szCs w:val="28"/>
        </w:rPr>
        <w:t xml:space="preserve">: </w:t>
      </w:r>
      <w:r w:rsidRPr="00F259C4">
        <w:rPr>
          <w:rFonts w:ascii="Times New Roman" w:hAnsi="Times New Roman" w:cs="Times New Roman"/>
          <w:sz w:val="28"/>
          <w:szCs w:val="28"/>
        </w:rPr>
        <w:t>We evaluated the effectiveness, reliability and performance of our security solutions through experiments and simulations. Using metrics like detection accuracy response time, false positive rates and system resilience we gauged how well our security framework mitigates cyber threats, for autonomous maritime operations.</w:t>
      </w:r>
      <w:r w:rsidR="00C40C56">
        <w:rPr>
          <w:rFonts w:ascii="Times New Roman" w:hAnsi="Times New Roman" w:cs="Times New Roman"/>
          <w:sz w:val="28"/>
          <w:szCs w:val="28"/>
        </w:rPr>
        <w:tab/>
      </w:r>
      <w:r w:rsidR="00C40C56">
        <w:rPr>
          <w:rFonts w:ascii="Times New Roman" w:hAnsi="Times New Roman" w:cs="Times New Roman"/>
          <w:sz w:val="28"/>
          <w:szCs w:val="28"/>
        </w:rPr>
        <w:tab/>
      </w:r>
    </w:p>
    <w:p w14:paraId="4DC05817" w14:textId="77777777" w:rsidR="00B06639" w:rsidRPr="00C40C56" w:rsidRDefault="00B06639" w:rsidP="00B06639">
      <w:pPr>
        <w:ind w:firstLine="720"/>
        <w:jc w:val="both"/>
        <w:rPr>
          <w:rFonts w:ascii="Times New Roman" w:hAnsi="Times New Roman" w:cs="Times New Roman"/>
          <w:b/>
          <w:bCs/>
          <w:sz w:val="34"/>
          <w:szCs w:val="34"/>
        </w:rPr>
      </w:pPr>
      <w:r>
        <w:rPr>
          <w:rFonts w:ascii="Times New Roman" w:hAnsi="Times New Roman" w:cs="Times New Roman"/>
          <w:b/>
          <w:bCs/>
          <w:sz w:val="34"/>
          <w:szCs w:val="34"/>
        </w:rPr>
        <w:t>4.3.1 Description of Scenario</w:t>
      </w:r>
    </w:p>
    <w:p w14:paraId="5A24B854" w14:textId="77777777" w:rsidR="00B06639" w:rsidRDefault="00B06639" w:rsidP="00F259C4">
      <w:pPr>
        <w:jc w:val="both"/>
        <w:rPr>
          <w:rFonts w:ascii="Times New Roman" w:hAnsi="Times New Roman" w:cs="Times New Roman"/>
          <w:sz w:val="28"/>
          <w:szCs w:val="28"/>
        </w:rPr>
      </w:pPr>
    </w:p>
    <w:p w14:paraId="3B88A798" w14:textId="77B749C1" w:rsidR="00F259C4" w:rsidRPr="00F259C4" w:rsidRDefault="00F259C4" w:rsidP="00526B06">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 the projects phase focusing on implementation and </w:t>
      </w:r>
      <w:r w:rsidR="00B06639" w:rsidRPr="00F259C4">
        <w:rPr>
          <w:rFonts w:ascii="Times New Roman" w:hAnsi="Times New Roman" w:cs="Times New Roman"/>
          <w:sz w:val="28"/>
          <w:szCs w:val="28"/>
        </w:rPr>
        <w:t>simulation-based</w:t>
      </w:r>
      <w:r w:rsidRPr="00F259C4">
        <w:rPr>
          <w:rFonts w:ascii="Times New Roman" w:hAnsi="Times New Roman" w:cs="Times New Roman"/>
          <w:sz w:val="28"/>
          <w:szCs w:val="28"/>
        </w:rPr>
        <w:t xml:space="preserve"> experiments the chosen scenario involves a </w:t>
      </w:r>
      <w:r w:rsidR="00B06639" w:rsidRPr="00F259C4">
        <w:rPr>
          <w:rFonts w:ascii="Times New Roman" w:hAnsi="Times New Roman" w:cs="Times New Roman"/>
          <w:sz w:val="28"/>
          <w:szCs w:val="28"/>
        </w:rPr>
        <w:t>cyber-attack</w:t>
      </w:r>
      <w:r w:rsidRPr="00F259C4">
        <w:rPr>
          <w:rFonts w:ascii="Times New Roman" w:hAnsi="Times New Roman" w:cs="Times New Roman"/>
          <w:sz w:val="28"/>
          <w:szCs w:val="28"/>
        </w:rPr>
        <w:t xml:space="preserve"> on an autonomous maritime vessel navigating the bustling maritime pathways. This specific scenario showcases how modern maritime vessels, equipped with autonomous technologies can be vulnerable to cyber threats.</w:t>
      </w:r>
    </w:p>
    <w:p w14:paraId="78A56DD6" w14:textId="4D95616E" w:rsidR="00F259C4" w:rsidRPr="00F259C4" w:rsidRDefault="00F259C4" w:rsidP="00526B06">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As the autonomous vessel travels its planned route it becomes a target of a </w:t>
      </w:r>
      <w:r w:rsidR="00B06639" w:rsidRPr="00F259C4">
        <w:rPr>
          <w:rFonts w:ascii="Times New Roman" w:hAnsi="Times New Roman" w:cs="Times New Roman"/>
          <w:sz w:val="28"/>
          <w:szCs w:val="28"/>
        </w:rPr>
        <w:t>cyber-attack</w:t>
      </w:r>
      <w:r w:rsidRPr="00F259C4">
        <w:rPr>
          <w:rFonts w:ascii="Times New Roman" w:hAnsi="Times New Roman" w:cs="Times New Roman"/>
          <w:sz w:val="28"/>
          <w:szCs w:val="28"/>
        </w:rPr>
        <w:t xml:space="preserve"> orchestrated by malicious individuals seeking to compromise its cyber physical systems. The attack unfolds through methods like phishing emails malware injections and exploiting vulnerabilities in the </w:t>
      </w:r>
      <w:r w:rsidR="00B06639" w:rsidRPr="00F259C4">
        <w:rPr>
          <w:rFonts w:ascii="Times New Roman" w:hAnsi="Times New Roman" w:cs="Times New Roman"/>
          <w:sz w:val="28"/>
          <w:szCs w:val="28"/>
        </w:rPr>
        <w:t>vessel’s</w:t>
      </w:r>
      <w:r w:rsidRPr="00F259C4">
        <w:rPr>
          <w:rFonts w:ascii="Times New Roman" w:hAnsi="Times New Roman" w:cs="Times New Roman"/>
          <w:sz w:val="28"/>
          <w:szCs w:val="28"/>
        </w:rPr>
        <w:t xml:space="preserve"> software and communication protocols.</w:t>
      </w:r>
    </w:p>
    <w:p w14:paraId="7D73B14F" w14:textId="3C258E21"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progression of the </w:t>
      </w:r>
      <w:r w:rsidR="00B06639" w:rsidRPr="00F259C4">
        <w:rPr>
          <w:rFonts w:ascii="Times New Roman" w:hAnsi="Times New Roman" w:cs="Times New Roman"/>
          <w:sz w:val="28"/>
          <w:szCs w:val="28"/>
        </w:rPr>
        <w:t>cyber-attack</w:t>
      </w:r>
      <w:r w:rsidRPr="00F259C4">
        <w:rPr>
          <w:rFonts w:ascii="Times New Roman" w:hAnsi="Times New Roman" w:cs="Times New Roman"/>
          <w:sz w:val="28"/>
          <w:szCs w:val="28"/>
        </w:rPr>
        <w:t xml:space="preserve"> scenario is marked by actors gaining unauthorized access to the vessels network infrastructure upon detecting its presence within range. Subsequently they target cyber physical systems such as propulsion controls, navigation systems and communication networks to disrupt operations or potentially cause physical or environmental harm.</w:t>
      </w:r>
    </w:p>
    <w:p w14:paraId="5A662C98" w14:textId="77777777" w:rsidR="00F259C4" w:rsidRPr="00F259C4" w:rsidRDefault="00F259C4" w:rsidP="00F259C4">
      <w:pPr>
        <w:jc w:val="both"/>
        <w:rPr>
          <w:rFonts w:ascii="Times New Roman" w:hAnsi="Times New Roman" w:cs="Times New Roman"/>
          <w:sz w:val="28"/>
          <w:szCs w:val="28"/>
        </w:rPr>
      </w:pPr>
    </w:p>
    <w:p w14:paraId="1CC997AA" w14:textId="10BB5955"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When anomalies or deviations, from operation are detected by the vessels autonomous systems alerts are triggered to indicate a cybersecurity </w:t>
      </w:r>
      <w:r w:rsidR="00B06639" w:rsidRPr="00F259C4">
        <w:rPr>
          <w:rFonts w:ascii="Times New Roman" w:hAnsi="Times New Roman" w:cs="Times New Roman"/>
          <w:sz w:val="28"/>
          <w:szCs w:val="28"/>
        </w:rPr>
        <w:t>threat. The</w:t>
      </w:r>
      <w:r w:rsidRPr="00F259C4">
        <w:rPr>
          <w:rFonts w:ascii="Times New Roman" w:hAnsi="Times New Roman" w:cs="Times New Roman"/>
          <w:sz w:val="28"/>
          <w:szCs w:val="28"/>
        </w:rPr>
        <w:t xml:space="preserve"> ships security team, made up of both onboard security staff and </w:t>
      </w:r>
      <w:r w:rsidRPr="00F259C4">
        <w:rPr>
          <w:rFonts w:ascii="Times New Roman" w:hAnsi="Times New Roman" w:cs="Times New Roman"/>
          <w:sz w:val="28"/>
          <w:szCs w:val="28"/>
        </w:rPr>
        <w:lastRenderedPageBreak/>
        <w:t>offsite support experts receives a notification about the incident. Acts quickly to address the attack and regain control of the vessel.</w:t>
      </w:r>
    </w:p>
    <w:p w14:paraId="7CCC236E" w14:textId="6347941B"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 response to the cyber intrusion the security team activates a combination of cyber security measures on the ship utilizing advanced tools like intrusion detection systems, anomaly detection technology and effective response protocols. At the time the vessels automated systems conduct </w:t>
      </w:r>
      <w:r w:rsidR="00B06639" w:rsidRPr="00F259C4">
        <w:rPr>
          <w:rFonts w:ascii="Times New Roman" w:hAnsi="Times New Roman" w:cs="Times New Roman"/>
          <w:sz w:val="28"/>
          <w:szCs w:val="28"/>
        </w:rPr>
        <w:t>self-diagnostic</w:t>
      </w:r>
      <w:r w:rsidRPr="00F259C4">
        <w:rPr>
          <w:rFonts w:ascii="Times New Roman" w:hAnsi="Times New Roman" w:cs="Times New Roman"/>
          <w:sz w:val="28"/>
          <w:szCs w:val="28"/>
        </w:rPr>
        <w:t xml:space="preserve"> assessments to ensure critical systems integrity and identify any potential vulnerabilities.</w:t>
      </w:r>
    </w:p>
    <w:p w14:paraId="3E782886" w14:textId="1D963B04" w:rsid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During the incident response process, smooth coordination and communication among crew members, cybersecurity professionals and ship operators are crucial in executing an efficient reaction to the cyber threat. By utilizing the features of this security </w:t>
      </w:r>
      <w:r w:rsidR="00F37EF2" w:rsidRPr="00F259C4">
        <w:rPr>
          <w:rFonts w:ascii="Times New Roman" w:hAnsi="Times New Roman" w:cs="Times New Roman"/>
          <w:sz w:val="28"/>
          <w:szCs w:val="28"/>
        </w:rPr>
        <w:t>framework,</w:t>
      </w:r>
      <w:r w:rsidRPr="00F259C4">
        <w:rPr>
          <w:rFonts w:ascii="Times New Roman" w:hAnsi="Times New Roman" w:cs="Times New Roman"/>
          <w:sz w:val="28"/>
          <w:szCs w:val="28"/>
        </w:rPr>
        <w:t xml:space="preserve"> the security team successfully identifies, mitigates and eliminates the </w:t>
      </w:r>
      <w:r w:rsidR="00B06639" w:rsidRPr="00F259C4">
        <w:rPr>
          <w:rFonts w:ascii="Times New Roman" w:hAnsi="Times New Roman" w:cs="Times New Roman"/>
          <w:sz w:val="28"/>
          <w:szCs w:val="28"/>
        </w:rPr>
        <w:t>cyber-attack</w:t>
      </w:r>
      <w:r w:rsidRPr="00F259C4">
        <w:rPr>
          <w:rFonts w:ascii="Times New Roman" w:hAnsi="Times New Roman" w:cs="Times New Roman"/>
          <w:sz w:val="28"/>
          <w:szCs w:val="28"/>
        </w:rPr>
        <w:t xml:space="preserve"> risk safeguarding both the vessel and its cargo from harm.</w:t>
      </w:r>
    </w:p>
    <w:p w14:paraId="2762D123" w14:textId="39CC97AE" w:rsidR="005E3D8F" w:rsidRDefault="005E3D8F" w:rsidP="00B06639">
      <w:pPr>
        <w:ind w:left="720" w:firstLine="720"/>
        <w:jc w:val="both"/>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060877F7" wp14:editId="78E3B28B">
            <wp:simplePos x="0" y="0"/>
            <wp:positionH relativeFrom="margin">
              <wp:align>right</wp:align>
            </wp:positionH>
            <wp:positionV relativeFrom="paragraph">
              <wp:posOffset>348719</wp:posOffset>
            </wp:positionV>
            <wp:extent cx="5943600" cy="23234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23465"/>
                    </a:xfrm>
                    <a:prstGeom prst="rect">
                      <a:avLst/>
                    </a:prstGeom>
                    <a:noFill/>
                    <a:ln>
                      <a:noFill/>
                    </a:ln>
                  </pic:spPr>
                </pic:pic>
              </a:graphicData>
            </a:graphic>
          </wp:anchor>
        </w:drawing>
      </w:r>
    </w:p>
    <w:p w14:paraId="794BA270" w14:textId="4A7FC957" w:rsidR="00785326" w:rsidRDefault="00785326" w:rsidP="00785326">
      <w:pPr>
        <w:ind w:left="720"/>
        <w:rPr>
          <w:rFonts w:ascii="Times New Roman" w:hAnsi="Times New Roman" w:cs="Times New Roman"/>
          <w:sz w:val="28"/>
          <w:szCs w:val="28"/>
        </w:rPr>
      </w:pPr>
      <w:r>
        <w:rPr>
          <w:rFonts w:ascii="Times New Roman" w:hAnsi="Times New Roman" w:cs="Times New Roman"/>
          <w:b/>
          <w:bCs/>
          <w:sz w:val="28"/>
          <w:szCs w:val="28"/>
        </w:rPr>
        <w:t xml:space="preserve">                             </w:t>
      </w:r>
      <w:r w:rsidRPr="00785326">
        <w:rPr>
          <w:rFonts w:ascii="Times New Roman" w:hAnsi="Times New Roman" w:cs="Times New Roman"/>
          <w:b/>
          <w:bCs/>
          <w:sz w:val="28"/>
          <w:szCs w:val="28"/>
        </w:rPr>
        <w:t xml:space="preserve">Figure </w:t>
      </w:r>
      <w:r w:rsidR="00FA37E3">
        <w:rPr>
          <w:rFonts w:ascii="Times New Roman" w:hAnsi="Times New Roman" w:cs="Times New Roman"/>
          <w:b/>
          <w:bCs/>
          <w:sz w:val="28"/>
          <w:szCs w:val="28"/>
        </w:rPr>
        <w:t>4</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FA37E3" w:rsidRPr="00FA37E3">
        <w:rPr>
          <w:rFonts w:ascii="Times New Roman" w:hAnsi="Times New Roman" w:cs="Times New Roman"/>
          <w:color w:val="0D0D0D"/>
          <w:sz w:val="28"/>
          <w:szCs w:val="28"/>
          <w:shd w:val="clear" w:color="auto" w:fill="FFFFFF"/>
        </w:rPr>
        <w:t>Emulation Workflow</w:t>
      </w:r>
    </w:p>
    <w:p w14:paraId="1A1A9381" w14:textId="1030C39A" w:rsidR="005E3D8F" w:rsidRPr="00F259C4" w:rsidRDefault="005E3D8F" w:rsidP="00B06639">
      <w:pPr>
        <w:ind w:left="720" w:firstLine="720"/>
        <w:jc w:val="both"/>
        <w:rPr>
          <w:rFonts w:ascii="Times New Roman" w:hAnsi="Times New Roman" w:cs="Times New Roman"/>
          <w:sz w:val="28"/>
          <w:szCs w:val="28"/>
        </w:rPr>
      </w:pPr>
    </w:p>
    <w:p w14:paraId="22B7765F" w14:textId="77777777" w:rsidR="00F259C4" w:rsidRPr="00F259C4" w:rsidRDefault="00F259C4" w:rsidP="00F259C4">
      <w:pPr>
        <w:jc w:val="both"/>
        <w:rPr>
          <w:rFonts w:ascii="Times New Roman" w:hAnsi="Times New Roman" w:cs="Times New Roman"/>
          <w:sz w:val="28"/>
          <w:szCs w:val="28"/>
        </w:rPr>
      </w:pPr>
    </w:p>
    <w:p w14:paraId="7B94008F" w14:textId="77777777" w:rsidR="00B06639" w:rsidRDefault="00B06639" w:rsidP="00B06639">
      <w:pPr>
        <w:ind w:firstLine="720"/>
        <w:jc w:val="both"/>
        <w:rPr>
          <w:rFonts w:ascii="Times New Roman" w:hAnsi="Times New Roman" w:cs="Times New Roman"/>
          <w:sz w:val="28"/>
          <w:szCs w:val="28"/>
        </w:rPr>
      </w:pPr>
      <w:r>
        <w:rPr>
          <w:rFonts w:ascii="Times New Roman" w:hAnsi="Times New Roman" w:cs="Times New Roman"/>
          <w:b/>
          <w:bCs/>
          <w:sz w:val="34"/>
          <w:szCs w:val="34"/>
        </w:rPr>
        <w:t xml:space="preserve">4.4 </w:t>
      </w:r>
      <w:r w:rsidRPr="00DD3FE5">
        <w:rPr>
          <w:rFonts w:ascii="Times New Roman" w:hAnsi="Times New Roman" w:cs="Times New Roman"/>
          <w:b/>
          <w:bCs/>
          <w:sz w:val="34"/>
          <w:szCs w:val="34"/>
        </w:rPr>
        <w:t>Evaluation Metrics and Analysis</w:t>
      </w:r>
      <w:r w:rsidRPr="00F259C4">
        <w:rPr>
          <w:rFonts w:ascii="Times New Roman" w:hAnsi="Times New Roman" w:cs="Times New Roman"/>
          <w:sz w:val="28"/>
          <w:szCs w:val="28"/>
        </w:rPr>
        <w:t xml:space="preserve"> </w:t>
      </w:r>
    </w:p>
    <w:p w14:paraId="340EF885" w14:textId="5217F161"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evaluation phase of this project focused on analyzing how the hybrid cyber physical security framework, for autonomous maritime vessels performed in terms of effectiveness, efficiency and resilience. </w:t>
      </w:r>
    </w:p>
    <w:p w14:paraId="3D60D3DE" w14:textId="77777777"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lastRenderedPageBreak/>
        <w:t>We conducted a series of steps using both qualitative measures along with comparing and evaluating case studies;</w:t>
      </w:r>
    </w:p>
    <w:p w14:paraId="46ACC56A" w14:textId="0421552D"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Detection Accuracy</w:t>
      </w:r>
      <w:r w:rsidR="00B06639">
        <w:rPr>
          <w:rFonts w:ascii="Times New Roman" w:hAnsi="Times New Roman" w:cs="Times New Roman"/>
          <w:sz w:val="28"/>
          <w:szCs w:val="28"/>
        </w:rPr>
        <w:t>:</w:t>
      </w:r>
      <w:r w:rsidRPr="00F259C4">
        <w:rPr>
          <w:rFonts w:ascii="Times New Roman" w:hAnsi="Times New Roman" w:cs="Times New Roman"/>
          <w:sz w:val="28"/>
          <w:szCs w:val="28"/>
        </w:rPr>
        <w:t xml:space="preserve"> We measured how accurate our cyber threat detection systems, such as intrusion detection systems, anomaly detection algorithms and machine learning models were in identifying and classifying activities while minimizing false alerts.</w:t>
      </w:r>
    </w:p>
    <w:p w14:paraId="6D1E3E35" w14:textId="7F460EF8"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Positive Rate</w:t>
      </w:r>
      <w:r w:rsidR="00B06639">
        <w:rPr>
          <w:rFonts w:ascii="Times New Roman" w:hAnsi="Times New Roman" w:cs="Times New Roman"/>
          <w:sz w:val="28"/>
          <w:szCs w:val="28"/>
        </w:rPr>
        <w:t>:</w:t>
      </w:r>
      <w:r w:rsidRPr="00F259C4">
        <w:rPr>
          <w:rFonts w:ascii="Times New Roman" w:hAnsi="Times New Roman" w:cs="Times New Roman"/>
          <w:sz w:val="28"/>
          <w:szCs w:val="28"/>
        </w:rPr>
        <w:t xml:space="preserve"> We looked into the frequency of false positive alerts generated by our security setup as these could cause unnecessary disruptions or misallocation of resources. It was crucial to reduce positives to enhance the efficiency and reliability of our threat detection and response mechanisms.</w:t>
      </w:r>
    </w:p>
    <w:p w14:paraId="19144EA0" w14:textId="24AD1E58" w:rsidR="001A7032"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System Resilience</w:t>
      </w:r>
      <w:r w:rsidR="00B06639">
        <w:rPr>
          <w:rFonts w:ascii="Times New Roman" w:hAnsi="Times New Roman" w:cs="Times New Roman"/>
          <w:sz w:val="28"/>
          <w:szCs w:val="28"/>
        </w:rPr>
        <w:t>:</w:t>
      </w:r>
      <w:r w:rsidRPr="00F259C4">
        <w:rPr>
          <w:rFonts w:ascii="Times New Roman" w:hAnsi="Times New Roman" w:cs="Times New Roman"/>
          <w:sz w:val="28"/>
          <w:szCs w:val="28"/>
        </w:rPr>
        <w:t xml:space="preserve"> We evaluated how well our security framework could withstand </w:t>
      </w:r>
      <w:r w:rsidR="00B06639" w:rsidRPr="00F259C4">
        <w:rPr>
          <w:rFonts w:ascii="Times New Roman" w:hAnsi="Times New Roman" w:cs="Times New Roman"/>
          <w:sz w:val="28"/>
          <w:szCs w:val="28"/>
        </w:rPr>
        <w:t>cyber-attacks</w:t>
      </w:r>
      <w:r w:rsidRPr="00F259C4">
        <w:rPr>
          <w:rFonts w:ascii="Times New Roman" w:hAnsi="Times New Roman" w:cs="Times New Roman"/>
          <w:sz w:val="28"/>
          <w:szCs w:val="28"/>
        </w:rPr>
        <w:t>, system failures and adversarial conditions. Metrics, for system resilience included the ability to sustain functions recover from disruptions and adapt to evolving threat landscapes without compromising operational continuity or safety.</w:t>
      </w:r>
      <w:r w:rsidR="009F2D31" w:rsidRPr="00DD3FE5">
        <w:rPr>
          <w:rFonts w:ascii="Times New Roman" w:hAnsi="Times New Roman" w:cs="Times New Roman"/>
          <w:sz w:val="28"/>
          <w:szCs w:val="28"/>
        </w:rPr>
        <w:t xml:space="preserve"> </w:t>
      </w:r>
      <w:r w:rsidR="009F2D31" w:rsidRPr="00DD3FE5">
        <w:rPr>
          <w:rFonts w:ascii="Times New Roman" w:hAnsi="Times New Roman" w:cs="Times New Roman"/>
          <w:sz w:val="28"/>
          <w:szCs w:val="28"/>
        </w:rPr>
        <w:tab/>
      </w:r>
    </w:p>
    <w:p w14:paraId="2071E4CC" w14:textId="77777777" w:rsidR="005E3D8F" w:rsidRDefault="005E3D8F" w:rsidP="00B06639">
      <w:pPr>
        <w:ind w:left="720" w:firstLine="720"/>
        <w:jc w:val="both"/>
        <w:rPr>
          <w:rFonts w:ascii="Times New Roman" w:hAnsi="Times New Roman" w:cs="Times New Roman"/>
          <w:sz w:val="28"/>
          <w:szCs w:val="28"/>
        </w:rPr>
      </w:pPr>
    </w:p>
    <w:p w14:paraId="4BB90391" w14:textId="08243288" w:rsidR="001A7032" w:rsidRDefault="001A7032" w:rsidP="001A7032">
      <w:pPr>
        <w:ind w:firstLine="720"/>
        <w:jc w:val="both"/>
        <w:rPr>
          <w:rFonts w:ascii="Times New Roman" w:hAnsi="Times New Roman" w:cs="Times New Roman"/>
          <w:b/>
          <w:bCs/>
          <w:sz w:val="34"/>
          <w:szCs w:val="34"/>
        </w:rPr>
      </w:pPr>
      <w:r>
        <w:rPr>
          <w:rFonts w:ascii="Times New Roman" w:hAnsi="Times New Roman" w:cs="Times New Roman"/>
          <w:b/>
          <w:bCs/>
          <w:sz w:val="34"/>
          <w:szCs w:val="34"/>
        </w:rPr>
        <w:t>4.</w:t>
      </w:r>
      <w:r w:rsidR="00366D13">
        <w:rPr>
          <w:rFonts w:ascii="Times New Roman" w:hAnsi="Times New Roman" w:cs="Times New Roman"/>
          <w:b/>
          <w:bCs/>
          <w:sz w:val="34"/>
          <w:szCs w:val="34"/>
        </w:rPr>
        <w:t>5</w:t>
      </w:r>
      <w:r>
        <w:rPr>
          <w:rFonts w:ascii="Times New Roman" w:hAnsi="Times New Roman" w:cs="Times New Roman"/>
          <w:b/>
          <w:bCs/>
          <w:sz w:val="34"/>
          <w:szCs w:val="34"/>
        </w:rPr>
        <w:t xml:space="preserve"> Security Standards Rules and Regulations</w:t>
      </w:r>
    </w:p>
    <w:p w14:paraId="6FB33404" w14:textId="77777777" w:rsidR="000A09FA" w:rsidRDefault="000A09FA" w:rsidP="001A7032">
      <w:pPr>
        <w:ind w:firstLine="720"/>
        <w:jc w:val="both"/>
        <w:rPr>
          <w:rFonts w:ascii="Times New Roman" w:hAnsi="Times New Roman" w:cs="Times New Roman"/>
          <w:b/>
          <w:bCs/>
          <w:sz w:val="34"/>
          <w:szCs w:val="34"/>
        </w:rPr>
      </w:pPr>
    </w:p>
    <w:p w14:paraId="4EC38A77" w14:textId="64299650" w:rsidR="001A7032" w:rsidRDefault="001A7032" w:rsidP="001A7032">
      <w:pPr>
        <w:ind w:left="720" w:firstLine="720"/>
        <w:jc w:val="both"/>
        <w:rPr>
          <w:rFonts w:ascii="Times New Roman" w:hAnsi="Times New Roman" w:cs="Times New Roman"/>
          <w:sz w:val="28"/>
          <w:szCs w:val="28"/>
        </w:rPr>
      </w:pPr>
      <w:r w:rsidRPr="001A7032">
        <w:rPr>
          <w:rFonts w:ascii="Times New Roman" w:hAnsi="Times New Roman" w:cs="Times New Roman"/>
          <w:sz w:val="28"/>
          <w:szCs w:val="28"/>
        </w:rPr>
        <w:t>The section titled "Security Standards and Regulations" gives a summary of the standards, rules and guidelines that were used or mentioned in creating the Hybrid Cyber Physical Security Framework, for Autonomous Maritime Vessels. It explains the principles and regulatory frameworks that oversee cybersecurity practices in the sector. It discusses the standards and regulations that're crucial, for safeguarding the security, reliability and strength of autonomous maritime vessels from cyber risks.</w:t>
      </w:r>
    </w:p>
    <w:p w14:paraId="2A786397" w14:textId="77777777" w:rsidR="00366D13" w:rsidRPr="001A7032" w:rsidRDefault="00366D13" w:rsidP="001A7032">
      <w:pPr>
        <w:ind w:left="720" w:firstLine="720"/>
        <w:jc w:val="both"/>
        <w:rPr>
          <w:rFonts w:ascii="Times New Roman" w:hAnsi="Times New Roman" w:cs="Times New Roman"/>
          <w:sz w:val="28"/>
          <w:szCs w:val="28"/>
        </w:rPr>
      </w:pPr>
    </w:p>
    <w:p w14:paraId="3308C75A" w14:textId="02753815" w:rsidR="001A7032" w:rsidRDefault="001A7032" w:rsidP="001A7032">
      <w:pPr>
        <w:ind w:left="720"/>
        <w:jc w:val="both"/>
        <w:rPr>
          <w:rFonts w:ascii="Times New Roman" w:hAnsi="Times New Roman" w:cs="Times New Roman"/>
          <w:sz w:val="28"/>
          <w:szCs w:val="28"/>
        </w:rPr>
      </w:pPr>
      <w:r>
        <w:rPr>
          <w:rFonts w:ascii="Times New Roman" w:hAnsi="Times New Roman" w:cs="Times New Roman"/>
          <w:b/>
          <w:bCs/>
          <w:sz w:val="34"/>
          <w:szCs w:val="34"/>
        </w:rPr>
        <w:t>4.</w:t>
      </w:r>
      <w:r w:rsidR="00366D13">
        <w:rPr>
          <w:rFonts w:ascii="Times New Roman" w:hAnsi="Times New Roman" w:cs="Times New Roman"/>
          <w:b/>
          <w:bCs/>
          <w:sz w:val="34"/>
          <w:szCs w:val="34"/>
        </w:rPr>
        <w:t>5</w:t>
      </w:r>
      <w:r>
        <w:rPr>
          <w:rFonts w:ascii="Times New Roman" w:hAnsi="Times New Roman" w:cs="Times New Roman"/>
          <w:b/>
          <w:bCs/>
          <w:sz w:val="34"/>
          <w:szCs w:val="34"/>
        </w:rPr>
        <w:t>.1 Protect – Maritime Cybersecurity Standards</w:t>
      </w:r>
    </w:p>
    <w:p w14:paraId="7337DFE8" w14:textId="25F41012" w:rsidR="00526B06" w:rsidRPr="00526B06" w:rsidRDefault="001A7032" w:rsidP="00241F58">
      <w:pPr>
        <w:pStyle w:val="ListParagraph"/>
        <w:numPr>
          <w:ilvl w:val="0"/>
          <w:numId w:val="7"/>
        </w:numPr>
        <w:jc w:val="both"/>
        <w:rPr>
          <w:sz w:val="28"/>
          <w:szCs w:val="28"/>
        </w:rPr>
      </w:pPr>
      <w:r w:rsidRPr="00526B06">
        <w:rPr>
          <w:sz w:val="28"/>
          <w:szCs w:val="28"/>
        </w:rPr>
        <w:t xml:space="preserve">ISPS Code - International Ship and Port Facility Security Code: Developed by the International Maritime Organization (IMO), the ISPS Code addresses security concerns related to ships and port facilities. While it primarily focuses on physical security, it has implications for cybersecurity as well. </w:t>
      </w:r>
    </w:p>
    <w:p w14:paraId="1316BB9C" w14:textId="4DD093ED" w:rsidR="00526B06" w:rsidRPr="00526B06" w:rsidRDefault="001A7032" w:rsidP="00241F58">
      <w:pPr>
        <w:pStyle w:val="ListParagraph"/>
        <w:numPr>
          <w:ilvl w:val="0"/>
          <w:numId w:val="7"/>
        </w:numPr>
        <w:jc w:val="both"/>
        <w:rPr>
          <w:sz w:val="28"/>
          <w:szCs w:val="28"/>
        </w:rPr>
      </w:pPr>
      <w:r w:rsidRPr="00526B06">
        <w:rPr>
          <w:sz w:val="28"/>
          <w:szCs w:val="28"/>
        </w:rPr>
        <w:lastRenderedPageBreak/>
        <w:t xml:space="preserve">IACS Cybersecurity Guidelines: The International Association of Classification Societies (IACS) provides guidelines on cybersecurity for ships and offshore units. These guidelines offer recommendations for risk assessments, security measures, and the incorporation of cybersecurity into the design and maintenance of maritime systems. </w:t>
      </w:r>
    </w:p>
    <w:p w14:paraId="2AD775A6" w14:textId="3F8FEA74" w:rsidR="00526B06" w:rsidRPr="00526B06" w:rsidRDefault="001A7032" w:rsidP="00241F58">
      <w:pPr>
        <w:pStyle w:val="ListParagraph"/>
        <w:numPr>
          <w:ilvl w:val="0"/>
          <w:numId w:val="7"/>
        </w:numPr>
        <w:jc w:val="both"/>
        <w:rPr>
          <w:sz w:val="28"/>
          <w:szCs w:val="28"/>
        </w:rPr>
      </w:pPr>
      <w:r w:rsidRPr="00526B06">
        <w:rPr>
          <w:sz w:val="28"/>
          <w:szCs w:val="28"/>
        </w:rPr>
        <w:t xml:space="preserve">NIST Cybersecurity Framework: The U.S. National Institute of Standards and Technology (NIST) framework is widely adopted across industries, including maritime. It provides a risk-based approach to managing and improving cybersecurity posture, with functions such as Identify, Protect, Detect, Respond, and Recover. </w:t>
      </w:r>
    </w:p>
    <w:p w14:paraId="31A3E2C1" w14:textId="64BDB2EB" w:rsidR="00526B06" w:rsidRPr="00526B06" w:rsidRDefault="001A7032" w:rsidP="00241F58">
      <w:pPr>
        <w:pStyle w:val="ListParagraph"/>
        <w:numPr>
          <w:ilvl w:val="0"/>
          <w:numId w:val="7"/>
        </w:numPr>
        <w:jc w:val="both"/>
        <w:rPr>
          <w:sz w:val="28"/>
          <w:szCs w:val="28"/>
        </w:rPr>
      </w:pPr>
      <w:r w:rsidRPr="00526B06">
        <w:rPr>
          <w:sz w:val="28"/>
          <w:szCs w:val="28"/>
        </w:rPr>
        <w:t xml:space="preserve">ISO/IEC 27001 - Information Security Management System (ISMS): ISO/IEC 27001 is an international standard for information security management. While not specific to the maritime industry, it provides a framework for establishing, implementing, maintaining, and continually improving an information security management system. </w:t>
      </w:r>
    </w:p>
    <w:p w14:paraId="531FDCC4" w14:textId="3865E485" w:rsidR="00526B06" w:rsidRPr="00526B06" w:rsidRDefault="001A7032" w:rsidP="00241F58">
      <w:pPr>
        <w:pStyle w:val="ListParagraph"/>
        <w:numPr>
          <w:ilvl w:val="0"/>
          <w:numId w:val="7"/>
        </w:numPr>
        <w:jc w:val="both"/>
        <w:rPr>
          <w:sz w:val="28"/>
          <w:szCs w:val="28"/>
        </w:rPr>
      </w:pPr>
      <w:r w:rsidRPr="00526B06">
        <w:rPr>
          <w:sz w:val="28"/>
          <w:szCs w:val="28"/>
        </w:rPr>
        <w:t xml:space="preserve">BIMCO Cyber Security Clause: The Baltic and International Maritime Council (BIMCO) offers a Cyber Security Clause that can be incorporated into charter party agreements. It outlines contractual responsibilities related to cybersecurity and encourages compliance with recognized industry standards. </w:t>
      </w:r>
    </w:p>
    <w:p w14:paraId="66E8B216" w14:textId="250913BB" w:rsidR="00526B06" w:rsidRPr="00526B06" w:rsidRDefault="001A7032" w:rsidP="00241F58">
      <w:pPr>
        <w:pStyle w:val="ListParagraph"/>
        <w:numPr>
          <w:ilvl w:val="0"/>
          <w:numId w:val="7"/>
        </w:numPr>
        <w:jc w:val="both"/>
        <w:rPr>
          <w:sz w:val="28"/>
          <w:szCs w:val="28"/>
        </w:rPr>
      </w:pPr>
      <w:r w:rsidRPr="00526B06">
        <w:rPr>
          <w:sz w:val="28"/>
          <w:szCs w:val="28"/>
        </w:rPr>
        <w:t xml:space="preserve">IMO Guidelines on Maritime Cyber Risk Management: In addition to the ISPS Code, the IMO has developed guidelines specifically focused on maritime cyber risk management. The guidelines provide recommendations for addressing cyber risks and emphasize the importance of incorporating cybersecurity into safety management systems. </w:t>
      </w:r>
    </w:p>
    <w:p w14:paraId="2E9F1A56" w14:textId="2662135B" w:rsidR="00526B06" w:rsidRPr="00526B06" w:rsidRDefault="001A7032" w:rsidP="00241F58">
      <w:pPr>
        <w:pStyle w:val="ListParagraph"/>
        <w:numPr>
          <w:ilvl w:val="0"/>
          <w:numId w:val="7"/>
        </w:numPr>
        <w:jc w:val="both"/>
        <w:rPr>
          <w:sz w:val="28"/>
          <w:szCs w:val="28"/>
        </w:rPr>
      </w:pPr>
      <w:r w:rsidRPr="00526B06">
        <w:rPr>
          <w:sz w:val="28"/>
          <w:szCs w:val="28"/>
        </w:rPr>
        <w:t xml:space="preserve">EU Directive 2016/1148 (NIS Directive):  The European Union's Directive on Security of Network and Information Systems (NIS Directive) establishes security and reporting obligations for operators of essential services, including those in the maritime sector. It encourages a risk-based approach to cybersecurity. </w:t>
      </w:r>
    </w:p>
    <w:p w14:paraId="2113228E" w14:textId="0C42F0C6" w:rsidR="00526B06" w:rsidRPr="00526B06" w:rsidRDefault="001A7032" w:rsidP="00241F58">
      <w:pPr>
        <w:pStyle w:val="ListParagraph"/>
        <w:numPr>
          <w:ilvl w:val="0"/>
          <w:numId w:val="7"/>
        </w:numPr>
        <w:jc w:val="both"/>
        <w:rPr>
          <w:sz w:val="28"/>
          <w:szCs w:val="28"/>
        </w:rPr>
      </w:pPr>
      <w:r w:rsidRPr="00526B06">
        <w:rPr>
          <w:sz w:val="28"/>
          <w:szCs w:val="28"/>
        </w:rPr>
        <w:t xml:space="preserve">ICS Cyber Security Framework: The International Chamber of Shipping (ICS) has developed a Cyber Security Framework for the shipping industry. It provides guidance on managing cybersecurity risks and emphasizes collaboration between industry stakeholders. </w:t>
      </w:r>
    </w:p>
    <w:p w14:paraId="346E9065" w14:textId="558B5E13" w:rsidR="00526B06" w:rsidRPr="00526B06" w:rsidRDefault="001A7032" w:rsidP="00241F58">
      <w:pPr>
        <w:pStyle w:val="ListParagraph"/>
        <w:numPr>
          <w:ilvl w:val="0"/>
          <w:numId w:val="7"/>
        </w:numPr>
        <w:jc w:val="both"/>
        <w:rPr>
          <w:sz w:val="28"/>
          <w:szCs w:val="28"/>
        </w:rPr>
      </w:pPr>
      <w:r w:rsidRPr="00526B06">
        <w:rPr>
          <w:sz w:val="28"/>
          <w:szCs w:val="28"/>
        </w:rPr>
        <w:t>BIMCO Guidelines on Cyber Security Onboard Ships: BIMCO provides guidelines that address cybersecurity measures for ships. These guidelines cover risk assessment, security policies, and practical measures to enhance cybersecurity at sea.</w:t>
      </w:r>
    </w:p>
    <w:p w14:paraId="13D422C7" w14:textId="0DAE88D5" w:rsidR="00526B06" w:rsidRDefault="001A7032" w:rsidP="00241F58">
      <w:pPr>
        <w:pStyle w:val="ListParagraph"/>
        <w:numPr>
          <w:ilvl w:val="0"/>
          <w:numId w:val="7"/>
        </w:numPr>
        <w:jc w:val="both"/>
        <w:rPr>
          <w:sz w:val="28"/>
          <w:szCs w:val="28"/>
        </w:rPr>
      </w:pPr>
      <w:r w:rsidRPr="00526B06">
        <w:rPr>
          <w:sz w:val="28"/>
          <w:szCs w:val="28"/>
        </w:rPr>
        <w:t xml:space="preserve">U.S. Coast Guard Navigation and Vessel Inspection Circular (NVIC) 01-20: The U.S. Coast Guard issued NVIC 01-20, which provides guidelines </w:t>
      </w:r>
      <w:r w:rsidRPr="00526B06">
        <w:rPr>
          <w:sz w:val="28"/>
          <w:szCs w:val="28"/>
        </w:rPr>
        <w:lastRenderedPageBreak/>
        <w:t xml:space="preserve">for addressing cybersecurity risks in the maritime domain. It emphasizes the importance of incorporating cybersecurity into safety management systems. </w:t>
      </w:r>
    </w:p>
    <w:p w14:paraId="7BC40966" w14:textId="67915A3D" w:rsidR="00526B06" w:rsidRDefault="00526B06" w:rsidP="00526B06">
      <w:pPr>
        <w:pStyle w:val="ListParagraph"/>
        <w:ind w:left="1080" w:firstLine="0"/>
        <w:jc w:val="both"/>
        <w:rPr>
          <w:sz w:val="28"/>
          <w:szCs w:val="28"/>
        </w:rPr>
      </w:pPr>
    </w:p>
    <w:p w14:paraId="4E3FD3D0" w14:textId="77777777" w:rsidR="00366D13" w:rsidRPr="00526B06" w:rsidRDefault="00366D13" w:rsidP="00526B06">
      <w:pPr>
        <w:pStyle w:val="ListParagraph"/>
        <w:ind w:left="1080" w:firstLine="0"/>
        <w:jc w:val="both"/>
        <w:rPr>
          <w:sz w:val="28"/>
          <w:szCs w:val="28"/>
        </w:rPr>
      </w:pPr>
    </w:p>
    <w:p w14:paraId="3E4E8804" w14:textId="07560DEC" w:rsidR="00526B06" w:rsidRDefault="00526B06" w:rsidP="00526B06">
      <w:pPr>
        <w:ind w:left="720"/>
        <w:jc w:val="both"/>
        <w:rPr>
          <w:rFonts w:ascii="Times New Roman" w:hAnsi="Times New Roman" w:cs="Times New Roman"/>
          <w:sz w:val="28"/>
          <w:szCs w:val="28"/>
        </w:rPr>
      </w:pPr>
      <w:r>
        <w:rPr>
          <w:rFonts w:ascii="Times New Roman" w:hAnsi="Times New Roman" w:cs="Times New Roman"/>
          <w:b/>
          <w:bCs/>
          <w:sz w:val="34"/>
          <w:szCs w:val="34"/>
        </w:rPr>
        <w:t>4.</w:t>
      </w:r>
      <w:r w:rsidR="00366D13">
        <w:rPr>
          <w:rFonts w:ascii="Times New Roman" w:hAnsi="Times New Roman" w:cs="Times New Roman"/>
          <w:b/>
          <w:bCs/>
          <w:sz w:val="34"/>
          <w:szCs w:val="34"/>
        </w:rPr>
        <w:t>5</w:t>
      </w:r>
      <w:r>
        <w:rPr>
          <w:rFonts w:ascii="Times New Roman" w:hAnsi="Times New Roman" w:cs="Times New Roman"/>
          <w:b/>
          <w:bCs/>
          <w:sz w:val="34"/>
          <w:szCs w:val="34"/>
        </w:rPr>
        <w:t>.2 Protect – Industry Specific Regulations</w:t>
      </w:r>
    </w:p>
    <w:p w14:paraId="0CE5ADA1" w14:textId="111F68AC" w:rsidR="00526B06" w:rsidRPr="00526B06" w:rsidRDefault="001A7032" w:rsidP="00241F58">
      <w:pPr>
        <w:pStyle w:val="ListParagraph"/>
        <w:numPr>
          <w:ilvl w:val="0"/>
          <w:numId w:val="8"/>
        </w:numPr>
        <w:jc w:val="both"/>
        <w:rPr>
          <w:sz w:val="28"/>
          <w:szCs w:val="28"/>
        </w:rPr>
      </w:pPr>
      <w:r w:rsidRPr="00526B06">
        <w:rPr>
          <w:sz w:val="28"/>
          <w:szCs w:val="28"/>
        </w:rPr>
        <w:t xml:space="preserve">IMO Guidelines on Maritime Cyber Risk Management (MSC-FAL.1/Circ.3): The IMO has issued guidelines specifically addressing maritime cyber risk management. The guidelines provide recommendations for safeguarding shipping from current and emerging cyber threats and suggest integrating cyber risk management into existing safety management systems. </w:t>
      </w:r>
    </w:p>
    <w:p w14:paraId="311DC67C" w14:textId="458CAE1B" w:rsidR="00526B06" w:rsidRPr="00526B06" w:rsidRDefault="001A7032" w:rsidP="00241F58">
      <w:pPr>
        <w:pStyle w:val="ListParagraph"/>
        <w:numPr>
          <w:ilvl w:val="0"/>
          <w:numId w:val="8"/>
        </w:numPr>
        <w:jc w:val="both"/>
        <w:rPr>
          <w:sz w:val="28"/>
          <w:szCs w:val="28"/>
        </w:rPr>
      </w:pPr>
      <w:r w:rsidRPr="00526B06">
        <w:rPr>
          <w:sz w:val="28"/>
          <w:szCs w:val="28"/>
        </w:rPr>
        <w:t xml:space="preserve">U.S. Coast Guard Navigation and Vessel Inspection Circular (NVIC) 01-20: NVIC 01-20 provides guidance from the U.S. Coast Guard on addressing cybersecurity risks in the maritime domain. It recommends measures for vessel owners and operators to enhance cybersecurity awareness and resilience. </w:t>
      </w:r>
    </w:p>
    <w:p w14:paraId="6299835F" w14:textId="3C5C9F0A" w:rsidR="00526B06" w:rsidRPr="00526B06" w:rsidRDefault="001A7032" w:rsidP="00241F58">
      <w:pPr>
        <w:pStyle w:val="ListParagraph"/>
        <w:numPr>
          <w:ilvl w:val="0"/>
          <w:numId w:val="8"/>
        </w:numPr>
        <w:jc w:val="both"/>
        <w:rPr>
          <w:sz w:val="28"/>
          <w:szCs w:val="28"/>
        </w:rPr>
      </w:pPr>
      <w:r w:rsidRPr="00526B06">
        <w:rPr>
          <w:sz w:val="28"/>
          <w:szCs w:val="28"/>
        </w:rPr>
        <w:t xml:space="preserve">EU Directive 2016/1148 (NIS Directive): The EU Directive on Security of Network and Information Systems (NIS Directive) applies to operators of essential services, including certain entities in the maritime sector. It establishes security and reporting obligations to enhance the overall cybersecurity posture. </w:t>
      </w:r>
    </w:p>
    <w:p w14:paraId="1510E013" w14:textId="75EC34EF" w:rsidR="00526B06" w:rsidRPr="00526B06" w:rsidRDefault="001A7032" w:rsidP="00241F58">
      <w:pPr>
        <w:pStyle w:val="ListParagraph"/>
        <w:numPr>
          <w:ilvl w:val="0"/>
          <w:numId w:val="8"/>
        </w:numPr>
        <w:jc w:val="both"/>
        <w:rPr>
          <w:sz w:val="28"/>
          <w:szCs w:val="28"/>
        </w:rPr>
      </w:pPr>
      <w:r w:rsidRPr="00526B06">
        <w:rPr>
          <w:sz w:val="28"/>
          <w:szCs w:val="28"/>
        </w:rPr>
        <w:t xml:space="preserve">Flag State Regulations: Many flag states have developed their own regulations and guidelines related to cybersecurity for vessels flying their flag. Shipowners and operators should be aware of and comply with the specific requirements of the flag state. </w:t>
      </w:r>
    </w:p>
    <w:p w14:paraId="625386EE" w14:textId="7DE273B8" w:rsidR="00526B06" w:rsidRPr="00526B06" w:rsidRDefault="001A7032" w:rsidP="00241F58">
      <w:pPr>
        <w:pStyle w:val="ListParagraph"/>
        <w:numPr>
          <w:ilvl w:val="0"/>
          <w:numId w:val="8"/>
        </w:numPr>
        <w:jc w:val="both"/>
        <w:rPr>
          <w:sz w:val="28"/>
          <w:szCs w:val="28"/>
        </w:rPr>
      </w:pPr>
      <w:r w:rsidRPr="00526B06">
        <w:rPr>
          <w:sz w:val="28"/>
          <w:szCs w:val="28"/>
        </w:rPr>
        <w:t xml:space="preserve">International Association of Classification Societies (IACS) Guidelines: IACS provides guidelines related to cybersecurity in shipping. These guidelines offer recommendations for risk assessments, security measures, and the incorporation of cybersecurity into the design and maintenance of maritime systems. </w:t>
      </w:r>
    </w:p>
    <w:p w14:paraId="739F0597" w14:textId="48DF6887" w:rsidR="007508AD" w:rsidRDefault="001A7032" w:rsidP="00241F58">
      <w:pPr>
        <w:pStyle w:val="ListParagraph"/>
        <w:numPr>
          <w:ilvl w:val="0"/>
          <w:numId w:val="8"/>
        </w:numPr>
        <w:jc w:val="both"/>
        <w:rPr>
          <w:sz w:val="28"/>
          <w:szCs w:val="28"/>
        </w:rPr>
      </w:pPr>
      <w:r w:rsidRPr="00526B06">
        <w:rPr>
          <w:sz w:val="28"/>
          <w:szCs w:val="28"/>
        </w:rPr>
        <w:t>Class Society Rules:</w:t>
      </w:r>
      <w:r w:rsidR="007508AD">
        <w:rPr>
          <w:sz w:val="28"/>
          <w:szCs w:val="28"/>
        </w:rPr>
        <w:t xml:space="preserve"> </w:t>
      </w:r>
      <w:r w:rsidRPr="00526B06">
        <w:rPr>
          <w:sz w:val="28"/>
          <w:szCs w:val="28"/>
        </w:rPr>
        <w:t xml:space="preserve">Classification societies often provide rules and guidelines related to cybersecurity for vessels. These rules may cover aspects such as cyber risk assessments and the implementation of cybersecurity measures. </w:t>
      </w:r>
    </w:p>
    <w:p w14:paraId="3DB9CC40" w14:textId="77777777" w:rsidR="000A09FA" w:rsidRPr="000A09FA" w:rsidRDefault="000A09FA" w:rsidP="000A09FA">
      <w:pPr>
        <w:jc w:val="both"/>
        <w:rPr>
          <w:sz w:val="28"/>
          <w:szCs w:val="28"/>
        </w:rPr>
      </w:pPr>
    </w:p>
    <w:p w14:paraId="2778A77D" w14:textId="77777777" w:rsidR="007508AD" w:rsidRDefault="007508AD" w:rsidP="00366D13">
      <w:pPr>
        <w:jc w:val="both"/>
        <w:rPr>
          <w:rFonts w:ascii="Times New Roman" w:hAnsi="Times New Roman" w:cs="Times New Roman"/>
          <w:sz w:val="28"/>
          <w:szCs w:val="28"/>
        </w:rPr>
      </w:pPr>
    </w:p>
    <w:p w14:paraId="31111BBA" w14:textId="1B59E9DE" w:rsidR="00526B06" w:rsidRDefault="007508AD" w:rsidP="007508AD">
      <w:pPr>
        <w:ind w:left="720"/>
        <w:jc w:val="both"/>
        <w:rPr>
          <w:rFonts w:ascii="Times New Roman" w:hAnsi="Times New Roman" w:cs="Times New Roman"/>
          <w:sz w:val="28"/>
          <w:szCs w:val="28"/>
        </w:rPr>
      </w:pPr>
      <w:r>
        <w:rPr>
          <w:rFonts w:ascii="Times New Roman" w:hAnsi="Times New Roman" w:cs="Times New Roman"/>
          <w:b/>
          <w:bCs/>
          <w:sz w:val="34"/>
          <w:szCs w:val="34"/>
        </w:rPr>
        <w:lastRenderedPageBreak/>
        <w:t>4.</w:t>
      </w:r>
      <w:r w:rsidR="00366D13">
        <w:rPr>
          <w:rFonts w:ascii="Times New Roman" w:hAnsi="Times New Roman" w:cs="Times New Roman"/>
          <w:b/>
          <w:bCs/>
          <w:sz w:val="34"/>
          <w:szCs w:val="34"/>
        </w:rPr>
        <w:t>5</w:t>
      </w:r>
      <w:r>
        <w:rPr>
          <w:rFonts w:ascii="Times New Roman" w:hAnsi="Times New Roman" w:cs="Times New Roman"/>
          <w:b/>
          <w:bCs/>
          <w:sz w:val="34"/>
          <w:szCs w:val="34"/>
        </w:rPr>
        <w:t>.</w:t>
      </w:r>
      <w:r w:rsidR="00366D13">
        <w:rPr>
          <w:rFonts w:ascii="Times New Roman" w:hAnsi="Times New Roman" w:cs="Times New Roman"/>
          <w:b/>
          <w:bCs/>
          <w:sz w:val="34"/>
          <w:szCs w:val="34"/>
        </w:rPr>
        <w:t xml:space="preserve">3 </w:t>
      </w:r>
      <w:r>
        <w:rPr>
          <w:rFonts w:ascii="Times New Roman" w:hAnsi="Times New Roman" w:cs="Times New Roman"/>
          <w:b/>
          <w:bCs/>
          <w:sz w:val="34"/>
          <w:szCs w:val="34"/>
        </w:rPr>
        <w:t>Protect – Security Standards</w:t>
      </w:r>
    </w:p>
    <w:p w14:paraId="4FB3F1A6" w14:textId="6EC31E17" w:rsidR="00526B06" w:rsidRPr="00366D13" w:rsidRDefault="001A7032" w:rsidP="00241F58">
      <w:pPr>
        <w:pStyle w:val="ListParagraph"/>
        <w:numPr>
          <w:ilvl w:val="0"/>
          <w:numId w:val="9"/>
        </w:numPr>
        <w:jc w:val="both"/>
        <w:rPr>
          <w:sz w:val="28"/>
          <w:szCs w:val="28"/>
        </w:rPr>
      </w:pPr>
      <w:r w:rsidRPr="00366D13">
        <w:rPr>
          <w:sz w:val="28"/>
          <w:szCs w:val="28"/>
        </w:rPr>
        <w:t>International Ship and Port Facility Security Code (ISPS Code): Overview: Developed by the IMO, the ISPS Code primarily addresses physical security but indirectly influences cybersecurity measures. It sets out security requirements for ships and port facilities. Applicability: Applies to ships on international voyages and port facilities serving such ships.</w:t>
      </w:r>
    </w:p>
    <w:p w14:paraId="4F6F92E7" w14:textId="00648DB0" w:rsidR="00526B06" w:rsidRPr="00366D13" w:rsidRDefault="001A7032" w:rsidP="00241F58">
      <w:pPr>
        <w:pStyle w:val="ListParagraph"/>
        <w:numPr>
          <w:ilvl w:val="0"/>
          <w:numId w:val="9"/>
        </w:numPr>
        <w:jc w:val="both"/>
        <w:rPr>
          <w:sz w:val="28"/>
          <w:szCs w:val="28"/>
        </w:rPr>
      </w:pPr>
      <w:r w:rsidRPr="00366D13">
        <w:rPr>
          <w:sz w:val="28"/>
          <w:szCs w:val="28"/>
        </w:rPr>
        <w:t xml:space="preserve">International Association of Classification Societies (IACS) Cybersecurity Guidelines: Overview: IACS provides guidelines on cybersecurity for ships and offshore units. These guidelines offer recommendations for risk assessments, security measures, and the incorporation of cybersecurity into the design and maintenance of maritime systems. Applicability: Relevant to the maritime industry, especially for ships and offshore structures. </w:t>
      </w:r>
    </w:p>
    <w:p w14:paraId="3107DAEB" w14:textId="5B1E6415" w:rsidR="00526B06" w:rsidRPr="00366D13" w:rsidRDefault="001A7032" w:rsidP="00241F58">
      <w:pPr>
        <w:pStyle w:val="ListParagraph"/>
        <w:numPr>
          <w:ilvl w:val="0"/>
          <w:numId w:val="9"/>
        </w:numPr>
        <w:jc w:val="both"/>
        <w:rPr>
          <w:sz w:val="28"/>
          <w:szCs w:val="28"/>
        </w:rPr>
      </w:pPr>
      <w:r w:rsidRPr="00366D13">
        <w:rPr>
          <w:sz w:val="28"/>
          <w:szCs w:val="28"/>
        </w:rPr>
        <w:t xml:space="preserve">ISO/IEC 27001 - Information Security Management System (ISMS):  Overview: While not specific to maritime, ISO/IEC 27001 is a widely adopted standard for information security management. It provides a framework for establishing, implementing, maintaining, and continually improving an ISMS. Applicability: Relevant for organizations in the maritime sector looking to establish robust information security management practices. </w:t>
      </w:r>
    </w:p>
    <w:p w14:paraId="4FD801BF" w14:textId="4BB4B14E" w:rsidR="002942CA" w:rsidRDefault="00B06639" w:rsidP="00294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E02D06E" w14:textId="77777777" w:rsidR="00785326" w:rsidRPr="002942CA" w:rsidRDefault="00785326" w:rsidP="002942CA">
      <w:pPr>
        <w:spacing w:after="0" w:line="240" w:lineRule="auto"/>
        <w:rPr>
          <w:rFonts w:ascii="Times New Roman" w:eastAsia="Times New Roman" w:hAnsi="Times New Roman" w:cs="Times New Roman"/>
          <w:sz w:val="24"/>
          <w:szCs w:val="24"/>
        </w:rPr>
      </w:pPr>
    </w:p>
    <w:p w14:paraId="50C11504" w14:textId="3F26CC82" w:rsidR="000A09FA" w:rsidRPr="000A09FA" w:rsidRDefault="00DD3FE5" w:rsidP="00241F58">
      <w:pPr>
        <w:numPr>
          <w:ilvl w:val="0"/>
          <w:numId w:val="5"/>
        </w:numPr>
        <w:spacing w:after="3" w:line="240" w:lineRule="auto"/>
        <w:ind w:right="-45"/>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4"/>
          <w:szCs w:val="34"/>
        </w:rPr>
        <w:t xml:space="preserve">Result And Discussion </w:t>
      </w:r>
    </w:p>
    <w:p w14:paraId="0304DAEB" w14:textId="77777777" w:rsidR="002942CA" w:rsidRPr="002942CA" w:rsidRDefault="002942CA" w:rsidP="00B06639">
      <w:pPr>
        <w:spacing w:after="0" w:line="240" w:lineRule="auto"/>
        <w:ind w:left="720"/>
        <w:rPr>
          <w:rFonts w:ascii="Times New Roman" w:eastAsia="Times New Roman" w:hAnsi="Times New Roman" w:cs="Times New Roman"/>
          <w:sz w:val="24"/>
          <w:szCs w:val="24"/>
        </w:rPr>
      </w:pPr>
    </w:p>
    <w:p w14:paraId="44EE9407" w14:textId="01756DAC"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testing and assessment of the cyber physical security framework for </w:t>
      </w:r>
      <w:r w:rsidR="00B06639" w:rsidRPr="00F259C4">
        <w:rPr>
          <w:rFonts w:ascii="Times New Roman" w:hAnsi="Times New Roman" w:cs="Times New Roman"/>
          <w:sz w:val="28"/>
          <w:szCs w:val="28"/>
        </w:rPr>
        <w:t>self-navigating</w:t>
      </w:r>
      <w:r w:rsidRPr="00F259C4">
        <w:rPr>
          <w:rFonts w:ascii="Times New Roman" w:hAnsi="Times New Roman" w:cs="Times New Roman"/>
          <w:sz w:val="28"/>
          <w:szCs w:val="28"/>
        </w:rPr>
        <w:t xml:space="preserve"> maritime ships provided valuable findings on how well it works, its impact and practical applications. By conducting simulations comparing results and evaluating real life scenarios the framework showed promising potential in boosting the cybersecurity defenses of </w:t>
      </w:r>
      <w:r w:rsidR="00B06639" w:rsidRPr="00F259C4">
        <w:rPr>
          <w:rFonts w:ascii="Times New Roman" w:hAnsi="Times New Roman" w:cs="Times New Roman"/>
          <w:sz w:val="28"/>
          <w:szCs w:val="28"/>
        </w:rPr>
        <w:t>self-navigating</w:t>
      </w:r>
      <w:r w:rsidRPr="00F259C4">
        <w:rPr>
          <w:rFonts w:ascii="Times New Roman" w:hAnsi="Times New Roman" w:cs="Times New Roman"/>
          <w:sz w:val="28"/>
          <w:szCs w:val="28"/>
        </w:rPr>
        <w:t xml:space="preserve"> maritime systems.</w:t>
      </w:r>
    </w:p>
    <w:p w14:paraId="01ADBC2E" w14:textId="77777777" w:rsidR="00B06639"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A significant discovery from the research focused on how the framework can identify and address cyber threats from various angles. Combining cybersecurity techniques with physical security measures enabled quick detection of unusual behaviors in ship systems and proactive handling of potential security breaches. </w:t>
      </w:r>
    </w:p>
    <w:p w14:paraId="0FB19F39" w14:textId="57B35A34"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With the use of </w:t>
      </w:r>
      <w:r w:rsidR="00B06639" w:rsidRPr="00F259C4">
        <w:rPr>
          <w:rFonts w:ascii="Times New Roman" w:hAnsi="Times New Roman" w:cs="Times New Roman"/>
          <w:sz w:val="28"/>
          <w:szCs w:val="28"/>
        </w:rPr>
        <w:t>up-to-date</w:t>
      </w:r>
      <w:r w:rsidRPr="00F259C4">
        <w:rPr>
          <w:rFonts w:ascii="Times New Roman" w:hAnsi="Times New Roman" w:cs="Times New Roman"/>
          <w:sz w:val="28"/>
          <w:szCs w:val="28"/>
        </w:rPr>
        <w:t xml:space="preserve"> threat information feeds and machine learning programs the framework accurately pinpointed activities while </w:t>
      </w:r>
      <w:r w:rsidRPr="00F259C4">
        <w:rPr>
          <w:rFonts w:ascii="Times New Roman" w:hAnsi="Times New Roman" w:cs="Times New Roman"/>
          <w:sz w:val="28"/>
          <w:szCs w:val="28"/>
        </w:rPr>
        <w:lastRenderedPageBreak/>
        <w:t>keeping false alarms to a minimum thereby improving awareness of threats and response capabilities.</w:t>
      </w:r>
    </w:p>
    <w:p w14:paraId="2C35F68B" w14:textId="1EE13F7F" w:rsidR="00F259C4" w:rsidRPr="00F259C4" w:rsidRDefault="00B06639"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Moreover,</w:t>
      </w:r>
      <w:r w:rsidR="00F259C4" w:rsidRPr="00F259C4">
        <w:rPr>
          <w:rFonts w:ascii="Times New Roman" w:hAnsi="Times New Roman" w:cs="Times New Roman"/>
          <w:sz w:val="28"/>
          <w:szCs w:val="28"/>
        </w:rPr>
        <w:t xml:space="preserve"> the evaluation criteria used in the study offered insights into how well the framework performed in different operational situations. Factors like accuracy in detection rates of alarms, response speed and system robustness were carefully examined to gauge how well the framework protected crucial maritime systems from cyber assaults. The outcomes revealed that the framework consistently met or surpassed set performance standards showing its dependability and adaptability, for real world usage.</w:t>
      </w:r>
    </w:p>
    <w:p w14:paraId="2D400C1D" w14:textId="6946AD9F"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w:t>
      </w:r>
      <w:r w:rsidR="00B06639" w:rsidRPr="00F259C4">
        <w:rPr>
          <w:rFonts w:ascii="Times New Roman" w:hAnsi="Times New Roman" w:cs="Times New Roman"/>
          <w:sz w:val="28"/>
          <w:szCs w:val="28"/>
        </w:rPr>
        <w:t>studies</w:t>
      </w:r>
      <w:r w:rsidRPr="00F259C4">
        <w:rPr>
          <w:rFonts w:ascii="Times New Roman" w:hAnsi="Times New Roman" w:cs="Times New Roman"/>
          <w:sz w:val="28"/>
          <w:szCs w:val="28"/>
        </w:rPr>
        <w:t xml:space="preserve"> comparative analysis shed light on the strengths and weaknesses of the cyber physical security framework in relation to other solutions and industry standards. Through examining performance indicators and feature sets the analysis pinpointed areas for innovation and opportunities for refining the framework guiding ongoing enhancements to its design and implementation.</w:t>
      </w:r>
    </w:p>
    <w:p w14:paraId="0D1D714E" w14:textId="4743A917" w:rsidR="00F259C4" w:rsidRPr="00F259C4" w:rsidRDefault="00B06639"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Furthermore,</w:t>
      </w:r>
      <w:r w:rsidR="00F259C4" w:rsidRPr="00F259C4">
        <w:rPr>
          <w:rFonts w:ascii="Times New Roman" w:hAnsi="Times New Roman" w:cs="Times New Roman"/>
          <w:sz w:val="28"/>
          <w:szCs w:val="28"/>
        </w:rPr>
        <w:t xml:space="preserve"> insights from real world incidents and case studies offered context for grasping the practical implications and hurdles of maritime cybersecurity. By delving into threat scenarios, operational constraints and lessons learned the case studies emphasized the importance of proactive risk management and resilient security structures in countering cyber threats in autonomous maritime settings.</w:t>
      </w:r>
    </w:p>
    <w:p w14:paraId="3D907CBA" w14:textId="783F5A93"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While the project made strides in advancing maritime cybersecurity it also highlighted limitations and avenues for future research. Challenges like data availability constraints, simulation complexities and scalability considerations call for exploration to bolster the frameworks efficacy across diverse maritime environments. Additionally continued collaboration with industry </w:t>
      </w:r>
      <w:r w:rsidR="00B06639" w:rsidRPr="00F259C4">
        <w:rPr>
          <w:rFonts w:ascii="Times New Roman" w:hAnsi="Times New Roman" w:cs="Times New Roman"/>
          <w:sz w:val="28"/>
          <w:szCs w:val="28"/>
        </w:rPr>
        <w:t>stakeholder’s</w:t>
      </w:r>
      <w:r w:rsidRPr="00F259C4">
        <w:rPr>
          <w:rFonts w:ascii="Times New Roman" w:hAnsi="Times New Roman" w:cs="Times New Roman"/>
          <w:sz w:val="28"/>
          <w:szCs w:val="28"/>
        </w:rPr>
        <w:t xml:space="preserve"> regulatory bodies and research partners is crucial to tackling emerging threats and regulatory demands amid the evolving landscape of autonomous maritime operations.</w:t>
      </w:r>
    </w:p>
    <w:p w14:paraId="6B0DB8AB" w14:textId="77777777"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 summary this reports findings underscored how pivotal the hybrid cyber physical security framework is, in protecting maritime vessels from cyber threats. </w:t>
      </w:r>
    </w:p>
    <w:p w14:paraId="2FBA5788" w14:textId="7D77E1CA" w:rsidR="00DD3FE5"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By combining cybersecurity methods with physical security </w:t>
      </w:r>
      <w:r w:rsidR="00B06639" w:rsidRPr="00F259C4">
        <w:rPr>
          <w:rFonts w:ascii="Times New Roman" w:hAnsi="Times New Roman" w:cs="Times New Roman"/>
          <w:sz w:val="28"/>
          <w:szCs w:val="28"/>
        </w:rPr>
        <w:t>systems,</w:t>
      </w:r>
      <w:r w:rsidRPr="00F259C4">
        <w:rPr>
          <w:rFonts w:ascii="Times New Roman" w:hAnsi="Times New Roman" w:cs="Times New Roman"/>
          <w:sz w:val="28"/>
          <w:szCs w:val="28"/>
        </w:rPr>
        <w:t xml:space="preserve"> the framework provides a comprehensive strategy for maritime security </w:t>
      </w:r>
      <w:r w:rsidRPr="00F259C4">
        <w:rPr>
          <w:rFonts w:ascii="Times New Roman" w:hAnsi="Times New Roman" w:cs="Times New Roman"/>
          <w:sz w:val="28"/>
          <w:szCs w:val="28"/>
        </w:rPr>
        <w:lastRenderedPageBreak/>
        <w:t xml:space="preserve">fostering safe and protected activities in the progressively digitalized maritime sphere. Ongoing exploration and innovation endeavors are crucial to enhancing the frameworks functionalities and guaranteeing its preparedness for implementation, in </w:t>
      </w:r>
      <w:r w:rsidR="00B06639" w:rsidRPr="00F259C4">
        <w:rPr>
          <w:rFonts w:ascii="Times New Roman" w:hAnsi="Times New Roman" w:cs="Times New Roman"/>
          <w:sz w:val="28"/>
          <w:szCs w:val="28"/>
        </w:rPr>
        <w:t>self-governing</w:t>
      </w:r>
      <w:r w:rsidRPr="00F259C4">
        <w:rPr>
          <w:rFonts w:ascii="Times New Roman" w:hAnsi="Times New Roman" w:cs="Times New Roman"/>
          <w:sz w:val="28"/>
          <w:szCs w:val="28"/>
        </w:rPr>
        <w:t xml:space="preserve"> maritime systems.</w:t>
      </w:r>
    </w:p>
    <w:p w14:paraId="7FF69684" w14:textId="77777777" w:rsidR="00DD3FE5" w:rsidRPr="002942CA" w:rsidRDefault="00DD3FE5" w:rsidP="00DD3FE5">
      <w:pPr>
        <w:spacing w:after="0" w:line="240" w:lineRule="auto"/>
        <w:rPr>
          <w:rFonts w:ascii="Times New Roman" w:eastAsia="Times New Roman" w:hAnsi="Times New Roman" w:cs="Times New Roman"/>
          <w:sz w:val="24"/>
          <w:szCs w:val="24"/>
        </w:rPr>
      </w:pPr>
    </w:p>
    <w:p w14:paraId="31F937D8" w14:textId="1155EDE2" w:rsidR="00DD3FE5" w:rsidRPr="002942CA" w:rsidRDefault="00DD3FE5" w:rsidP="00241F58">
      <w:pPr>
        <w:numPr>
          <w:ilvl w:val="0"/>
          <w:numId w:val="5"/>
        </w:numPr>
        <w:spacing w:after="3" w:line="240" w:lineRule="auto"/>
        <w:ind w:right="-45"/>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4"/>
          <w:szCs w:val="34"/>
        </w:rPr>
        <w:t>Case Studies</w:t>
      </w:r>
    </w:p>
    <w:p w14:paraId="40E036E8" w14:textId="77777777" w:rsidR="00DD3FE5" w:rsidRPr="002942CA" w:rsidRDefault="00DD3FE5" w:rsidP="00DD3FE5">
      <w:pPr>
        <w:spacing w:after="0" w:line="240" w:lineRule="auto"/>
        <w:rPr>
          <w:rFonts w:ascii="Times New Roman" w:eastAsia="Times New Roman" w:hAnsi="Times New Roman" w:cs="Times New Roman"/>
          <w:sz w:val="24"/>
          <w:szCs w:val="24"/>
        </w:rPr>
      </w:pPr>
    </w:p>
    <w:p w14:paraId="3B719BBB" w14:textId="77777777"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Integrating real time examples into the project provided insights into the practical challenges and impacts of maritime cybersecurity. These examples offered instances of cyber threats faced by autonomous maritime vessels and how security measures can help mitigate such risks.</w:t>
      </w:r>
    </w:p>
    <w:p w14:paraId="1070281B" w14:textId="77777777" w:rsidR="00F259C4" w:rsidRPr="00F259C4" w:rsidRDefault="00F259C4" w:rsidP="00F259C4">
      <w:pPr>
        <w:ind w:left="720"/>
        <w:jc w:val="both"/>
        <w:rPr>
          <w:rFonts w:ascii="Times New Roman" w:hAnsi="Times New Roman" w:cs="Times New Roman"/>
          <w:sz w:val="28"/>
          <w:szCs w:val="28"/>
        </w:rPr>
      </w:pPr>
    </w:p>
    <w:p w14:paraId="39BF5F1D" w14:textId="6A1A8CCC"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One notable example involved a </w:t>
      </w:r>
      <w:r w:rsidR="00B06639" w:rsidRPr="00F259C4">
        <w:rPr>
          <w:rFonts w:ascii="Times New Roman" w:hAnsi="Times New Roman" w:cs="Times New Roman"/>
          <w:sz w:val="28"/>
          <w:szCs w:val="28"/>
        </w:rPr>
        <w:t>cyber-attack</w:t>
      </w:r>
      <w:r w:rsidRPr="00F259C4">
        <w:rPr>
          <w:rFonts w:ascii="Times New Roman" w:hAnsi="Times New Roman" w:cs="Times New Roman"/>
          <w:sz w:val="28"/>
          <w:szCs w:val="28"/>
        </w:rPr>
        <w:t xml:space="preserve"> on a group of cargo ships operating in a major shipping route. The attack, carried out through a malware infiltration targeting the ships onboard systems caused a temporary disruption to critical navigation and communication functions. By conducting analysis and integrating threat intelligence the combined cyber physical security framework successfully identified and contained the malware preventing further spread and minimizing operational disruptions. This case study highlighted the importance of threat detection and response mechanisms in protecting autonomous maritime operations from </w:t>
      </w:r>
      <w:r w:rsidR="00B06639" w:rsidRPr="00F259C4">
        <w:rPr>
          <w:rFonts w:ascii="Times New Roman" w:hAnsi="Times New Roman" w:cs="Times New Roman"/>
          <w:sz w:val="28"/>
          <w:szCs w:val="28"/>
        </w:rPr>
        <w:t>cyber-attacks</w:t>
      </w:r>
      <w:r w:rsidRPr="00F259C4">
        <w:rPr>
          <w:rFonts w:ascii="Times New Roman" w:hAnsi="Times New Roman" w:cs="Times New Roman"/>
          <w:sz w:val="28"/>
          <w:szCs w:val="28"/>
        </w:rPr>
        <w:t>.</w:t>
      </w:r>
    </w:p>
    <w:p w14:paraId="7DB0A410" w14:textId="77777777" w:rsidR="00F259C4" w:rsidRPr="00F259C4" w:rsidRDefault="00F259C4" w:rsidP="00F259C4">
      <w:pPr>
        <w:ind w:left="720"/>
        <w:jc w:val="both"/>
        <w:rPr>
          <w:rFonts w:ascii="Times New Roman" w:hAnsi="Times New Roman" w:cs="Times New Roman"/>
          <w:sz w:val="28"/>
          <w:szCs w:val="28"/>
        </w:rPr>
      </w:pPr>
    </w:p>
    <w:p w14:paraId="7C92F36B" w14:textId="77777777"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Another interesting example focused on a situation where GPS spoofing affected survey vessels conducting hydrographic mapping in coastal waters. The GPS spoofing attack orchestrated by individuals aiming to manipulate vessel paths and deceive navigation systems posed significant risks to the accuracy of survey data. By utilizing anomaly detection algorithms and secure communication protocols the security framework quickly detected anomalies, in GPS signals. Implemented corrective actions to maintain the integrity of navigation data.</w:t>
      </w:r>
    </w:p>
    <w:p w14:paraId="2C914895" w14:textId="4C38B2CC"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This case study showcased how the framework successfully defended itself against cyber threats aimed at crucial maritime infrastructure. </w:t>
      </w:r>
      <w:r w:rsidR="00B06639" w:rsidRPr="00F259C4">
        <w:rPr>
          <w:rFonts w:ascii="Times New Roman" w:hAnsi="Times New Roman" w:cs="Times New Roman"/>
          <w:sz w:val="28"/>
          <w:szCs w:val="28"/>
        </w:rPr>
        <w:t>Additionally,</w:t>
      </w:r>
      <w:r w:rsidRPr="00F259C4">
        <w:rPr>
          <w:rFonts w:ascii="Times New Roman" w:hAnsi="Times New Roman" w:cs="Times New Roman"/>
          <w:sz w:val="28"/>
          <w:szCs w:val="28"/>
        </w:rPr>
        <w:t xml:space="preserve"> a detailed examination of an incident that targeted the operational systems of an unmanned offshore platform offered valuable </w:t>
      </w:r>
      <w:r w:rsidRPr="00F259C4">
        <w:rPr>
          <w:rFonts w:ascii="Times New Roman" w:hAnsi="Times New Roman" w:cs="Times New Roman"/>
          <w:sz w:val="28"/>
          <w:szCs w:val="28"/>
        </w:rPr>
        <w:lastRenderedPageBreak/>
        <w:t>insights into the repercussions of cyber assaults on maritime assets. The ransomware attack, which began with phishing emails targeting platform staff encrypted vital control systems. Disrupted production activities, leading to significant safety and environmental hazards. Through the implementation of access controls and data encryption protocols the security framework managed to thwart the ransomware attack and enable swift recovery of affected systems reducing operational disruptions and ensuring the safety of offshore personnel. This case study emphasized the significance of cybersecurity measures in lessening the impact of ransomware attacks on maritime operations.</w:t>
      </w:r>
    </w:p>
    <w:p w14:paraId="5C9A4795" w14:textId="4A156E65" w:rsidR="00F259C4" w:rsidRDefault="00F259C4" w:rsidP="00F259C4">
      <w:pPr>
        <w:ind w:left="720"/>
        <w:jc w:val="both"/>
        <w:rPr>
          <w:rFonts w:ascii="Times New Roman" w:hAnsi="Times New Roman" w:cs="Times New Roman"/>
          <w:sz w:val="28"/>
          <w:szCs w:val="28"/>
        </w:rPr>
      </w:pPr>
      <w:r w:rsidRPr="00F259C4">
        <w:rPr>
          <w:rFonts w:ascii="Times New Roman" w:hAnsi="Times New Roman" w:cs="Times New Roman"/>
          <w:sz w:val="28"/>
          <w:szCs w:val="28"/>
        </w:rPr>
        <w:t xml:space="preserve">These real time case studies underscored the necessity for proactive cybersecurity measures to protect autonomous maritime vessels from evolving cyber threats. By examining threat scenarios and response strategies these case studies offered valuable insights and best practices for strengthening the resilience and security readiness of autonomous maritime systems. </w:t>
      </w:r>
      <w:r w:rsidR="00B06639" w:rsidRPr="00F259C4">
        <w:rPr>
          <w:rFonts w:ascii="Times New Roman" w:hAnsi="Times New Roman" w:cs="Times New Roman"/>
          <w:sz w:val="28"/>
          <w:szCs w:val="28"/>
        </w:rPr>
        <w:t>Furthermore,</w:t>
      </w:r>
      <w:r w:rsidRPr="00F259C4">
        <w:rPr>
          <w:rFonts w:ascii="Times New Roman" w:hAnsi="Times New Roman" w:cs="Times New Roman"/>
          <w:sz w:val="28"/>
          <w:szCs w:val="28"/>
        </w:rPr>
        <w:t xml:space="preserve"> they guided in refining the cyber physical security framework iteratively enhancing its preparedness for deployment, in real world maritime settings.</w:t>
      </w:r>
    </w:p>
    <w:p w14:paraId="3338EF9C" w14:textId="77777777" w:rsidR="00B06639" w:rsidRPr="00F259C4" w:rsidRDefault="00B06639" w:rsidP="00F259C4">
      <w:pPr>
        <w:ind w:left="720"/>
        <w:jc w:val="both"/>
        <w:rPr>
          <w:rFonts w:ascii="Times New Roman" w:hAnsi="Times New Roman" w:cs="Times New Roman"/>
          <w:sz w:val="28"/>
          <w:szCs w:val="28"/>
        </w:rPr>
      </w:pPr>
    </w:p>
    <w:p w14:paraId="25B8F599" w14:textId="5A3FFF63" w:rsidR="00F259C4" w:rsidRPr="00B06639" w:rsidRDefault="00B06639" w:rsidP="00B06639">
      <w:pPr>
        <w:ind w:left="720"/>
        <w:jc w:val="both"/>
        <w:rPr>
          <w:rFonts w:ascii="Times New Roman" w:hAnsi="Times New Roman" w:cs="Times New Roman"/>
          <w:b/>
          <w:bCs/>
          <w:sz w:val="34"/>
          <w:szCs w:val="34"/>
        </w:rPr>
      </w:pPr>
      <w:r w:rsidRPr="003629E2">
        <w:rPr>
          <w:rFonts w:ascii="Times New Roman" w:hAnsi="Times New Roman" w:cs="Times New Roman"/>
          <w:b/>
          <w:bCs/>
          <w:sz w:val="34"/>
          <w:szCs w:val="34"/>
        </w:rPr>
        <w:t>Frequency Hopping Spread Spectrum (FHSS) and Dynamic Frequency Selection (DFS):</w:t>
      </w:r>
    </w:p>
    <w:p w14:paraId="3A868283" w14:textId="77055C80"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FHSS and DFS known as Frequency Hopping Spread Spectrum and Dynamic Frequency Selection work together to enhance security in communication systems. FHSS rapidly switches between frequencies during transmission making it hard for attackers to intercept data. DFS complements FHSS by choosing and switching frequencies within the available spectrum further strengthening protection against interception attempts.</w:t>
      </w:r>
    </w:p>
    <w:p w14:paraId="093D7D91" w14:textId="23BAA33F"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The combination of FHSS and DFS is highly effective in safeguarding communication against eavesdropping attacks. By changing communication frequencies these techniques make it challenging for unauthorized parties to listen in on conversations without impacting performance or adding complexity significantly.</w:t>
      </w:r>
    </w:p>
    <w:p w14:paraId="092FBC37" w14:textId="0D703457" w:rsid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 the sector FHSS and DFS have been successfully used in shipboard communication systems to prevent wireless interception incidents. A notable </w:t>
      </w:r>
      <w:r w:rsidRPr="00F259C4">
        <w:rPr>
          <w:rFonts w:ascii="Times New Roman" w:hAnsi="Times New Roman" w:cs="Times New Roman"/>
          <w:sz w:val="28"/>
          <w:szCs w:val="28"/>
        </w:rPr>
        <w:lastRenderedPageBreak/>
        <w:t xml:space="preserve">example is the implementation of technology in maritime satellite communication systems like those offered by Inmarsat. Through the use of FHSS these systems ensure reliable communication between ships and </w:t>
      </w:r>
      <w:r w:rsidR="00B06639" w:rsidRPr="00F259C4">
        <w:rPr>
          <w:rFonts w:ascii="Times New Roman" w:hAnsi="Times New Roman" w:cs="Times New Roman"/>
          <w:sz w:val="28"/>
          <w:szCs w:val="28"/>
        </w:rPr>
        <w:t>land-based</w:t>
      </w:r>
      <w:r w:rsidRPr="00F259C4">
        <w:rPr>
          <w:rFonts w:ascii="Times New Roman" w:hAnsi="Times New Roman" w:cs="Times New Roman"/>
          <w:sz w:val="28"/>
          <w:szCs w:val="28"/>
        </w:rPr>
        <w:t xml:space="preserve"> facilities thwarting interception efforts, by malicious individuals effectively.</w:t>
      </w:r>
    </w:p>
    <w:p w14:paraId="2494AEDF" w14:textId="77777777" w:rsidR="00B06639" w:rsidRDefault="00B06639" w:rsidP="00B06639">
      <w:pPr>
        <w:ind w:left="720" w:firstLine="720"/>
        <w:jc w:val="both"/>
        <w:rPr>
          <w:rFonts w:ascii="Times New Roman" w:hAnsi="Times New Roman" w:cs="Times New Roman"/>
          <w:sz w:val="28"/>
          <w:szCs w:val="28"/>
        </w:rPr>
      </w:pPr>
    </w:p>
    <w:p w14:paraId="454318EE" w14:textId="6D811E31" w:rsidR="00F259C4" w:rsidRPr="00F259C4" w:rsidRDefault="00F259C4" w:rsidP="00B06639">
      <w:pPr>
        <w:ind w:left="720"/>
        <w:jc w:val="both"/>
        <w:rPr>
          <w:rFonts w:ascii="Times New Roman" w:hAnsi="Times New Roman" w:cs="Times New Roman"/>
          <w:b/>
          <w:bCs/>
          <w:sz w:val="34"/>
          <w:szCs w:val="34"/>
        </w:rPr>
      </w:pPr>
      <w:r w:rsidRPr="00F259C4">
        <w:rPr>
          <w:rFonts w:ascii="Times New Roman" w:hAnsi="Times New Roman" w:cs="Times New Roman"/>
          <w:b/>
          <w:bCs/>
          <w:sz w:val="34"/>
          <w:szCs w:val="34"/>
        </w:rPr>
        <w:t>Software Defined Radio (SDR) is used for Spectrum Monitoring and Anomaly Detection</w:t>
      </w:r>
      <w:r w:rsidR="00B06639">
        <w:rPr>
          <w:rFonts w:ascii="Times New Roman" w:hAnsi="Times New Roman" w:cs="Times New Roman"/>
          <w:b/>
          <w:bCs/>
          <w:sz w:val="34"/>
          <w:szCs w:val="34"/>
        </w:rPr>
        <w:t>:</w:t>
      </w:r>
    </w:p>
    <w:p w14:paraId="3A2029B8" w14:textId="77777777"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SDR technology allows real time monitoring and analysis of the spectrum enabling ship operators to spot unusual patterns or unauthorized transmissions that may indicate wireless interception attacks. SDR platforms can be customized to search for signal traits linked to interception devices or unauthorized entry points.</w:t>
      </w:r>
    </w:p>
    <w:p w14:paraId="7EED47B7" w14:textId="301491E3"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Why it stands out</w:t>
      </w:r>
      <w:r w:rsidR="00B06639">
        <w:rPr>
          <w:rFonts w:ascii="Times New Roman" w:hAnsi="Times New Roman" w:cs="Times New Roman"/>
          <w:sz w:val="28"/>
          <w:szCs w:val="28"/>
        </w:rPr>
        <w:t>:</w:t>
      </w:r>
      <w:r w:rsidRPr="00B06639">
        <w:rPr>
          <w:rFonts w:ascii="Times New Roman" w:hAnsi="Times New Roman" w:cs="Times New Roman"/>
          <w:sz w:val="28"/>
          <w:szCs w:val="28"/>
        </w:rPr>
        <w:t xml:space="preserve"> Spectrum monitoring with SDR offers a defense against wireless interception attacks by continuously surveying the electromagnetic surroundings for suspicious activities. By detecting anomalies in time ship operators can quickly react to potential threats and implement preventive actions to safeguard their communication channels.</w:t>
      </w:r>
    </w:p>
    <w:p w14:paraId="6FE52972" w14:textId="5694E277" w:rsidR="00F259C4" w:rsidRPr="00B06639" w:rsidRDefault="00B06639"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B06639">
        <w:rPr>
          <w:rFonts w:ascii="Times New Roman" w:hAnsi="Times New Roman" w:cs="Times New Roman"/>
          <w:sz w:val="28"/>
          <w:szCs w:val="28"/>
        </w:rPr>
        <w:t xml:space="preserve"> The application of SDR for spectrum monitoring and anomaly detection has been showcased in maritime security scenarios, such as safeguarding critical communication links on ships. For </w:t>
      </w:r>
      <w:r w:rsidRPr="00B06639">
        <w:rPr>
          <w:rFonts w:ascii="Times New Roman" w:hAnsi="Times New Roman" w:cs="Times New Roman"/>
          <w:sz w:val="28"/>
          <w:szCs w:val="28"/>
        </w:rPr>
        <w:t>instance,</w:t>
      </w:r>
      <w:r w:rsidR="00F259C4" w:rsidRPr="00B06639">
        <w:rPr>
          <w:rFonts w:ascii="Times New Roman" w:hAnsi="Times New Roman" w:cs="Times New Roman"/>
          <w:sz w:val="28"/>
          <w:szCs w:val="28"/>
        </w:rPr>
        <w:t xml:space="preserve"> organizations like the U.S. Coast Guard have utilized SDR based systems to monitor radio frequencies for signs of unauthorized transmissions or interference. Through the use of SDR technology these agencies can effectively. Address wireless interception threats ensuring the security and confidentiality of maritime communications.</w:t>
      </w:r>
    </w:p>
    <w:p w14:paraId="4573DEE5" w14:textId="77777777" w:rsidR="00F259C4" w:rsidRPr="00B06639" w:rsidRDefault="00F259C4" w:rsidP="00B06639">
      <w:pPr>
        <w:ind w:left="720"/>
        <w:jc w:val="both"/>
        <w:rPr>
          <w:rFonts w:ascii="Times New Roman" w:hAnsi="Times New Roman" w:cs="Times New Roman"/>
          <w:sz w:val="28"/>
          <w:szCs w:val="28"/>
        </w:rPr>
      </w:pPr>
    </w:p>
    <w:p w14:paraId="11EFF182" w14:textId="3D10B2B6" w:rsidR="00B06639" w:rsidRPr="00B06639" w:rsidRDefault="00F259C4" w:rsidP="00B06639">
      <w:pPr>
        <w:ind w:left="720"/>
        <w:jc w:val="both"/>
        <w:rPr>
          <w:rFonts w:ascii="Times New Roman" w:hAnsi="Times New Roman" w:cs="Times New Roman"/>
          <w:b/>
          <w:bCs/>
          <w:sz w:val="34"/>
          <w:szCs w:val="34"/>
        </w:rPr>
      </w:pPr>
      <w:r w:rsidRPr="00B06639">
        <w:rPr>
          <w:rFonts w:ascii="Times New Roman" w:hAnsi="Times New Roman" w:cs="Times New Roman"/>
          <w:b/>
          <w:bCs/>
          <w:sz w:val="34"/>
          <w:szCs w:val="34"/>
        </w:rPr>
        <w:t>Physical Unclonable Functions (PUFs) are employed for Secure Authenticat</w:t>
      </w:r>
      <w:r w:rsidR="00B06639">
        <w:rPr>
          <w:rFonts w:ascii="Times New Roman" w:hAnsi="Times New Roman" w:cs="Times New Roman"/>
          <w:b/>
          <w:bCs/>
          <w:sz w:val="34"/>
          <w:szCs w:val="34"/>
        </w:rPr>
        <w:t>ion:</w:t>
      </w:r>
    </w:p>
    <w:p w14:paraId="2E0ACD41" w14:textId="77777777"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PUFs utilize physical characteristics inherent, in electronic components to create unforgeable digital fingerprints.</w:t>
      </w:r>
    </w:p>
    <w:p w14:paraId="285A157D" w14:textId="711BDC64" w:rsidR="00C91940" w:rsidRPr="00B06639" w:rsidRDefault="00F259C4" w:rsidP="00C91940">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lastRenderedPageBreak/>
        <w:t>These unique identifiers are utilized for secure device validation guaranteeing that only approved devices can connect to ship systems and services. PUFs are designed to resist duplication and manipulation making them highly effective in thwarting spoofing attacks.</w:t>
      </w:r>
    </w:p>
    <w:p w14:paraId="2DFF256A" w14:textId="33BBEDC9"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Why it stands out</w:t>
      </w:r>
      <w:r w:rsidR="00B06639">
        <w:rPr>
          <w:rFonts w:ascii="Times New Roman" w:hAnsi="Times New Roman" w:cs="Times New Roman"/>
          <w:sz w:val="28"/>
          <w:szCs w:val="28"/>
        </w:rPr>
        <w:t>:</w:t>
      </w:r>
      <w:r w:rsidRPr="00B06639">
        <w:rPr>
          <w:rFonts w:ascii="Times New Roman" w:hAnsi="Times New Roman" w:cs="Times New Roman"/>
          <w:sz w:val="28"/>
          <w:szCs w:val="28"/>
        </w:rPr>
        <w:t xml:space="preserve"> Authentication based on PUFs offers protection against spoofing attacks by enabling secure and dependable device identification. Unlike authentication methods relying on fixed credentials or cryptographic keys PUFs possess inherent resistance to duplication and forgery rendering them well suited for safeguarding cyber enabled ship systems.</w:t>
      </w:r>
    </w:p>
    <w:p w14:paraId="304B2B2D" w14:textId="77777777" w:rsidR="00F259C4" w:rsidRPr="00B06639" w:rsidRDefault="00F259C4" w:rsidP="00B06639">
      <w:pPr>
        <w:ind w:left="720"/>
        <w:jc w:val="both"/>
        <w:rPr>
          <w:rFonts w:ascii="Times New Roman" w:hAnsi="Times New Roman" w:cs="Times New Roman"/>
          <w:sz w:val="28"/>
          <w:szCs w:val="28"/>
        </w:rPr>
      </w:pPr>
    </w:p>
    <w:p w14:paraId="4EC424C1" w14:textId="1516263D" w:rsidR="00F259C4" w:rsidRPr="00B06639" w:rsidRDefault="00B06639"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B06639">
        <w:rPr>
          <w:rFonts w:ascii="Times New Roman" w:hAnsi="Times New Roman" w:cs="Times New Roman"/>
          <w:sz w:val="28"/>
          <w:szCs w:val="28"/>
        </w:rPr>
        <w:t xml:space="preserve"> The application of PUF technology for secure device validation has been showcased across various sectors, including the maritime industry. For </w:t>
      </w:r>
      <w:r w:rsidRPr="00B06639">
        <w:rPr>
          <w:rFonts w:ascii="Times New Roman" w:hAnsi="Times New Roman" w:cs="Times New Roman"/>
          <w:sz w:val="28"/>
          <w:szCs w:val="28"/>
        </w:rPr>
        <w:t>instance,</w:t>
      </w:r>
      <w:r w:rsidR="00F259C4" w:rsidRPr="00B06639">
        <w:rPr>
          <w:rFonts w:ascii="Times New Roman" w:hAnsi="Times New Roman" w:cs="Times New Roman"/>
          <w:sz w:val="28"/>
          <w:szCs w:val="28"/>
        </w:rPr>
        <w:t xml:space="preserve"> the U.S. Navy has explored incorporating PUFs in shipboard systems to prevent unauthorized entry and uphold the integrity of onboard electronics. Through the adoption of PUF based authentication the Navy aims to bolster the security stance of its vessels and defend against evolving cyber threats such as spoofing attacks.</w:t>
      </w:r>
    </w:p>
    <w:p w14:paraId="55C2DDEC" w14:textId="77777777" w:rsidR="00F259C4" w:rsidRPr="00B06639" w:rsidRDefault="00F259C4" w:rsidP="00B06639">
      <w:pPr>
        <w:ind w:left="720"/>
        <w:jc w:val="both"/>
        <w:rPr>
          <w:rFonts w:ascii="Times New Roman" w:hAnsi="Times New Roman" w:cs="Times New Roman"/>
          <w:sz w:val="28"/>
          <w:szCs w:val="28"/>
        </w:rPr>
      </w:pPr>
    </w:p>
    <w:p w14:paraId="2FC89076" w14:textId="74D75435" w:rsidR="00F259C4" w:rsidRPr="00B06639" w:rsidRDefault="00F259C4" w:rsidP="00B06639">
      <w:pPr>
        <w:ind w:left="720"/>
        <w:jc w:val="both"/>
        <w:rPr>
          <w:rFonts w:ascii="Times New Roman" w:hAnsi="Times New Roman" w:cs="Times New Roman"/>
          <w:b/>
          <w:bCs/>
          <w:sz w:val="34"/>
          <w:szCs w:val="34"/>
        </w:rPr>
      </w:pPr>
      <w:r w:rsidRPr="00B06639">
        <w:rPr>
          <w:rFonts w:ascii="Times New Roman" w:hAnsi="Times New Roman" w:cs="Times New Roman"/>
          <w:b/>
          <w:bCs/>
          <w:sz w:val="34"/>
          <w:szCs w:val="34"/>
        </w:rPr>
        <w:t>Blockchain Technology for Secured Data Logging and Verification</w:t>
      </w:r>
      <w:r w:rsidR="00B06639">
        <w:rPr>
          <w:rFonts w:ascii="Times New Roman" w:hAnsi="Times New Roman" w:cs="Times New Roman"/>
          <w:b/>
          <w:bCs/>
          <w:sz w:val="34"/>
          <w:szCs w:val="34"/>
        </w:rPr>
        <w:t>:</w:t>
      </w:r>
    </w:p>
    <w:p w14:paraId="3C5ABDA8" w14:textId="77777777"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Blockchain technology facilitates the establishment of an tamper resistant ledger, for logging and authenticating ship data, transactions as well as identity details.</w:t>
      </w:r>
    </w:p>
    <w:p w14:paraId="002AB81E" w14:textId="77777777"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By using contracts based on blockchain technology and consensus mechanisms spread out across networks ship operators can create a clear and unchangeable history of events making it challenging for malicious individuals to fake data or alter records.</w:t>
      </w:r>
    </w:p>
    <w:p w14:paraId="01E60176" w14:textId="15132A59" w:rsidR="00F259C4" w:rsidRPr="00B06639" w:rsidRDefault="00F259C4" w:rsidP="00B06639">
      <w:pPr>
        <w:ind w:left="720" w:firstLine="720"/>
        <w:jc w:val="both"/>
        <w:rPr>
          <w:rFonts w:ascii="Times New Roman" w:hAnsi="Times New Roman" w:cs="Times New Roman"/>
          <w:sz w:val="28"/>
          <w:szCs w:val="28"/>
        </w:rPr>
      </w:pPr>
      <w:r w:rsidRPr="00B06639">
        <w:rPr>
          <w:rFonts w:ascii="Times New Roman" w:hAnsi="Times New Roman" w:cs="Times New Roman"/>
          <w:sz w:val="28"/>
          <w:szCs w:val="28"/>
        </w:rPr>
        <w:t>Reasons for its effectiveness</w:t>
      </w:r>
      <w:r w:rsidR="009E3501">
        <w:rPr>
          <w:rFonts w:ascii="Times New Roman" w:hAnsi="Times New Roman" w:cs="Times New Roman"/>
          <w:sz w:val="28"/>
          <w:szCs w:val="28"/>
        </w:rPr>
        <w:t>:</w:t>
      </w:r>
      <w:r w:rsidRPr="00B06639">
        <w:rPr>
          <w:rFonts w:ascii="Times New Roman" w:hAnsi="Times New Roman" w:cs="Times New Roman"/>
          <w:sz w:val="28"/>
          <w:szCs w:val="28"/>
        </w:rPr>
        <w:t xml:space="preserve"> Blockchain provides exceptional security and openness by establishing a decentralized and tamper resistant account of ship related details. Through the use of technology ship operators can thwart falsification attempts by ensuring the accuracy and legitimacy of data sent and </w:t>
      </w:r>
      <w:r w:rsidRPr="00B06639">
        <w:rPr>
          <w:rFonts w:ascii="Times New Roman" w:hAnsi="Times New Roman" w:cs="Times New Roman"/>
          <w:sz w:val="28"/>
          <w:szCs w:val="28"/>
        </w:rPr>
        <w:lastRenderedPageBreak/>
        <w:t xml:space="preserve">stored on vessels. </w:t>
      </w:r>
      <w:r w:rsidR="00B06639" w:rsidRPr="00B06639">
        <w:rPr>
          <w:rFonts w:ascii="Times New Roman" w:hAnsi="Times New Roman" w:cs="Times New Roman"/>
          <w:sz w:val="28"/>
          <w:szCs w:val="28"/>
        </w:rPr>
        <w:t>Furthermore,</w:t>
      </w:r>
      <w:r w:rsidRPr="00B06639">
        <w:rPr>
          <w:rFonts w:ascii="Times New Roman" w:hAnsi="Times New Roman" w:cs="Times New Roman"/>
          <w:sz w:val="28"/>
          <w:szCs w:val="28"/>
        </w:rPr>
        <w:t xml:space="preserve"> blockchain driven solutions enable traceable communication among various parties in the maritime industry.</w:t>
      </w:r>
    </w:p>
    <w:p w14:paraId="593E9349" w14:textId="77777777" w:rsidR="009E3501" w:rsidRDefault="009E3501" w:rsidP="00B06639">
      <w:pPr>
        <w:ind w:left="720" w:firstLine="720"/>
        <w:jc w:val="both"/>
        <w:rPr>
          <w:rFonts w:ascii="Times New Roman" w:hAnsi="Times New Roman" w:cs="Times New Roman"/>
          <w:sz w:val="28"/>
          <w:szCs w:val="28"/>
        </w:rPr>
      </w:pPr>
    </w:p>
    <w:p w14:paraId="103FF523" w14:textId="1B4C4D4F" w:rsidR="00DD3FE5" w:rsidRDefault="00B06639"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B06639">
        <w:rPr>
          <w:rFonts w:ascii="Times New Roman" w:hAnsi="Times New Roman" w:cs="Times New Roman"/>
          <w:sz w:val="28"/>
          <w:szCs w:val="28"/>
        </w:rPr>
        <w:t xml:space="preserve"> Numerous projects in the sector have delved into employing blockchain technology to enhance cybersecurity and data reliability. For </w:t>
      </w:r>
      <w:r w:rsidRPr="00B06639">
        <w:rPr>
          <w:rFonts w:ascii="Times New Roman" w:hAnsi="Times New Roman" w:cs="Times New Roman"/>
          <w:sz w:val="28"/>
          <w:szCs w:val="28"/>
        </w:rPr>
        <w:t>example,</w:t>
      </w:r>
      <w:r w:rsidR="00F259C4" w:rsidRPr="00B06639">
        <w:rPr>
          <w:rFonts w:ascii="Times New Roman" w:hAnsi="Times New Roman" w:cs="Times New Roman"/>
          <w:sz w:val="28"/>
          <w:szCs w:val="28"/>
        </w:rPr>
        <w:t xml:space="preserve"> the collaboration between Maersk and IBM known as </w:t>
      </w:r>
      <w:r w:rsidRPr="00B06639">
        <w:rPr>
          <w:rFonts w:ascii="Times New Roman" w:hAnsi="Times New Roman" w:cs="Times New Roman"/>
          <w:sz w:val="28"/>
          <w:szCs w:val="28"/>
        </w:rPr>
        <w:t>Trade Lens</w:t>
      </w:r>
      <w:r w:rsidR="00F259C4" w:rsidRPr="00B06639">
        <w:rPr>
          <w:rFonts w:ascii="Times New Roman" w:hAnsi="Times New Roman" w:cs="Times New Roman"/>
          <w:sz w:val="28"/>
          <w:szCs w:val="28"/>
        </w:rPr>
        <w:t xml:space="preserve"> focuses on digitalizing supply chains to enhance transparency and trackability, in maritime logistics. By utilizing solutions </w:t>
      </w:r>
      <w:r w:rsidRPr="00B06639">
        <w:rPr>
          <w:rFonts w:ascii="Times New Roman" w:hAnsi="Times New Roman" w:cs="Times New Roman"/>
          <w:sz w:val="28"/>
          <w:szCs w:val="28"/>
        </w:rPr>
        <w:t>Trade Lens</w:t>
      </w:r>
      <w:r w:rsidR="00F259C4" w:rsidRPr="00B06639">
        <w:rPr>
          <w:rFonts w:ascii="Times New Roman" w:hAnsi="Times New Roman" w:cs="Times New Roman"/>
          <w:sz w:val="28"/>
          <w:szCs w:val="28"/>
        </w:rPr>
        <w:t xml:space="preserve"> bolsters the security of supply chain transactions while reducing the likelihood of data falsification or manipulation benefiting all participants involved.</w:t>
      </w:r>
    </w:p>
    <w:p w14:paraId="6EB1ACC1" w14:textId="313D4FBE" w:rsidR="00B06639" w:rsidRDefault="00B06639" w:rsidP="00B06639">
      <w:pPr>
        <w:ind w:left="720" w:firstLine="720"/>
        <w:jc w:val="both"/>
        <w:rPr>
          <w:rFonts w:ascii="Times New Roman" w:hAnsi="Times New Roman" w:cs="Times New Roman"/>
          <w:sz w:val="28"/>
          <w:szCs w:val="28"/>
        </w:rPr>
      </w:pPr>
    </w:p>
    <w:p w14:paraId="1828E798" w14:textId="77777777" w:rsidR="00B06639" w:rsidRPr="00B06639" w:rsidRDefault="00B06639" w:rsidP="00B06639">
      <w:pPr>
        <w:ind w:left="720" w:firstLine="720"/>
        <w:jc w:val="both"/>
        <w:rPr>
          <w:rFonts w:ascii="Times New Roman" w:hAnsi="Times New Roman" w:cs="Times New Roman"/>
          <w:sz w:val="28"/>
          <w:szCs w:val="28"/>
        </w:rPr>
      </w:pPr>
    </w:p>
    <w:p w14:paraId="234DE0DC" w14:textId="77777777" w:rsidR="00DD3FE5" w:rsidRPr="003629E2" w:rsidRDefault="00DD3FE5" w:rsidP="003629E2">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t>Cognitive Radio with Spectrum Sensing:</w:t>
      </w:r>
    </w:p>
    <w:p w14:paraId="1094A9A3" w14:textId="20D11434" w:rsidR="00F259C4" w:rsidRPr="00F259C4" w:rsidRDefault="00F259C4" w:rsidP="009E3501">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Cognitive radio technology allows ship communication systems to intelligently switch to frequency bands when they encounter jamming or interference thanks to dynamic spectrum access. Techniques like energy detection and cooperative sensing help ships. Avoid jammed frequency bands ensuring uninterrupted communication.</w:t>
      </w:r>
    </w:p>
    <w:p w14:paraId="5A542145" w14:textId="1000C18C" w:rsidR="00F259C4" w:rsidRPr="00F259C4" w:rsidRDefault="00F259C4" w:rsidP="009E3501">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The strength of radio with spectrum sensing lies in its ability to protect against jamming attacks by enabling ships to switch dynamically to interference free frequency bands. By monitoring the spectrum and spotting jamming signals, cognitive radio systems can maintain reliable communication links even in the face of deliberate interference.</w:t>
      </w:r>
    </w:p>
    <w:p w14:paraId="6B77B2B2" w14:textId="77777777" w:rsidR="009E3501" w:rsidRDefault="009E3501" w:rsidP="00B06639">
      <w:pPr>
        <w:ind w:left="720" w:firstLine="720"/>
        <w:jc w:val="both"/>
        <w:rPr>
          <w:rFonts w:ascii="Times New Roman" w:hAnsi="Times New Roman" w:cs="Times New Roman"/>
          <w:sz w:val="28"/>
          <w:szCs w:val="28"/>
        </w:rPr>
      </w:pPr>
    </w:p>
    <w:p w14:paraId="688D2E47" w14:textId="50A52B37" w:rsidR="00F259C4" w:rsidRPr="00F259C4" w:rsidRDefault="00B06639"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Case study: T</w:t>
      </w:r>
      <w:r w:rsidR="00F259C4" w:rsidRPr="00F259C4">
        <w:rPr>
          <w:rFonts w:ascii="Times New Roman" w:hAnsi="Times New Roman" w:cs="Times New Roman"/>
          <w:sz w:val="28"/>
          <w:szCs w:val="28"/>
        </w:rPr>
        <w:t>he integration of radio technology into military maritime communication systems, such as the Joint Tactical Radio System (JTRS) developed by the U.S. Department of Defense. By incorporating radio capabilities JTRS equipped naval vessels can adapt to changing interference scenarios and uphold reliable communication in challenging environments.</w:t>
      </w:r>
    </w:p>
    <w:p w14:paraId="0B354E4F" w14:textId="4E807A0E" w:rsidR="00F259C4" w:rsidRDefault="00F259C4" w:rsidP="00F259C4">
      <w:pPr>
        <w:ind w:firstLine="720"/>
        <w:jc w:val="both"/>
        <w:rPr>
          <w:rFonts w:ascii="Times New Roman" w:hAnsi="Times New Roman" w:cs="Times New Roman"/>
          <w:sz w:val="28"/>
          <w:szCs w:val="28"/>
        </w:rPr>
      </w:pPr>
    </w:p>
    <w:p w14:paraId="31D75B54" w14:textId="77777777" w:rsidR="000A09FA" w:rsidRDefault="000A09FA" w:rsidP="00F259C4">
      <w:pPr>
        <w:ind w:firstLine="720"/>
        <w:jc w:val="both"/>
        <w:rPr>
          <w:rFonts w:ascii="Times New Roman" w:hAnsi="Times New Roman" w:cs="Times New Roman"/>
          <w:sz w:val="28"/>
          <w:szCs w:val="28"/>
        </w:rPr>
      </w:pPr>
    </w:p>
    <w:p w14:paraId="1E0ED0DE" w14:textId="09C582C5" w:rsidR="00B06639" w:rsidRPr="00B06639" w:rsidRDefault="00B06639" w:rsidP="00B06639">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lastRenderedPageBreak/>
        <w:t>Adaptive Beamforming Antennas:</w:t>
      </w:r>
    </w:p>
    <w:p w14:paraId="1709F17C" w14:textId="77777777" w:rsidR="00F259C4" w:rsidRP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Adaptive beamforming antennas utilize signal processing algorithms to adjust antenna patterns dynamically focusing transmission/reception towards desired directions while mitigating interference, from jamming sources.</w:t>
      </w:r>
    </w:p>
    <w:p w14:paraId="7C349D1B" w14:textId="097C14F1" w:rsidR="00C91940"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By adjusting antenna beams towards authorized communication partners and canceling out interference signals, adaptive beamforming antennas enhance the resilience of ship communication systems against jamming attempts.</w:t>
      </w:r>
    </w:p>
    <w:p w14:paraId="5B3355F3" w14:textId="783C060A" w:rsidR="00F259C4" w:rsidRDefault="00F259C4" w:rsidP="00B06639">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Why it stands out</w:t>
      </w:r>
      <w:r w:rsidR="00B06639">
        <w:rPr>
          <w:rFonts w:ascii="Times New Roman" w:hAnsi="Times New Roman" w:cs="Times New Roman"/>
          <w:sz w:val="28"/>
          <w:szCs w:val="28"/>
        </w:rPr>
        <w:t>:</w:t>
      </w:r>
      <w:r w:rsidRPr="00F259C4">
        <w:rPr>
          <w:rFonts w:ascii="Times New Roman" w:hAnsi="Times New Roman" w:cs="Times New Roman"/>
          <w:sz w:val="28"/>
          <w:szCs w:val="28"/>
        </w:rPr>
        <w:t xml:space="preserve"> Adaptive beamforming antennas offer protection against jamming attacks by reducing the impact of deliberate disruptions and improving the quality of communication links. By targeting antenna beams at approved recipients while filtering out interference these antennas empower ships to uphold dependable communication even when faced with significant jamming sources.</w:t>
      </w:r>
    </w:p>
    <w:p w14:paraId="31C09915" w14:textId="77777777" w:rsidR="00C91940" w:rsidRPr="00F259C4" w:rsidRDefault="00C91940" w:rsidP="00B06639">
      <w:pPr>
        <w:ind w:left="720" w:firstLine="720"/>
        <w:jc w:val="both"/>
        <w:rPr>
          <w:rFonts w:ascii="Times New Roman" w:hAnsi="Times New Roman" w:cs="Times New Roman"/>
          <w:sz w:val="28"/>
          <w:szCs w:val="28"/>
        </w:rPr>
      </w:pPr>
    </w:p>
    <w:p w14:paraId="5B752351" w14:textId="389648C0" w:rsidR="00F259C4" w:rsidRPr="00F259C4" w:rsidRDefault="00B06639"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F259C4">
        <w:rPr>
          <w:rFonts w:ascii="Times New Roman" w:hAnsi="Times New Roman" w:cs="Times New Roman"/>
          <w:sz w:val="28"/>
          <w:szCs w:val="28"/>
        </w:rPr>
        <w:t xml:space="preserve"> One instance of applying beamforming antenna technology in marine settings involves utilizing phased array antennas in naval communication setups. Phased array antennas allow for steering transmission/reception beams toward specific azimuth and elevation angles bolstering resistance against jamming attacks by adapting to varying interference circumstances. For </w:t>
      </w:r>
      <w:r w:rsidRPr="00F259C4">
        <w:rPr>
          <w:rFonts w:ascii="Times New Roman" w:hAnsi="Times New Roman" w:cs="Times New Roman"/>
          <w:sz w:val="28"/>
          <w:szCs w:val="28"/>
        </w:rPr>
        <w:t>example,</w:t>
      </w:r>
      <w:r w:rsidR="00F259C4" w:rsidRPr="00F259C4">
        <w:rPr>
          <w:rFonts w:ascii="Times New Roman" w:hAnsi="Times New Roman" w:cs="Times New Roman"/>
          <w:sz w:val="28"/>
          <w:szCs w:val="28"/>
        </w:rPr>
        <w:t xml:space="preserve"> the Aegis Combat System installed on U.S. Navy vessels employs phased array radar antennas for jamming functionalities enabling ships to maintain awareness and communication capabilities in demanding electromagnetic environments.</w:t>
      </w:r>
    </w:p>
    <w:p w14:paraId="37D8C4AD" w14:textId="77777777" w:rsidR="00F259C4" w:rsidRPr="00F259C4" w:rsidRDefault="00F259C4" w:rsidP="00B06639">
      <w:pPr>
        <w:ind w:firstLine="720"/>
        <w:jc w:val="both"/>
        <w:rPr>
          <w:rFonts w:ascii="Times New Roman" w:hAnsi="Times New Roman" w:cs="Times New Roman"/>
          <w:sz w:val="28"/>
          <w:szCs w:val="28"/>
        </w:rPr>
      </w:pPr>
    </w:p>
    <w:p w14:paraId="11FDEA0E" w14:textId="4DE8728E" w:rsidR="00F259C4" w:rsidRPr="00B06639" w:rsidRDefault="00F259C4" w:rsidP="00B06639">
      <w:pPr>
        <w:ind w:left="720"/>
        <w:jc w:val="both"/>
        <w:rPr>
          <w:rFonts w:ascii="Times New Roman" w:hAnsi="Times New Roman" w:cs="Times New Roman"/>
          <w:b/>
          <w:bCs/>
          <w:sz w:val="34"/>
          <w:szCs w:val="34"/>
        </w:rPr>
      </w:pPr>
      <w:r w:rsidRPr="00B06639">
        <w:rPr>
          <w:rFonts w:ascii="Times New Roman" w:hAnsi="Times New Roman" w:cs="Times New Roman"/>
          <w:b/>
          <w:bCs/>
          <w:sz w:val="34"/>
          <w:szCs w:val="34"/>
        </w:rPr>
        <w:t>Subsea Acoustic Monitoring Systems, with Secure Data Transmission (QKD)</w:t>
      </w:r>
      <w:r w:rsidR="00C91940">
        <w:rPr>
          <w:rFonts w:ascii="Times New Roman" w:hAnsi="Times New Roman" w:cs="Times New Roman"/>
          <w:b/>
          <w:bCs/>
          <w:sz w:val="34"/>
          <w:szCs w:val="34"/>
        </w:rPr>
        <w:t>:</w:t>
      </w:r>
    </w:p>
    <w:p w14:paraId="5508E052" w14:textId="6640A34A" w:rsidR="00F259C4" w:rsidRPr="00F259C4" w:rsidRDefault="00DF7E4D" w:rsidP="00B06639">
      <w:pPr>
        <w:ind w:left="720" w:firstLine="720"/>
        <w:jc w:val="both"/>
        <w:rPr>
          <w:rFonts w:ascii="Times New Roman" w:hAnsi="Times New Roman" w:cs="Times New Roman"/>
          <w:sz w:val="28"/>
          <w:szCs w:val="28"/>
        </w:rPr>
      </w:pPr>
      <w:r>
        <w:rPr>
          <w:rFonts w:ascii="Times New Roman" w:hAnsi="Times New Roman" w:cs="Times New Roman"/>
          <w:sz w:val="28"/>
          <w:szCs w:val="28"/>
        </w:rPr>
        <w:t>Underwater</w:t>
      </w:r>
      <w:r w:rsidR="00F259C4" w:rsidRPr="00F259C4">
        <w:rPr>
          <w:rFonts w:ascii="Times New Roman" w:hAnsi="Times New Roman" w:cs="Times New Roman"/>
          <w:sz w:val="28"/>
          <w:szCs w:val="28"/>
        </w:rPr>
        <w:t xml:space="preserve"> acoustic monitoring systems make use of sensors positioned along submarine cables to detect any physical disruptions or unauthorized access efforts. These systems can identify the presence of vehicles or divers trying to interfere with the cables.</w:t>
      </w:r>
    </w:p>
    <w:p w14:paraId="52CF1C45" w14:textId="207555C7" w:rsidR="00DF7E4D" w:rsidRDefault="00DF7E4D"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lastRenderedPageBreak/>
        <w:t>Moreover,</w:t>
      </w:r>
      <w:r w:rsidR="00F259C4" w:rsidRPr="00F259C4">
        <w:rPr>
          <w:rFonts w:ascii="Times New Roman" w:hAnsi="Times New Roman" w:cs="Times New Roman"/>
          <w:sz w:val="28"/>
          <w:szCs w:val="28"/>
        </w:rPr>
        <w:t xml:space="preserve"> through the utilization of quantum distribution (QKD) technology the information that travels via the undersea cables can be encoded using quantum principles guaranteeing safe and tamper resistant communication. This strategy provides a defense mechanism against unauthorized access attempts on submarine cables by identifying such activities in real time and safeguarding the transmitted data with unbreakable quantum encryption. By integrating acoustic monitoring with QKD ships equipped with cyber capabilities can thwart efforts to intercept or manipulate data thus upholding the confidentiality and integrity of communication channels. </w:t>
      </w:r>
    </w:p>
    <w:p w14:paraId="50687D2C" w14:textId="77777777" w:rsidR="00C91940" w:rsidRDefault="00C91940" w:rsidP="00DF7E4D">
      <w:pPr>
        <w:ind w:left="720" w:firstLine="720"/>
        <w:jc w:val="both"/>
        <w:rPr>
          <w:rFonts w:ascii="Times New Roman" w:hAnsi="Times New Roman" w:cs="Times New Roman"/>
          <w:sz w:val="28"/>
          <w:szCs w:val="28"/>
        </w:rPr>
      </w:pPr>
    </w:p>
    <w:p w14:paraId="6F100477" w14:textId="0B2E0ACF"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Although specific instances may be scarce due to the nature of submarine cable infrastructure continuous research and development endeavors in underwater acoustic surveillance and quantum cryptography are underway. Notably initiatives like the European </w:t>
      </w:r>
      <w:r w:rsidR="00DF7E4D" w:rsidRPr="00F259C4">
        <w:rPr>
          <w:rFonts w:ascii="Times New Roman" w:hAnsi="Times New Roman" w:cs="Times New Roman"/>
          <w:sz w:val="28"/>
          <w:szCs w:val="28"/>
        </w:rPr>
        <w:t>Union’s</w:t>
      </w:r>
      <w:r w:rsidRPr="00F259C4">
        <w:rPr>
          <w:rFonts w:ascii="Times New Roman" w:hAnsi="Times New Roman" w:cs="Times New Roman"/>
          <w:sz w:val="28"/>
          <w:szCs w:val="28"/>
        </w:rPr>
        <w:t xml:space="preserve"> SECOQC project have been investigating the practicality of deploying QKD technology for communication over optical fibers laying a solid foundation for potential applications, in safeguarding submarine cable networks.</w:t>
      </w:r>
    </w:p>
    <w:p w14:paraId="006153F0" w14:textId="77777777" w:rsidR="00DF7E4D" w:rsidRDefault="00DF7E4D" w:rsidP="00DF7E4D">
      <w:pPr>
        <w:ind w:left="720" w:firstLine="720"/>
        <w:jc w:val="both"/>
        <w:rPr>
          <w:rFonts w:ascii="Times New Roman" w:hAnsi="Times New Roman" w:cs="Times New Roman"/>
          <w:sz w:val="28"/>
          <w:szCs w:val="28"/>
        </w:rPr>
      </w:pPr>
    </w:p>
    <w:p w14:paraId="5AFA2AA4" w14:textId="1EDF1407" w:rsidR="00DD3FE5" w:rsidRPr="003629E2" w:rsidRDefault="00DD3FE5" w:rsidP="00DF7E4D">
      <w:pPr>
        <w:ind w:left="720"/>
        <w:jc w:val="both"/>
        <w:rPr>
          <w:rFonts w:ascii="Times New Roman" w:hAnsi="Times New Roman" w:cs="Times New Roman"/>
          <w:b/>
          <w:bCs/>
          <w:sz w:val="34"/>
          <w:szCs w:val="34"/>
        </w:rPr>
      </w:pPr>
      <w:r w:rsidRPr="003629E2">
        <w:rPr>
          <w:rFonts w:ascii="Times New Roman" w:hAnsi="Times New Roman" w:cs="Times New Roman"/>
          <w:b/>
          <w:bCs/>
          <w:sz w:val="34"/>
          <w:szCs w:val="34"/>
        </w:rPr>
        <w:t>Physical Security Measures with Underwater Surveillance Drones:</w:t>
      </w:r>
    </w:p>
    <w:p w14:paraId="3A9C9171" w14:textId="54E2EB9A"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Deploying surveillance drones with cameras and sensors around crucial submarine cable infrastructure is a proactive measure to enhance physical security. These drones can monitor the area surrounding the cables identify any activities or ships and offer real time monitoring of underwater surroundings. If </w:t>
      </w:r>
      <w:r w:rsidR="00DF7E4D" w:rsidRPr="00F259C4">
        <w:rPr>
          <w:rFonts w:ascii="Times New Roman" w:hAnsi="Times New Roman" w:cs="Times New Roman"/>
          <w:sz w:val="28"/>
          <w:szCs w:val="28"/>
        </w:rPr>
        <w:t>there’s</w:t>
      </w:r>
      <w:r w:rsidRPr="00F259C4">
        <w:rPr>
          <w:rFonts w:ascii="Times New Roman" w:hAnsi="Times New Roman" w:cs="Times New Roman"/>
          <w:sz w:val="28"/>
          <w:szCs w:val="28"/>
        </w:rPr>
        <w:t xml:space="preserve"> an attempt to tap into the cables the drones can promptly notify authorities and take necessary action.</w:t>
      </w:r>
    </w:p>
    <w:p w14:paraId="23846316" w14:textId="22C133AD"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use of security measures involving underwater surveillance drones presents an effective strategy to deter submarine cable tapping attacks. By ensuring surveillance of vital infrastructure cyber enabled vessels can swiftly respond to any unauthorized access efforts reducing the chances of data interception or tampering. </w:t>
      </w:r>
      <w:r w:rsidR="00DF7E4D" w:rsidRPr="00F259C4">
        <w:rPr>
          <w:rFonts w:ascii="Times New Roman" w:hAnsi="Times New Roman" w:cs="Times New Roman"/>
          <w:sz w:val="28"/>
          <w:szCs w:val="28"/>
        </w:rPr>
        <w:t>Moreover,</w:t>
      </w:r>
      <w:r w:rsidRPr="00F259C4">
        <w:rPr>
          <w:rFonts w:ascii="Times New Roman" w:hAnsi="Times New Roman" w:cs="Times New Roman"/>
          <w:sz w:val="28"/>
          <w:szCs w:val="28"/>
        </w:rPr>
        <w:t xml:space="preserve"> the presence of surveillance drones acts as a </w:t>
      </w:r>
      <w:r w:rsidR="00DF7E4D" w:rsidRPr="00F259C4">
        <w:rPr>
          <w:rFonts w:ascii="Times New Roman" w:hAnsi="Times New Roman" w:cs="Times New Roman"/>
          <w:sz w:val="28"/>
          <w:szCs w:val="28"/>
        </w:rPr>
        <w:t>deterrent dissuading attacker</w:t>
      </w:r>
      <w:r w:rsidRPr="00F259C4">
        <w:rPr>
          <w:rFonts w:ascii="Times New Roman" w:hAnsi="Times New Roman" w:cs="Times New Roman"/>
          <w:sz w:val="28"/>
          <w:szCs w:val="28"/>
        </w:rPr>
        <w:t xml:space="preserve"> from targeting submarine cables.</w:t>
      </w:r>
    </w:p>
    <w:p w14:paraId="28D9FDF6" w14:textId="77777777" w:rsidR="00F259C4" w:rsidRPr="00F259C4" w:rsidRDefault="00F259C4" w:rsidP="00F259C4">
      <w:pPr>
        <w:ind w:firstLine="720"/>
        <w:jc w:val="both"/>
        <w:rPr>
          <w:rFonts w:ascii="Times New Roman" w:hAnsi="Times New Roman" w:cs="Times New Roman"/>
          <w:sz w:val="28"/>
          <w:szCs w:val="28"/>
        </w:rPr>
      </w:pPr>
    </w:p>
    <w:p w14:paraId="1DCD65FB" w14:textId="7D02F6A8" w:rsidR="00DF7E4D" w:rsidRDefault="00F259C4" w:rsidP="00785326">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Though specific case studies may be limited in this context the application of surveillance drones for maritime security purposes has been demonstrated in various scenarios. Military navies and coast guards globally utilize underwater vehicles (UUVs) equipped with surveillance capabilities to enhance maritime domain awareness and safeguard underwater structures. These systems play a role in identifying and preventing illicit activities such, as attempts to tap into cables.</w:t>
      </w:r>
    </w:p>
    <w:p w14:paraId="5A02B7FA" w14:textId="77777777" w:rsidR="00DF7E4D" w:rsidRPr="00F259C4" w:rsidRDefault="00DF7E4D" w:rsidP="00DF7E4D">
      <w:pPr>
        <w:ind w:left="720" w:firstLine="720"/>
        <w:jc w:val="both"/>
        <w:rPr>
          <w:rFonts w:ascii="Times New Roman" w:hAnsi="Times New Roman" w:cs="Times New Roman"/>
          <w:sz w:val="28"/>
          <w:szCs w:val="28"/>
        </w:rPr>
      </w:pPr>
    </w:p>
    <w:p w14:paraId="22F70629" w14:textId="5F566C46" w:rsidR="00F259C4" w:rsidRPr="00DF7E4D" w:rsidRDefault="00F259C4" w:rsidP="00F259C4">
      <w:pPr>
        <w:ind w:firstLine="720"/>
        <w:jc w:val="both"/>
        <w:rPr>
          <w:rFonts w:ascii="Times New Roman" w:hAnsi="Times New Roman" w:cs="Times New Roman"/>
          <w:b/>
          <w:bCs/>
          <w:sz w:val="34"/>
          <w:szCs w:val="34"/>
        </w:rPr>
      </w:pPr>
      <w:r w:rsidRPr="00DF7E4D">
        <w:rPr>
          <w:rFonts w:ascii="Times New Roman" w:hAnsi="Times New Roman" w:cs="Times New Roman"/>
          <w:b/>
          <w:bCs/>
          <w:sz w:val="34"/>
          <w:szCs w:val="34"/>
        </w:rPr>
        <w:t>Satellite Signal Monitoring Systems</w:t>
      </w:r>
      <w:r w:rsidR="00C91940">
        <w:rPr>
          <w:rFonts w:ascii="Times New Roman" w:hAnsi="Times New Roman" w:cs="Times New Roman"/>
          <w:b/>
          <w:bCs/>
          <w:sz w:val="34"/>
          <w:szCs w:val="34"/>
        </w:rPr>
        <w:t>:</w:t>
      </w:r>
    </w:p>
    <w:p w14:paraId="79B42038"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Install satellite signal monitoring systems on cyber enabled ships to consistently observe the quality and reliability of satellite communication signals. These monitoring systems can detect changes or disruptions in signal strength, frequency or modulation features indicating possible interference or jamming attempts. By identifying and analyzing irregularities in satellite signals ship operators can proactively address interference attacks and maintain seamless communication.</w:t>
      </w:r>
    </w:p>
    <w:p w14:paraId="0E44EF92" w14:textId="5396DE92"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Benefits; Satellite signal monitoring systems provide real time detection and response capabilities allowing cyber enabled ships to detect and counter interference attacks before they disrupt communication links. By offering insights into the satellite communication landscape these monitoring systems empower ship operators to uphold connectivity and protect against malicious disruptions.</w:t>
      </w:r>
    </w:p>
    <w:p w14:paraId="5DE55BDB" w14:textId="77777777" w:rsidR="00C91940" w:rsidRPr="00F259C4" w:rsidRDefault="00C91940" w:rsidP="00DF7E4D">
      <w:pPr>
        <w:ind w:left="720" w:firstLine="720"/>
        <w:jc w:val="both"/>
        <w:rPr>
          <w:rFonts w:ascii="Times New Roman" w:hAnsi="Times New Roman" w:cs="Times New Roman"/>
          <w:sz w:val="28"/>
          <w:szCs w:val="28"/>
        </w:rPr>
      </w:pPr>
    </w:p>
    <w:p w14:paraId="05A764D2" w14:textId="4A697321" w:rsidR="00F259C4" w:rsidRPr="00F259C4" w:rsidRDefault="00DF7E4D" w:rsidP="00DF7E4D">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F259C4">
        <w:rPr>
          <w:rFonts w:ascii="Times New Roman" w:hAnsi="Times New Roman" w:cs="Times New Roman"/>
          <w:sz w:val="28"/>
          <w:szCs w:val="28"/>
        </w:rPr>
        <w:t xml:space="preserve"> In the realm of satellite communication security the U.S. Department of Defense (DoD) utilizes satellite signal monitoring systems to safeguard satellite communications from interference and jamming assaults. Systems like the Wideband Global SATCOM (WGS) constellation employ signal processing algorithms and anomaly detection methods to oversee satellite communication links for unauthorized interference signs. Through leveraging these </w:t>
      </w:r>
      <w:r w:rsidRPr="00F259C4">
        <w:rPr>
          <w:rFonts w:ascii="Times New Roman" w:hAnsi="Times New Roman" w:cs="Times New Roman"/>
          <w:sz w:val="28"/>
          <w:szCs w:val="28"/>
        </w:rPr>
        <w:t>capabilities,</w:t>
      </w:r>
      <w:r w:rsidR="00F259C4" w:rsidRPr="00F259C4">
        <w:rPr>
          <w:rFonts w:ascii="Times New Roman" w:hAnsi="Times New Roman" w:cs="Times New Roman"/>
          <w:sz w:val="28"/>
          <w:szCs w:val="28"/>
        </w:rPr>
        <w:t xml:space="preserve"> the DoD strengthens its satellite communication networks resilience. Ensures dependable connectivity, for military operations.</w:t>
      </w:r>
    </w:p>
    <w:p w14:paraId="01D38949" w14:textId="27412EA8" w:rsidR="00F259C4" w:rsidRDefault="00F259C4" w:rsidP="00F259C4">
      <w:pPr>
        <w:ind w:firstLine="720"/>
        <w:jc w:val="both"/>
        <w:rPr>
          <w:rFonts w:ascii="Times New Roman" w:hAnsi="Times New Roman" w:cs="Times New Roman"/>
          <w:sz w:val="28"/>
          <w:szCs w:val="28"/>
        </w:rPr>
      </w:pPr>
    </w:p>
    <w:p w14:paraId="0AA7AD24" w14:textId="59969DEC" w:rsidR="00DF7E4D" w:rsidRPr="00DF7E4D" w:rsidRDefault="00DF7E4D" w:rsidP="00DF7E4D">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lastRenderedPageBreak/>
        <w:t>Spread Spectrum Modulation Techniques:</w:t>
      </w:r>
    </w:p>
    <w:p w14:paraId="466219E2" w14:textId="4301D213"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Utilizing techniques like frequency hopping spread spectrum (FHSS) or sequence spread spectrum (DSSS) spread spectrum modulation is used to encode satellite communication signals with patterns resembling noise. This method spreads the signal energy across a frequency band making it resistant to interference and malicious jamming attempts. By employing spread spectrum modulation ships equipped with cyber technology can effectively counter interference and maintain stable satellite communication links even in the face of hostile jamming efforts.</w:t>
      </w:r>
    </w:p>
    <w:p w14:paraId="3C87BB2F"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The advantage of using spread spectrum modulation techniques lies in their ability to provide protection against interference attacks on satellite signals by distributing signal energy over a broad frequency range thereby posing challenges for attackers attempting to disrupt communication links. By incorporating noise patterns into communication signals spread spectrum modulation boosts the resilience of satellite communication systems and ensures reliable connectivity for cyber enabled ships even in harsh electromagnetic conditions.</w:t>
      </w:r>
    </w:p>
    <w:p w14:paraId="3E24C9E0" w14:textId="77777777" w:rsidR="00F259C4" w:rsidRPr="00F259C4" w:rsidRDefault="00F259C4" w:rsidP="00F259C4">
      <w:pPr>
        <w:ind w:firstLine="720"/>
        <w:jc w:val="both"/>
        <w:rPr>
          <w:rFonts w:ascii="Times New Roman" w:hAnsi="Times New Roman" w:cs="Times New Roman"/>
          <w:sz w:val="28"/>
          <w:szCs w:val="28"/>
        </w:rPr>
      </w:pPr>
    </w:p>
    <w:p w14:paraId="24615B03" w14:textId="79AD223B" w:rsidR="00F259C4" w:rsidRPr="00F259C4" w:rsidRDefault="00DF7E4D" w:rsidP="00DF7E4D">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Case study: </w:t>
      </w:r>
      <w:r w:rsidR="00F259C4" w:rsidRPr="00F259C4">
        <w:rPr>
          <w:rFonts w:ascii="Times New Roman" w:hAnsi="Times New Roman" w:cs="Times New Roman"/>
          <w:sz w:val="28"/>
          <w:szCs w:val="28"/>
        </w:rPr>
        <w:t xml:space="preserve">A real world example showcasing the adoption of spread spectrum modulation techniques is evident in both military and civilian satellite communication systems aimed at enhancing security and resilience against interference attacks. For </w:t>
      </w:r>
      <w:r w:rsidRPr="00F259C4">
        <w:rPr>
          <w:rFonts w:ascii="Times New Roman" w:hAnsi="Times New Roman" w:cs="Times New Roman"/>
          <w:sz w:val="28"/>
          <w:szCs w:val="28"/>
        </w:rPr>
        <w:t>instance,</w:t>
      </w:r>
      <w:r w:rsidR="00F259C4" w:rsidRPr="00F259C4">
        <w:rPr>
          <w:rFonts w:ascii="Times New Roman" w:hAnsi="Times New Roman" w:cs="Times New Roman"/>
          <w:sz w:val="28"/>
          <w:szCs w:val="28"/>
        </w:rPr>
        <w:t xml:space="preserve"> commercial satellite communication networks frequently employ spread spectrum modulation within VSAT </w:t>
      </w:r>
      <w:r w:rsidRPr="00F259C4">
        <w:rPr>
          <w:rFonts w:ascii="Times New Roman" w:hAnsi="Times New Roman" w:cs="Times New Roman"/>
          <w:sz w:val="28"/>
          <w:szCs w:val="28"/>
        </w:rPr>
        <w:t>(Small</w:t>
      </w:r>
      <w:r w:rsidR="00F259C4" w:rsidRPr="00F259C4">
        <w:rPr>
          <w:rFonts w:ascii="Times New Roman" w:hAnsi="Times New Roman" w:cs="Times New Roman"/>
          <w:sz w:val="28"/>
          <w:szCs w:val="28"/>
        </w:rPr>
        <w:t xml:space="preserve"> Aperture Terminal) systems as a protective measure, against signal interference and jamming incidents.</w:t>
      </w:r>
    </w:p>
    <w:p w14:paraId="17B7BB4B" w14:textId="6A0F4F12"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By using spread spectrum modulation methods these systems guarantee secure satellite communication for maritime purposes such, as ships equipped with cyber capabilities.</w:t>
      </w:r>
    </w:p>
    <w:p w14:paraId="685961D8" w14:textId="77777777" w:rsidR="009E3501" w:rsidRDefault="009E3501" w:rsidP="00DF7E4D">
      <w:pPr>
        <w:ind w:left="720" w:firstLine="720"/>
        <w:jc w:val="both"/>
        <w:rPr>
          <w:rFonts w:ascii="Times New Roman" w:hAnsi="Times New Roman" w:cs="Times New Roman"/>
          <w:sz w:val="28"/>
          <w:szCs w:val="28"/>
        </w:rPr>
      </w:pPr>
    </w:p>
    <w:p w14:paraId="1E7B6F85" w14:textId="3A603400" w:rsidR="00DD3FE5" w:rsidRPr="003629E2" w:rsidRDefault="00DD3FE5" w:rsidP="00F259C4">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t>Anti-Tamper Measures for Satellite Sensors:</w:t>
      </w:r>
    </w:p>
    <w:p w14:paraId="358E3072" w14:textId="37E503DC"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To enhance the security of satellite sensors on cyber enabled ships it is crucial to implement measures that deter tampering and unauthorized access. These protective steps may involve using tamper seals, intrusion detection </w:t>
      </w:r>
      <w:r w:rsidRPr="00F259C4">
        <w:rPr>
          <w:rFonts w:ascii="Times New Roman" w:hAnsi="Times New Roman" w:cs="Times New Roman"/>
          <w:sz w:val="28"/>
          <w:szCs w:val="28"/>
        </w:rPr>
        <w:lastRenderedPageBreak/>
        <w:t xml:space="preserve">sensors and secure enclosures for sensor components. </w:t>
      </w:r>
      <w:r w:rsidR="00DF7E4D" w:rsidRPr="00F259C4">
        <w:rPr>
          <w:rFonts w:ascii="Times New Roman" w:hAnsi="Times New Roman" w:cs="Times New Roman"/>
          <w:sz w:val="28"/>
          <w:szCs w:val="28"/>
        </w:rPr>
        <w:t>Furthermore,</w:t>
      </w:r>
      <w:r w:rsidRPr="00F259C4">
        <w:rPr>
          <w:rFonts w:ascii="Times New Roman" w:hAnsi="Times New Roman" w:cs="Times New Roman"/>
          <w:sz w:val="28"/>
          <w:szCs w:val="28"/>
        </w:rPr>
        <w:t xml:space="preserve"> employing security tactics like surveillance cameras and access controls can effectively prevent unauthorized individuals from compromising sensitive sensor equipment.</w:t>
      </w:r>
    </w:p>
    <w:p w14:paraId="2AE56879"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The significance of utilizing tamper measures lies in their ability to defend against potential attacks on satellite sensors by discouraging and identifying unauthorized physical interference or tampering efforts. By securing the satellite sensor equipment on cyber enabled ships operators can protect against interception of sensor data thereby upholding the confidentiality and integrity of satellite observations.</w:t>
      </w:r>
    </w:p>
    <w:p w14:paraId="3DE5A261" w14:textId="77777777" w:rsidR="00F259C4" w:rsidRPr="00F259C4" w:rsidRDefault="00F259C4" w:rsidP="00F259C4">
      <w:pPr>
        <w:jc w:val="both"/>
        <w:rPr>
          <w:rFonts w:ascii="Times New Roman" w:hAnsi="Times New Roman" w:cs="Times New Roman"/>
          <w:sz w:val="28"/>
          <w:szCs w:val="28"/>
        </w:rPr>
      </w:pPr>
    </w:p>
    <w:p w14:paraId="2D933476" w14:textId="11425343"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Although detailed case studies involving satellite sensor technology are often scarce due to its nature efforts within defense and intelligence sectors have prioritized the implementation of </w:t>
      </w:r>
      <w:r w:rsidR="00DF7E4D" w:rsidRPr="00F259C4">
        <w:rPr>
          <w:rFonts w:ascii="Times New Roman" w:hAnsi="Times New Roman" w:cs="Times New Roman"/>
          <w:sz w:val="28"/>
          <w:szCs w:val="28"/>
        </w:rPr>
        <w:t>anti-tamper</w:t>
      </w:r>
      <w:r w:rsidRPr="00F259C4">
        <w:rPr>
          <w:rFonts w:ascii="Times New Roman" w:hAnsi="Times New Roman" w:cs="Times New Roman"/>
          <w:sz w:val="28"/>
          <w:szCs w:val="28"/>
        </w:rPr>
        <w:t xml:space="preserve"> measures for satellite systems. For </w:t>
      </w:r>
      <w:r w:rsidR="00DF7E4D" w:rsidRPr="00F259C4">
        <w:rPr>
          <w:rFonts w:ascii="Times New Roman" w:hAnsi="Times New Roman" w:cs="Times New Roman"/>
          <w:sz w:val="28"/>
          <w:szCs w:val="28"/>
        </w:rPr>
        <w:t>instance,</w:t>
      </w:r>
      <w:r w:rsidRPr="00F259C4">
        <w:rPr>
          <w:rFonts w:ascii="Times New Roman" w:hAnsi="Times New Roman" w:cs="Times New Roman"/>
          <w:sz w:val="28"/>
          <w:szCs w:val="28"/>
        </w:rPr>
        <w:t xml:space="preserve"> the U.S. National Reconnaissance Office (NRO) has implemented anti tamper protocols to safeguard classified satellite sensor payloads, from unauthorized access or tampering. These protocols encompass enclosures, tamper evident seals and continuous monitoring to ensure the security of satellite sensor data.</w:t>
      </w:r>
    </w:p>
    <w:p w14:paraId="3880EB56" w14:textId="44D10C59" w:rsidR="00DF7E4D" w:rsidRDefault="00DF7E4D" w:rsidP="00DF7E4D">
      <w:pPr>
        <w:ind w:left="720" w:firstLine="720"/>
        <w:jc w:val="both"/>
        <w:rPr>
          <w:rFonts w:ascii="Times New Roman" w:hAnsi="Times New Roman" w:cs="Times New Roman"/>
          <w:sz w:val="28"/>
          <w:szCs w:val="28"/>
        </w:rPr>
      </w:pPr>
    </w:p>
    <w:p w14:paraId="0688035B" w14:textId="77777777" w:rsidR="00DF7E4D" w:rsidRPr="00DD3FE5" w:rsidRDefault="00DF7E4D" w:rsidP="00DF7E4D">
      <w:pPr>
        <w:jc w:val="both"/>
        <w:rPr>
          <w:rFonts w:ascii="Times New Roman" w:hAnsi="Times New Roman" w:cs="Times New Roman"/>
          <w:sz w:val="28"/>
          <w:szCs w:val="28"/>
        </w:rPr>
      </w:pPr>
    </w:p>
    <w:p w14:paraId="22D37E76" w14:textId="67D1EA68" w:rsidR="00DF7E4D" w:rsidRPr="00C91940" w:rsidRDefault="00DF7E4D" w:rsidP="00C91940">
      <w:pPr>
        <w:ind w:left="720"/>
        <w:jc w:val="both"/>
        <w:rPr>
          <w:rFonts w:ascii="Times New Roman" w:hAnsi="Times New Roman" w:cs="Times New Roman"/>
          <w:b/>
          <w:bCs/>
          <w:sz w:val="34"/>
          <w:szCs w:val="34"/>
        </w:rPr>
      </w:pPr>
      <w:r w:rsidRPr="003629E2">
        <w:rPr>
          <w:rFonts w:ascii="Times New Roman" w:hAnsi="Times New Roman" w:cs="Times New Roman"/>
          <w:b/>
          <w:bCs/>
          <w:sz w:val="34"/>
          <w:szCs w:val="34"/>
        </w:rPr>
        <w:t>Secure Communication Protocols with Satellite Ground Stations:</w:t>
      </w:r>
    </w:p>
    <w:p w14:paraId="3ED1B427" w14:textId="7B1A8FAA"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Establishing communication protocols and encrypted channels for transmitting satellite sensor data between cyber enabled ships and satellite ground stations is crucial. It involves using encryption algorithms and authentication mechanisms to ensure the confidentiality and integrity of the data being transmitted over satellite communication links. Implementing techniques like frequency hopping and spread spectrum modulation can further enhance the resilience against interception and eavesdropping attempts.</w:t>
      </w:r>
    </w:p>
    <w:p w14:paraId="0DF905AE"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use of communication protocols with satellite ground stations provides a dependable way to transmit satellite sensor data while safeguarding </w:t>
      </w:r>
      <w:r w:rsidRPr="00F259C4">
        <w:rPr>
          <w:rFonts w:ascii="Times New Roman" w:hAnsi="Times New Roman" w:cs="Times New Roman"/>
          <w:sz w:val="28"/>
          <w:szCs w:val="28"/>
        </w:rPr>
        <w:lastRenderedPageBreak/>
        <w:t>against interception and tapping attacks. By encrypting data transmissions and incorporating authentication measures cyber enabled ships can protect their sensor data from access or tampering.</w:t>
      </w:r>
    </w:p>
    <w:p w14:paraId="255B8F99" w14:textId="77777777" w:rsidR="00F259C4" w:rsidRPr="00F259C4" w:rsidRDefault="00F259C4" w:rsidP="00F259C4">
      <w:pPr>
        <w:jc w:val="both"/>
        <w:rPr>
          <w:rFonts w:ascii="Times New Roman" w:hAnsi="Times New Roman" w:cs="Times New Roman"/>
          <w:sz w:val="28"/>
          <w:szCs w:val="28"/>
        </w:rPr>
      </w:pPr>
    </w:p>
    <w:p w14:paraId="23B293BE" w14:textId="16F88CDD" w:rsidR="003629E2"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For </w:t>
      </w:r>
      <w:r w:rsidR="00DF7E4D" w:rsidRPr="00F259C4">
        <w:rPr>
          <w:rFonts w:ascii="Times New Roman" w:hAnsi="Times New Roman" w:cs="Times New Roman"/>
          <w:sz w:val="28"/>
          <w:szCs w:val="28"/>
        </w:rPr>
        <w:t>instance,</w:t>
      </w:r>
      <w:r w:rsidRPr="00F259C4">
        <w:rPr>
          <w:rFonts w:ascii="Times New Roman" w:hAnsi="Times New Roman" w:cs="Times New Roman"/>
          <w:sz w:val="28"/>
          <w:szCs w:val="28"/>
        </w:rPr>
        <w:t xml:space="preserve"> the European Space Agency (ESA) has successfully implemented communication protocols for sending satellite sensor data from Earth observation satellites to ground stations. In missions, like ESAs Sentinel satellite projects, which focus on gathering environmental monitoring information encrypted communication channels and secure transmission protocols are employed to prevent any interception or manipulation of satellite sensor observations. Through these measures ESA ensures that the integrity and confidentiality of the transmitted satellite sensor data is maintained as it travels from </w:t>
      </w:r>
      <w:r w:rsidR="00DF7E4D" w:rsidRPr="00F259C4">
        <w:rPr>
          <w:rFonts w:ascii="Times New Roman" w:hAnsi="Times New Roman" w:cs="Times New Roman"/>
          <w:sz w:val="28"/>
          <w:szCs w:val="28"/>
        </w:rPr>
        <w:t>space-based</w:t>
      </w:r>
      <w:r w:rsidRPr="00F259C4">
        <w:rPr>
          <w:rFonts w:ascii="Times New Roman" w:hAnsi="Times New Roman" w:cs="Times New Roman"/>
          <w:sz w:val="28"/>
          <w:szCs w:val="28"/>
        </w:rPr>
        <w:t xml:space="preserve"> sources to ground receivers.</w:t>
      </w:r>
    </w:p>
    <w:p w14:paraId="21171EA3" w14:textId="06BE6DD2" w:rsidR="003629E2" w:rsidRDefault="003629E2" w:rsidP="00DD3FE5">
      <w:pPr>
        <w:jc w:val="both"/>
        <w:rPr>
          <w:rFonts w:ascii="Times New Roman" w:hAnsi="Times New Roman" w:cs="Times New Roman"/>
          <w:sz w:val="28"/>
          <w:szCs w:val="28"/>
        </w:rPr>
      </w:pPr>
    </w:p>
    <w:p w14:paraId="24A02533" w14:textId="16B6A3A3" w:rsidR="00DF7E4D" w:rsidRPr="003629E2" w:rsidRDefault="00DF7E4D" w:rsidP="00DF7E4D">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t>Secure Firmware Verification Mechanisms:</w:t>
      </w:r>
    </w:p>
    <w:p w14:paraId="2EBFD8AA" w14:textId="77777777" w:rsidR="00DF7E4D" w:rsidRPr="00DD3FE5" w:rsidRDefault="00DF7E4D" w:rsidP="00DF7E4D">
      <w:pPr>
        <w:ind w:left="720" w:firstLine="720"/>
        <w:jc w:val="both"/>
        <w:rPr>
          <w:rFonts w:ascii="Times New Roman" w:hAnsi="Times New Roman" w:cs="Times New Roman"/>
          <w:sz w:val="28"/>
          <w:szCs w:val="28"/>
        </w:rPr>
      </w:pPr>
      <w:r w:rsidRPr="00DD3FE5">
        <w:rPr>
          <w:rFonts w:ascii="Times New Roman" w:hAnsi="Times New Roman" w:cs="Times New Roman"/>
          <w:sz w:val="28"/>
          <w:szCs w:val="28"/>
        </w:rPr>
        <w:t>Implement secure firmware verification mechanisms for ECDIS systems onboard cyber-enabled ships to ensure the integrity and authenticity of the software running on these systems. This involves digitally signing ECDIS firmware with cryptographic keys during the manufacturing process and implementing firmware verification checks at runtime. Any unauthorized modifications or tampering attempts to the firmware would be detected, preventing malicious actors from manipulating ECDIS functionality.</w:t>
      </w:r>
    </w:p>
    <w:p w14:paraId="10E7C202" w14:textId="45065E93" w:rsidR="00DF7E4D" w:rsidRDefault="00DF7E4D" w:rsidP="00DF7E4D">
      <w:pPr>
        <w:ind w:left="720" w:firstLine="720"/>
        <w:jc w:val="both"/>
        <w:rPr>
          <w:rFonts w:ascii="Times New Roman" w:hAnsi="Times New Roman" w:cs="Times New Roman"/>
          <w:sz w:val="28"/>
          <w:szCs w:val="28"/>
        </w:rPr>
      </w:pPr>
      <w:r w:rsidRPr="00DD3FE5">
        <w:rPr>
          <w:rFonts w:ascii="Times New Roman" w:hAnsi="Times New Roman" w:cs="Times New Roman"/>
          <w:sz w:val="28"/>
          <w:szCs w:val="28"/>
        </w:rPr>
        <w:t>Why it's the best: Secure firmware verification mechanisms provide a robust defense against ECDIS manipulation attacks by ensuring that only authenticated and unaltered firmware is executed on shipboard systems. By verifying the integrity of ECDIS firmware, cyber-enabled ships can prevent unauthorized modifications that could lead to navigation hazards or falsification of vessel positions. This approach offers a proactive means of protecting ECDIS systems from manipulation and maintaining the safety and security of maritime operations.</w:t>
      </w:r>
    </w:p>
    <w:p w14:paraId="206703F2" w14:textId="77777777" w:rsidR="00C91940" w:rsidRPr="00DD3FE5" w:rsidRDefault="00C91940" w:rsidP="00DF7E4D">
      <w:pPr>
        <w:ind w:left="720" w:firstLine="720"/>
        <w:jc w:val="both"/>
        <w:rPr>
          <w:rFonts w:ascii="Times New Roman" w:hAnsi="Times New Roman" w:cs="Times New Roman"/>
          <w:sz w:val="28"/>
          <w:szCs w:val="28"/>
        </w:rPr>
      </w:pPr>
    </w:p>
    <w:p w14:paraId="260A8ECF" w14:textId="77777777" w:rsidR="00DF7E4D" w:rsidRDefault="00DF7E4D" w:rsidP="00DF7E4D">
      <w:pPr>
        <w:ind w:left="720" w:firstLine="720"/>
        <w:jc w:val="both"/>
        <w:rPr>
          <w:rFonts w:ascii="Times New Roman" w:hAnsi="Times New Roman" w:cs="Times New Roman"/>
          <w:sz w:val="28"/>
          <w:szCs w:val="28"/>
        </w:rPr>
      </w:pPr>
      <w:r w:rsidRPr="00DD3FE5">
        <w:rPr>
          <w:rFonts w:ascii="Times New Roman" w:hAnsi="Times New Roman" w:cs="Times New Roman"/>
          <w:sz w:val="28"/>
          <w:szCs w:val="28"/>
        </w:rPr>
        <w:t xml:space="preserve">Case Study: While specific case studies may be limited, the International Maritime Organization (IMO) has recognized the importance of </w:t>
      </w:r>
      <w:r w:rsidRPr="00DD3FE5">
        <w:rPr>
          <w:rFonts w:ascii="Times New Roman" w:hAnsi="Times New Roman" w:cs="Times New Roman"/>
          <w:sz w:val="28"/>
          <w:szCs w:val="28"/>
        </w:rPr>
        <w:lastRenderedPageBreak/>
        <w:t>cybersecurity in maritime navigation systems, including ECDIS. IMO guidelines such as MSC-FAL.1/Circ.3 provide recommendations for enhancing the security of ECDIS systems, including measures to ensure the integrity of ECDIS software through secure firmware verification mechanisms. By adhering to these guidelines, maritime stakeholders can mitigate the risk of ECDIS manipulation attacks and safeguard navigation integrity.</w:t>
      </w:r>
    </w:p>
    <w:p w14:paraId="5287BAE0" w14:textId="7E156AFF" w:rsidR="00DF7E4D" w:rsidRPr="00DD3FE5" w:rsidRDefault="00DF7E4D" w:rsidP="00DD3FE5">
      <w:pPr>
        <w:jc w:val="both"/>
        <w:rPr>
          <w:rFonts w:ascii="Times New Roman" w:hAnsi="Times New Roman" w:cs="Times New Roman"/>
          <w:sz w:val="28"/>
          <w:szCs w:val="28"/>
        </w:rPr>
      </w:pPr>
    </w:p>
    <w:p w14:paraId="7E3558B9" w14:textId="77777777" w:rsidR="00DD3FE5" w:rsidRPr="003629E2" w:rsidRDefault="00DD3FE5" w:rsidP="00DF7E4D">
      <w:pPr>
        <w:ind w:left="720"/>
        <w:jc w:val="both"/>
        <w:rPr>
          <w:rFonts w:ascii="Times New Roman" w:hAnsi="Times New Roman" w:cs="Times New Roman"/>
          <w:b/>
          <w:bCs/>
          <w:sz w:val="34"/>
          <w:szCs w:val="34"/>
        </w:rPr>
      </w:pPr>
      <w:r w:rsidRPr="003629E2">
        <w:rPr>
          <w:rFonts w:ascii="Times New Roman" w:hAnsi="Times New Roman" w:cs="Times New Roman"/>
          <w:b/>
          <w:bCs/>
          <w:sz w:val="34"/>
          <w:szCs w:val="34"/>
        </w:rPr>
        <w:t>Anomaly Detection Systems for ECDIS Behavior Monitoring:</w:t>
      </w:r>
    </w:p>
    <w:p w14:paraId="27BED694" w14:textId="2B0F2CE3"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Implementing anomaly detection systems to oversee the activities of ECDIS systems on cyber enabled vessels is crucial. These systems continuously evaluate ECDIS operations and incoming data in time to detect any irregularities or deviations from expected norms that could signal unauthorized interference. By maintaining vigilance over ECDIS behavior these anomaly detection systems can promptly identify and alert ship operators about potential manipulation attempts allowing them to take timely action and implement necessary safeguards.</w:t>
      </w:r>
    </w:p>
    <w:p w14:paraId="68F5C86F" w14:textId="44D506E4" w:rsid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The significance</w:t>
      </w:r>
      <w:r w:rsidR="00DF7E4D">
        <w:rPr>
          <w:rFonts w:ascii="Times New Roman" w:hAnsi="Times New Roman" w:cs="Times New Roman"/>
          <w:sz w:val="28"/>
          <w:szCs w:val="28"/>
        </w:rPr>
        <w:t>:</w:t>
      </w:r>
      <w:r w:rsidRPr="00F259C4">
        <w:rPr>
          <w:rFonts w:ascii="Times New Roman" w:hAnsi="Times New Roman" w:cs="Times New Roman"/>
          <w:sz w:val="28"/>
          <w:szCs w:val="28"/>
        </w:rPr>
        <w:t xml:space="preserve"> Anomaly detection systems serve as a defense mechanism against attacks aimed at manipulating ECDIS by providing ongoing monitoring and identification of suspicious behaviors or anomalies in ECDIS operations. Through the analysis of ECDIS usage patterns and data inputs these systems can pinpoint alterations to chart data, route planning or navigational settings thus helping prevent navigational risks and uphold the integrity of maritime activities. This proactive approach enhances awareness of the situation and enables swift responses to potential instances of ECDIS manipulation.</w:t>
      </w:r>
    </w:p>
    <w:p w14:paraId="3B762615" w14:textId="77777777" w:rsidR="00C91940" w:rsidRPr="00F259C4" w:rsidRDefault="00C91940" w:rsidP="00C91940">
      <w:pPr>
        <w:ind w:left="720" w:firstLine="720"/>
        <w:jc w:val="both"/>
        <w:rPr>
          <w:rFonts w:ascii="Times New Roman" w:hAnsi="Times New Roman" w:cs="Times New Roman"/>
          <w:sz w:val="28"/>
          <w:szCs w:val="28"/>
        </w:rPr>
      </w:pPr>
    </w:p>
    <w:p w14:paraId="38172750" w14:textId="6BAD2B5B" w:rsidR="00F259C4" w:rsidRPr="00F259C4" w:rsidRDefault="00DF7E4D" w:rsidP="00DF7E4D">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F259C4">
        <w:rPr>
          <w:rFonts w:ascii="Times New Roman" w:hAnsi="Times New Roman" w:cs="Times New Roman"/>
          <w:sz w:val="28"/>
          <w:szCs w:val="28"/>
        </w:rPr>
        <w:t xml:space="preserve"> Although specific instances may be scarce the adoption of anomaly detection systems in cybersecurity contexts is well established across sectors, including the maritime industry. For </w:t>
      </w:r>
      <w:r w:rsidRPr="00F259C4">
        <w:rPr>
          <w:rFonts w:ascii="Times New Roman" w:hAnsi="Times New Roman" w:cs="Times New Roman"/>
          <w:sz w:val="28"/>
          <w:szCs w:val="28"/>
        </w:rPr>
        <w:t>instance,</w:t>
      </w:r>
      <w:r w:rsidR="00F259C4" w:rsidRPr="00F259C4">
        <w:rPr>
          <w:rFonts w:ascii="Times New Roman" w:hAnsi="Times New Roman" w:cs="Times New Roman"/>
          <w:sz w:val="28"/>
          <w:szCs w:val="28"/>
        </w:rPr>
        <w:t xml:space="preserve"> providers of cybersecurity solutions offer tailored anomaly detection features that cater to the distinct needs of maritime navigation setups, such, as ECDIS.</w:t>
      </w:r>
    </w:p>
    <w:p w14:paraId="6B4BEB7F" w14:textId="3E9FBFE8"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lastRenderedPageBreak/>
        <w:t>These systems use analytics and machine learning algorithms to identify unusual activities in ECDIS operations and give early warnings about potential manipulation attempts contributing to bolstering the security of cyber enabled ships.</w:t>
      </w:r>
    </w:p>
    <w:p w14:paraId="1191FDAD" w14:textId="28BD99E2" w:rsidR="00C91940" w:rsidRDefault="00C91940" w:rsidP="00DF7E4D">
      <w:pPr>
        <w:ind w:left="720" w:firstLine="720"/>
        <w:jc w:val="both"/>
        <w:rPr>
          <w:rFonts w:ascii="Times New Roman" w:hAnsi="Times New Roman" w:cs="Times New Roman"/>
          <w:sz w:val="28"/>
          <w:szCs w:val="28"/>
        </w:rPr>
      </w:pPr>
    </w:p>
    <w:p w14:paraId="0CC54A3F" w14:textId="77777777" w:rsidR="00C91940" w:rsidRPr="00F259C4" w:rsidRDefault="00C91940" w:rsidP="00DF7E4D">
      <w:pPr>
        <w:ind w:left="720" w:firstLine="720"/>
        <w:jc w:val="both"/>
        <w:rPr>
          <w:rFonts w:ascii="Times New Roman" w:hAnsi="Times New Roman" w:cs="Times New Roman"/>
          <w:sz w:val="28"/>
          <w:szCs w:val="28"/>
        </w:rPr>
      </w:pPr>
    </w:p>
    <w:p w14:paraId="5A965342" w14:textId="5C5EE78B" w:rsidR="00F259C4" w:rsidRPr="00F259C4" w:rsidRDefault="00DF7E4D" w:rsidP="00DF7E4D">
      <w:pPr>
        <w:ind w:firstLine="720"/>
        <w:jc w:val="both"/>
        <w:rPr>
          <w:rFonts w:ascii="Times New Roman" w:hAnsi="Times New Roman" w:cs="Times New Roman"/>
          <w:sz w:val="28"/>
          <w:szCs w:val="28"/>
        </w:rPr>
      </w:pPr>
      <w:r w:rsidRPr="003629E2">
        <w:rPr>
          <w:rFonts w:ascii="Times New Roman" w:hAnsi="Times New Roman" w:cs="Times New Roman"/>
          <w:b/>
          <w:bCs/>
          <w:sz w:val="34"/>
          <w:szCs w:val="34"/>
        </w:rPr>
        <w:t>Advanced Anti-Spoofing Techniques:</w:t>
      </w:r>
    </w:p>
    <w:p w14:paraId="5B6BF05B" w14:textId="07BE0FE2" w:rsidR="00F259C4" w:rsidRPr="00F259C4" w:rsidRDefault="00F259C4" w:rsidP="00C91940">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Incorporating anti spoofing methods in GPS receivers on cyber enabled ships helps in detecting and countering spoofing attacks. These methods involve using authentication, signal processing algorithms and </w:t>
      </w:r>
      <w:r w:rsidR="00DF7E4D" w:rsidRPr="00F259C4">
        <w:rPr>
          <w:rFonts w:ascii="Times New Roman" w:hAnsi="Times New Roman" w:cs="Times New Roman"/>
          <w:sz w:val="28"/>
          <w:szCs w:val="28"/>
        </w:rPr>
        <w:t>receiver-based</w:t>
      </w:r>
      <w:r w:rsidRPr="00F259C4">
        <w:rPr>
          <w:rFonts w:ascii="Times New Roman" w:hAnsi="Times New Roman" w:cs="Times New Roman"/>
          <w:sz w:val="28"/>
          <w:szCs w:val="28"/>
        </w:rPr>
        <w:t xml:space="preserve"> anomaly detection techniques. Cryptographic authentication confirms the legitimacy of GPS signals while signal processing algorithms analyze signal traits to spot abnormalities that suggest spoofing. Receiver based anomaly detection techniques keep an eye on GPS signals for inconsistencies and anomalies triggering alerts or corrective measures when a spoofing attack is detected.</w:t>
      </w:r>
    </w:p>
    <w:p w14:paraId="56F0ABD9" w14:textId="2173FF09" w:rsid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 xml:space="preserve">The advantages of </w:t>
      </w:r>
      <w:r w:rsidR="00DF7E4D" w:rsidRPr="00F259C4">
        <w:rPr>
          <w:rFonts w:ascii="Times New Roman" w:hAnsi="Times New Roman" w:cs="Times New Roman"/>
          <w:sz w:val="28"/>
          <w:szCs w:val="28"/>
        </w:rPr>
        <w:t>anti-spoofing</w:t>
      </w:r>
      <w:r w:rsidRPr="00F259C4">
        <w:rPr>
          <w:rFonts w:ascii="Times New Roman" w:hAnsi="Times New Roman" w:cs="Times New Roman"/>
          <w:sz w:val="28"/>
          <w:szCs w:val="28"/>
        </w:rPr>
        <w:t xml:space="preserve"> techniques lie in their robust defense against GPS spoofing attacks by offering multiple layers of protection against signal manipulation and falsification. By blending authentication, with signal processing and anomaly detection cyber enabled ships can efficiently uncover and neutralize spoofing attempts ensuring the accuracy and dependability of GPS dependent navigation. This strategy enhances the resilience of navigation systems and diminishes the likelihood of navigation errors or disruptions caused by spoofing attacks.</w:t>
      </w:r>
    </w:p>
    <w:p w14:paraId="7A0BBD01" w14:textId="77777777" w:rsidR="00C91940" w:rsidRPr="00F259C4" w:rsidRDefault="00C91940" w:rsidP="00DF7E4D">
      <w:pPr>
        <w:ind w:left="720" w:firstLine="720"/>
        <w:jc w:val="both"/>
        <w:rPr>
          <w:rFonts w:ascii="Times New Roman" w:hAnsi="Times New Roman" w:cs="Times New Roman"/>
          <w:sz w:val="28"/>
          <w:szCs w:val="28"/>
        </w:rPr>
      </w:pPr>
    </w:p>
    <w:p w14:paraId="69FD8709" w14:textId="6B23D742"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Analysis Example</w:t>
      </w:r>
      <w:r w:rsidR="00DF7E4D">
        <w:rPr>
          <w:rFonts w:ascii="Times New Roman" w:hAnsi="Times New Roman" w:cs="Times New Roman"/>
          <w:sz w:val="28"/>
          <w:szCs w:val="28"/>
        </w:rPr>
        <w:t>:</w:t>
      </w:r>
      <w:r w:rsidRPr="00F259C4">
        <w:rPr>
          <w:rFonts w:ascii="Times New Roman" w:hAnsi="Times New Roman" w:cs="Times New Roman"/>
          <w:sz w:val="28"/>
          <w:szCs w:val="28"/>
        </w:rPr>
        <w:t xml:space="preserve"> Although there may not be specific instances to draw from ongoing efforts in research and development within the realm of GPS anti spoofing technologies are apparent. The U.S. Department of Homeland Security (DHS) is an entity engaged in such endeavors focusing on enhancing the security of critical infrastructure like maritime navigation systems. Projects backed by DHS funds have delved into cutting edge signal processing algorithms and based anomaly detection approaches to identify </w:t>
      </w:r>
      <w:r w:rsidRPr="00F259C4">
        <w:rPr>
          <w:rFonts w:ascii="Times New Roman" w:hAnsi="Times New Roman" w:cs="Times New Roman"/>
          <w:sz w:val="28"/>
          <w:szCs w:val="28"/>
        </w:rPr>
        <w:lastRenderedPageBreak/>
        <w:t>and counter GPS spoofing attacks effectively showcasing the practicality of these methods in real world scenarios.</w:t>
      </w:r>
    </w:p>
    <w:p w14:paraId="3A6FF4D6" w14:textId="77777777" w:rsidR="00C91940" w:rsidRPr="00DF7E4D" w:rsidRDefault="00C91940" w:rsidP="00F259C4">
      <w:pPr>
        <w:jc w:val="both"/>
        <w:rPr>
          <w:rFonts w:ascii="Times New Roman" w:hAnsi="Times New Roman" w:cs="Times New Roman"/>
          <w:b/>
          <w:bCs/>
          <w:sz w:val="34"/>
          <w:szCs w:val="34"/>
        </w:rPr>
      </w:pPr>
    </w:p>
    <w:p w14:paraId="2B59E941" w14:textId="53413A4E" w:rsidR="00F259C4" w:rsidRPr="00DF7E4D" w:rsidRDefault="00F259C4" w:rsidP="00DF7E4D">
      <w:pPr>
        <w:ind w:left="720"/>
        <w:jc w:val="both"/>
        <w:rPr>
          <w:rFonts w:ascii="Times New Roman" w:hAnsi="Times New Roman" w:cs="Times New Roman"/>
          <w:b/>
          <w:bCs/>
          <w:sz w:val="34"/>
          <w:szCs w:val="34"/>
        </w:rPr>
      </w:pPr>
      <w:r w:rsidRPr="00DF7E4D">
        <w:rPr>
          <w:rFonts w:ascii="Times New Roman" w:hAnsi="Times New Roman" w:cs="Times New Roman"/>
          <w:b/>
          <w:bCs/>
          <w:sz w:val="34"/>
          <w:szCs w:val="34"/>
        </w:rPr>
        <w:t>Enhancing Navigation Redundancy with Multi Sensor Fusion Systems</w:t>
      </w:r>
      <w:r w:rsidR="00DF7E4D" w:rsidRPr="00DF7E4D">
        <w:rPr>
          <w:rFonts w:ascii="Times New Roman" w:hAnsi="Times New Roman" w:cs="Times New Roman"/>
          <w:b/>
          <w:bCs/>
          <w:sz w:val="34"/>
          <w:szCs w:val="34"/>
        </w:rPr>
        <w:t>:</w:t>
      </w:r>
    </w:p>
    <w:p w14:paraId="3356394E"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Implementing sensor fusion systems on cyber enabled ships can bolster navigation redundancy and resilience against GPS spoofing threats. These integrated systems collate data from sensors including GPS, inertial navigation systems (INS) radar and electronic compasses to furnish precise and dependable positioning data. By referencing information from diverse sensors these fusion systems can pinpoint inconsistencies or irregularities in GPS signals that hint at potential spoofing activities. This capability allows the system to seamlessly transition to navigation sources or alert operators about possible spoofing attempts.</w:t>
      </w:r>
    </w:p>
    <w:p w14:paraId="0DE1453F"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Why It Stands Out; Multi sensor fusion systems stand out as a choice for safeguarding against GPS spoofing attacks due, to their ability to diversify navigation inputs and reduce dependency solely on GPS signals.</w:t>
      </w:r>
    </w:p>
    <w:p w14:paraId="162A488C" w14:textId="77777777" w:rsidR="00F259C4" w:rsidRPr="00F259C4" w:rsidRDefault="00F259C4" w:rsidP="00DF7E4D">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By combining information from sensors advanced ships with cyber capabilities can uphold precise navigation even when facing GPS spoofing attacks or signal interruptions. This method boosts awareness of the surroundings. Facilitates swift responses to potential spoofing events reducing the chances of navigation mistakes or safety risks.</w:t>
      </w:r>
    </w:p>
    <w:p w14:paraId="6F2DE159" w14:textId="77777777" w:rsidR="00F259C4" w:rsidRPr="00F259C4" w:rsidRDefault="00F259C4" w:rsidP="00F259C4">
      <w:pPr>
        <w:jc w:val="both"/>
        <w:rPr>
          <w:rFonts w:ascii="Times New Roman" w:hAnsi="Times New Roman" w:cs="Times New Roman"/>
          <w:sz w:val="28"/>
          <w:szCs w:val="28"/>
        </w:rPr>
      </w:pPr>
    </w:p>
    <w:p w14:paraId="05984DFA" w14:textId="2DD7831A" w:rsidR="00DF7E4D" w:rsidRPr="000A09FA" w:rsidRDefault="00F259C4" w:rsidP="000A09FA">
      <w:pPr>
        <w:ind w:left="720" w:firstLine="720"/>
        <w:jc w:val="both"/>
        <w:rPr>
          <w:rFonts w:ascii="Times New Roman" w:hAnsi="Times New Roman" w:cs="Times New Roman"/>
          <w:sz w:val="28"/>
          <w:szCs w:val="28"/>
        </w:rPr>
      </w:pPr>
      <w:r w:rsidRPr="00F259C4">
        <w:rPr>
          <w:rFonts w:ascii="Times New Roman" w:hAnsi="Times New Roman" w:cs="Times New Roman"/>
          <w:sz w:val="28"/>
          <w:szCs w:val="28"/>
        </w:rPr>
        <w:t>Real life Example</w:t>
      </w:r>
      <w:r w:rsidR="00DF7E4D">
        <w:rPr>
          <w:rFonts w:ascii="Times New Roman" w:hAnsi="Times New Roman" w:cs="Times New Roman"/>
          <w:sz w:val="28"/>
          <w:szCs w:val="28"/>
        </w:rPr>
        <w:t>:</w:t>
      </w:r>
      <w:r w:rsidRPr="00F259C4">
        <w:rPr>
          <w:rFonts w:ascii="Times New Roman" w:hAnsi="Times New Roman" w:cs="Times New Roman"/>
          <w:sz w:val="28"/>
          <w:szCs w:val="28"/>
        </w:rPr>
        <w:t xml:space="preserve"> Fusion systems that merge data from sensors are widely utilized in guiding autonomous vehicles, such as those operating in maritime settings. For </w:t>
      </w:r>
      <w:r w:rsidR="00DF7E4D" w:rsidRPr="00F259C4">
        <w:rPr>
          <w:rFonts w:ascii="Times New Roman" w:hAnsi="Times New Roman" w:cs="Times New Roman"/>
          <w:sz w:val="28"/>
          <w:szCs w:val="28"/>
        </w:rPr>
        <w:t>instance,</w:t>
      </w:r>
      <w:r w:rsidRPr="00F259C4">
        <w:rPr>
          <w:rFonts w:ascii="Times New Roman" w:hAnsi="Times New Roman" w:cs="Times New Roman"/>
          <w:sz w:val="28"/>
          <w:szCs w:val="28"/>
        </w:rPr>
        <w:t xml:space="preserve"> autonomous underwater vehicles (AUVs) and unmanned surface vessels (USVs) commonly employ fusion techniques to navigate through challenging conditions where GPS signals might not be dependable. These systems integrate data from navigation systems (INS) acoustic positioning technology and other sensors to ensure accurate and reliable navigation showcasing the efficacy of sensor fusion for enhancing navigational backup, in maritime scenarios.</w:t>
      </w:r>
    </w:p>
    <w:p w14:paraId="711B4983" w14:textId="39B56CDB" w:rsidR="00F259C4" w:rsidRPr="00DF7E4D" w:rsidRDefault="00F259C4" w:rsidP="00DF7E4D">
      <w:pPr>
        <w:ind w:left="720"/>
        <w:jc w:val="both"/>
        <w:rPr>
          <w:rFonts w:ascii="Times New Roman" w:hAnsi="Times New Roman" w:cs="Times New Roman"/>
          <w:b/>
          <w:bCs/>
          <w:sz w:val="34"/>
          <w:szCs w:val="34"/>
        </w:rPr>
      </w:pPr>
      <w:r w:rsidRPr="00DF7E4D">
        <w:rPr>
          <w:rFonts w:ascii="Times New Roman" w:hAnsi="Times New Roman" w:cs="Times New Roman"/>
          <w:b/>
          <w:bCs/>
          <w:sz w:val="34"/>
          <w:szCs w:val="34"/>
        </w:rPr>
        <w:lastRenderedPageBreak/>
        <w:t>Secure Boot Systems</w:t>
      </w:r>
      <w:r w:rsidR="00DF7E4D">
        <w:rPr>
          <w:rFonts w:ascii="Times New Roman" w:hAnsi="Times New Roman" w:cs="Times New Roman"/>
          <w:b/>
          <w:bCs/>
          <w:sz w:val="34"/>
          <w:szCs w:val="34"/>
        </w:rPr>
        <w:t>:</w:t>
      </w:r>
    </w:p>
    <w:p w14:paraId="3637A2C6" w14:textId="364A7161" w:rsidR="00F259C4" w:rsidRPr="00DF7E4D" w:rsidRDefault="00F259C4" w:rsidP="00C91940">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The goal of boot systems is to maintain the trustworthiness of firmware during startup by confirming its authenticity and integrity before running it. This process involves storing cryptographic keys or certificates in the hardware, firmware or trusted platform module (TPM) of the ship. Upon booting up the system checks the signature or hash of the firmware against the stored keys or certificates to block any unauthorized or altered firmware from running.</w:t>
      </w:r>
    </w:p>
    <w:p w14:paraId="0F6C4CD1" w14:textId="15996D5C"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Why it's effective</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Secure boot systems offer a defense against unauthorized alterations to firmware by establishing a trusted boot sequence and validating the integrity of firmware prior, to execution. By implementing boot procedures cyber secure ships can prevent compromised or malicious firmware from being loaded thus protecting against unauthorized entry data breaches and system compromise. This strategy offers an approach to shield shipboard systems from tampered firmware and ensure the dependability and security of maritime operations.</w:t>
      </w:r>
    </w:p>
    <w:p w14:paraId="48CB9AF5" w14:textId="77777777" w:rsidR="00F259C4" w:rsidRPr="00DF7E4D" w:rsidRDefault="00F259C4" w:rsidP="00C91940">
      <w:pPr>
        <w:jc w:val="both"/>
        <w:rPr>
          <w:rFonts w:ascii="Times New Roman" w:hAnsi="Times New Roman" w:cs="Times New Roman"/>
          <w:sz w:val="28"/>
          <w:szCs w:val="28"/>
        </w:rPr>
      </w:pPr>
    </w:p>
    <w:p w14:paraId="46048936" w14:textId="10F4C565"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Illustrative Example</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While specific examples may be limited secure boot systems are commonly utilized across industries to combat firmware tampering and unauthorized modifications. For </w:t>
      </w:r>
      <w:r w:rsidR="00DF7E4D" w:rsidRPr="00DF7E4D">
        <w:rPr>
          <w:rFonts w:ascii="Times New Roman" w:hAnsi="Times New Roman" w:cs="Times New Roman"/>
          <w:sz w:val="28"/>
          <w:szCs w:val="28"/>
        </w:rPr>
        <w:t>instance,</w:t>
      </w:r>
      <w:r w:rsidRPr="00DF7E4D">
        <w:rPr>
          <w:rFonts w:ascii="Times New Roman" w:hAnsi="Times New Roman" w:cs="Times New Roman"/>
          <w:sz w:val="28"/>
          <w:szCs w:val="28"/>
        </w:rPr>
        <w:t xml:space="preserve"> in the sector secure boot mechanisms are employed to uphold the reliability of vehicle control systems and thwart unauthorized changes to firmware that could jeopardize vehicle safety and security.</w:t>
      </w:r>
    </w:p>
    <w:p w14:paraId="3710BF26" w14:textId="7B286758"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 xml:space="preserve">For </w:t>
      </w:r>
      <w:r w:rsidR="00DF7E4D" w:rsidRPr="00DF7E4D">
        <w:rPr>
          <w:rFonts w:ascii="Times New Roman" w:hAnsi="Times New Roman" w:cs="Times New Roman"/>
          <w:sz w:val="28"/>
          <w:szCs w:val="28"/>
        </w:rPr>
        <w:t>instance,</w:t>
      </w:r>
      <w:r w:rsidRPr="00DF7E4D">
        <w:rPr>
          <w:rFonts w:ascii="Times New Roman" w:hAnsi="Times New Roman" w:cs="Times New Roman"/>
          <w:sz w:val="28"/>
          <w:szCs w:val="28"/>
        </w:rPr>
        <w:t xml:space="preserve"> companies like Microsoft use signatures to verify the authenticity of their software updates and prevent the installation of unauthorized or altered updates. By utilizing signatures businesses can confirm the integrity of firmware updates and safeguard against unauthorized changes bolstering the security of cyber enabled ships and maritime activities.</w:t>
      </w:r>
    </w:p>
    <w:p w14:paraId="1881E92D" w14:textId="77777777" w:rsidR="00F259C4" w:rsidRPr="00DF7E4D" w:rsidRDefault="00F259C4" w:rsidP="00DF7E4D">
      <w:pPr>
        <w:ind w:left="720"/>
        <w:jc w:val="both"/>
        <w:rPr>
          <w:rFonts w:ascii="Times New Roman" w:hAnsi="Times New Roman" w:cs="Times New Roman"/>
          <w:sz w:val="28"/>
          <w:szCs w:val="28"/>
        </w:rPr>
      </w:pPr>
    </w:p>
    <w:p w14:paraId="4ADB2B0E" w14:textId="3533077A" w:rsidR="00F259C4" w:rsidRPr="00DF7E4D" w:rsidRDefault="00F259C4" w:rsidP="00DF7E4D">
      <w:pPr>
        <w:ind w:left="720"/>
        <w:jc w:val="both"/>
        <w:rPr>
          <w:rFonts w:ascii="Times New Roman" w:hAnsi="Times New Roman" w:cs="Times New Roman"/>
          <w:b/>
          <w:bCs/>
          <w:sz w:val="34"/>
          <w:szCs w:val="34"/>
        </w:rPr>
      </w:pPr>
      <w:r w:rsidRPr="00DF7E4D">
        <w:rPr>
          <w:rFonts w:ascii="Times New Roman" w:hAnsi="Times New Roman" w:cs="Times New Roman"/>
          <w:b/>
          <w:bCs/>
          <w:sz w:val="34"/>
          <w:szCs w:val="34"/>
        </w:rPr>
        <w:t>Strategies for Managing Supply Chain Risks</w:t>
      </w:r>
      <w:r w:rsidR="00DF7E4D" w:rsidRPr="00DF7E4D">
        <w:rPr>
          <w:rFonts w:ascii="Times New Roman" w:hAnsi="Times New Roman" w:cs="Times New Roman"/>
          <w:b/>
          <w:bCs/>
          <w:sz w:val="34"/>
          <w:szCs w:val="34"/>
        </w:rPr>
        <w:t>:</w:t>
      </w:r>
    </w:p>
    <w:p w14:paraId="5063EE05" w14:textId="20893940" w:rsidR="00F259C4" w:rsidRPr="00DF7E4D" w:rsidRDefault="00F259C4" w:rsidP="00C91940">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 xml:space="preserve">Deploy strategies for managing supply chain risks to recognize, evaluate and mitigate potential risks linked with third party suppliers and vendors. This includes establishing procurement procedures conducting </w:t>
      </w:r>
      <w:r w:rsidRPr="00DF7E4D">
        <w:rPr>
          <w:rFonts w:ascii="Times New Roman" w:hAnsi="Times New Roman" w:cs="Times New Roman"/>
          <w:sz w:val="28"/>
          <w:szCs w:val="28"/>
        </w:rPr>
        <w:lastRenderedPageBreak/>
        <w:t xml:space="preserve">thorough investigations into suppliers and enforcing measures to ensure the trustworthiness and security of the supply chain. By evaluating </w:t>
      </w:r>
      <w:r w:rsidR="00C91940" w:rsidRPr="00DF7E4D">
        <w:rPr>
          <w:rFonts w:ascii="Times New Roman" w:hAnsi="Times New Roman" w:cs="Times New Roman"/>
          <w:sz w:val="28"/>
          <w:szCs w:val="28"/>
        </w:rPr>
        <w:t>suppliers’</w:t>
      </w:r>
      <w:r w:rsidRPr="00DF7E4D">
        <w:rPr>
          <w:rFonts w:ascii="Times New Roman" w:hAnsi="Times New Roman" w:cs="Times New Roman"/>
          <w:sz w:val="28"/>
          <w:szCs w:val="28"/>
        </w:rPr>
        <w:t xml:space="preserve"> security readiness and adherence to cybersecurity practices cyber enabled ships can alleviate the risk of supply chain attacks and ensure the dependability of provided components and services.</w:t>
      </w:r>
    </w:p>
    <w:p w14:paraId="24AF1C78" w14:textId="672A7CBE" w:rsidR="00F259C4"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Why it's Beneficial</w:t>
      </w:r>
      <w:r w:rsidR="00DF7E4D">
        <w:rPr>
          <w:rFonts w:ascii="Times New Roman" w:hAnsi="Times New Roman" w:cs="Times New Roman"/>
          <w:sz w:val="28"/>
          <w:szCs w:val="28"/>
        </w:rPr>
        <w:t xml:space="preserve">: </w:t>
      </w:r>
      <w:r w:rsidRPr="00DF7E4D">
        <w:rPr>
          <w:rFonts w:ascii="Times New Roman" w:hAnsi="Times New Roman" w:cs="Times New Roman"/>
          <w:sz w:val="28"/>
          <w:szCs w:val="28"/>
        </w:rPr>
        <w:t>Supply chain risk management strategies provide an approach to thwarting supply chain attacks by addressing vulnerabilities in the supply chain ecosystem. By implementing controls and protocols to handle supply chain risks cyber enabled ships can decrease the chances of actors infiltrating the supply chain network and jeopardizing critical systems or components. This method enhances operations resilience while lessening any negative impacts from supply chain attacks, on shipboard systems and infrastructure.</w:t>
      </w:r>
    </w:p>
    <w:p w14:paraId="64006215" w14:textId="77777777" w:rsidR="00C91940" w:rsidRPr="00DF7E4D" w:rsidRDefault="00C91940" w:rsidP="00DF7E4D">
      <w:pPr>
        <w:ind w:left="720" w:firstLine="720"/>
        <w:jc w:val="both"/>
        <w:rPr>
          <w:rFonts w:ascii="Times New Roman" w:hAnsi="Times New Roman" w:cs="Times New Roman"/>
          <w:sz w:val="28"/>
          <w:szCs w:val="28"/>
        </w:rPr>
      </w:pPr>
    </w:p>
    <w:p w14:paraId="6CE3FB96" w14:textId="77777777"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A prime example to consider is the SolarWinds supply chain breach, where various entities such as government agencies and cybersecurity companies were targeted. The attackers exploited software updates from SolarWinds, an IT management software provider by inserting malicious code into legitimate updates that were then sent to SolarWinds clients. This incident highlights the need for implementing strong strategies for managing supply chain risks to prevent and address supply chain breaches.</w:t>
      </w:r>
    </w:p>
    <w:p w14:paraId="01379B16" w14:textId="77777777" w:rsidR="00F259C4" w:rsidRPr="00DF7E4D" w:rsidRDefault="00F259C4" w:rsidP="00DF7E4D">
      <w:pPr>
        <w:ind w:left="720"/>
        <w:jc w:val="both"/>
        <w:rPr>
          <w:rFonts w:ascii="Times New Roman" w:hAnsi="Times New Roman" w:cs="Times New Roman"/>
          <w:sz w:val="28"/>
          <w:szCs w:val="28"/>
        </w:rPr>
      </w:pPr>
    </w:p>
    <w:p w14:paraId="4D455C8E" w14:textId="1F5A1AEE" w:rsidR="00F259C4" w:rsidRPr="00DF7E4D" w:rsidRDefault="00F259C4" w:rsidP="00DF7E4D">
      <w:pPr>
        <w:ind w:left="720"/>
        <w:jc w:val="both"/>
        <w:rPr>
          <w:rFonts w:ascii="Times New Roman" w:hAnsi="Times New Roman" w:cs="Times New Roman"/>
          <w:b/>
          <w:bCs/>
          <w:sz w:val="28"/>
          <w:szCs w:val="28"/>
        </w:rPr>
      </w:pPr>
      <w:r w:rsidRPr="00DF7E4D">
        <w:rPr>
          <w:rFonts w:ascii="Times New Roman" w:hAnsi="Times New Roman" w:cs="Times New Roman"/>
          <w:b/>
          <w:bCs/>
          <w:sz w:val="28"/>
          <w:szCs w:val="28"/>
        </w:rPr>
        <w:t xml:space="preserve">Thorough Evaluation of </w:t>
      </w:r>
      <w:r w:rsidR="00C91940" w:rsidRPr="00DF7E4D">
        <w:rPr>
          <w:rFonts w:ascii="Times New Roman" w:hAnsi="Times New Roman" w:cs="Times New Roman"/>
          <w:b/>
          <w:bCs/>
          <w:sz w:val="28"/>
          <w:szCs w:val="28"/>
        </w:rPr>
        <w:t>Third-Party</w:t>
      </w:r>
      <w:r w:rsidRPr="00DF7E4D">
        <w:rPr>
          <w:rFonts w:ascii="Times New Roman" w:hAnsi="Times New Roman" w:cs="Times New Roman"/>
          <w:b/>
          <w:bCs/>
          <w:sz w:val="28"/>
          <w:szCs w:val="28"/>
        </w:rPr>
        <w:t xml:space="preserve"> Suppliers Security Measures</w:t>
      </w:r>
      <w:r w:rsidR="00DF7E4D">
        <w:rPr>
          <w:rFonts w:ascii="Times New Roman" w:hAnsi="Times New Roman" w:cs="Times New Roman"/>
          <w:b/>
          <w:bCs/>
          <w:sz w:val="28"/>
          <w:szCs w:val="28"/>
        </w:rPr>
        <w:t>:</w:t>
      </w:r>
    </w:p>
    <w:p w14:paraId="0B6B9001" w14:textId="7DBFB064" w:rsidR="00F259C4" w:rsidRPr="00DF7E4D" w:rsidRDefault="00F259C4" w:rsidP="00C91940">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 xml:space="preserve">In depth evaluations of </w:t>
      </w:r>
      <w:r w:rsidR="00DF7E4D" w:rsidRPr="00DF7E4D">
        <w:rPr>
          <w:rFonts w:ascii="Times New Roman" w:hAnsi="Times New Roman" w:cs="Times New Roman"/>
          <w:sz w:val="28"/>
          <w:szCs w:val="28"/>
        </w:rPr>
        <w:t>third-party</w:t>
      </w:r>
      <w:r w:rsidRPr="00DF7E4D">
        <w:rPr>
          <w:rFonts w:ascii="Times New Roman" w:hAnsi="Times New Roman" w:cs="Times New Roman"/>
          <w:sz w:val="28"/>
          <w:szCs w:val="28"/>
        </w:rPr>
        <w:t xml:space="preserve"> suppliers and vendors are crucial to assess their cybersecurity protocols, policies and controls. This includes examining </w:t>
      </w:r>
      <w:r w:rsidR="00DF7E4D" w:rsidRPr="00DF7E4D">
        <w:rPr>
          <w:rFonts w:ascii="Times New Roman" w:hAnsi="Times New Roman" w:cs="Times New Roman"/>
          <w:sz w:val="28"/>
          <w:szCs w:val="28"/>
        </w:rPr>
        <w:t>suppliers’</w:t>
      </w:r>
      <w:r w:rsidRPr="00DF7E4D">
        <w:rPr>
          <w:rFonts w:ascii="Times New Roman" w:hAnsi="Times New Roman" w:cs="Times New Roman"/>
          <w:sz w:val="28"/>
          <w:szCs w:val="28"/>
        </w:rPr>
        <w:t xml:space="preserve"> security stance conducting vulnerability assessments and performing security audits to pinpoint any weaknesses in the supply chain. By evaluating </w:t>
      </w:r>
      <w:r w:rsidR="00DF7E4D" w:rsidRPr="00DF7E4D">
        <w:rPr>
          <w:rFonts w:ascii="Times New Roman" w:hAnsi="Times New Roman" w:cs="Times New Roman"/>
          <w:sz w:val="28"/>
          <w:szCs w:val="28"/>
        </w:rPr>
        <w:t>suppliers’</w:t>
      </w:r>
      <w:r w:rsidRPr="00DF7E4D">
        <w:rPr>
          <w:rFonts w:ascii="Times New Roman" w:hAnsi="Times New Roman" w:cs="Times New Roman"/>
          <w:sz w:val="28"/>
          <w:szCs w:val="28"/>
        </w:rPr>
        <w:t xml:space="preserve"> security capabilities thoroughly organizations can make informed decisions about their supplier relationships and reduce the risk of supply chain breaches.</w:t>
      </w:r>
    </w:p>
    <w:p w14:paraId="3880366E" w14:textId="65AAC5A6"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Importance</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Comprehensive evaluations of </w:t>
      </w:r>
      <w:r w:rsidR="00DF7E4D" w:rsidRPr="00DF7E4D">
        <w:rPr>
          <w:rFonts w:ascii="Times New Roman" w:hAnsi="Times New Roman" w:cs="Times New Roman"/>
          <w:sz w:val="28"/>
          <w:szCs w:val="28"/>
        </w:rPr>
        <w:t>third-party</w:t>
      </w:r>
      <w:r w:rsidRPr="00DF7E4D">
        <w:rPr>
          <w:rFonts w:ascii="Times New Roman" w:hAnsi="Times New Roman" w:cs="Times New Roman"/>
          <w:sz w:val="28"/>
          <w:szCs w:val="28"/>
        </w:rPr>
        <w:t xml:space="preserve"> suppliers shed light on security practices and vulnerabilities within the supply chain network. Proactively identifying and rectifying security flaws, in supplier partnerships </w:t>
      </w:r>
      <w:r w:rsidRPr="00DF7E4D">
        <w:rPr>
          <w:rFonts w:ascii="Times New Roman" w:hAnsi="Times New Roman" w:cs="Times New Roman"/>
          <w:sz w:val="28"/>
          <w:szCs w:val="28"/>
        </w:rPr>
        <w:lastRenderedPageBreak/>
        <w:t>helps mitigate the risk of supply chain breaches while ensuring the reliability and safety of supplied goods and services.</w:t>
      </w:r>
    </w:p>
    <w:p w14:paraId="29B4D90D" w14:textId="3DDEFAB1" w:rsidR="00F259C4"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This method boosts the strength of activities and bolsters the overall cybersecurity defense of digitally enabled ships.</w:t>
      </w:r>
    </w:p>
    <w:p w14:paraId="2E4436A3" w14:textId="77777777" w:rsidR="00C91940" w:rsidRPr="00DF7E4D" w:rsidRDefault="00C91940" w:rsidP="00DF7E4D">
      <w:pPr>
        <w:ind w:left="720" w:firstLine="720"/>
        <w:jc w:val="both"/>
        <w:rPr>
          <w:rFonts w:ascii="Times New Roman" w:hAnsi="Times New Roman" w:cs="Times New Roman"/>
          <w:sz w:val="28"/>
          <w:szCs w:val="28"/>
        </w:rPr>
      </w:pPr>
    </w:p>
    <w:p w14:paraId="0780FD76" w14:textId="2F89286D" w:rsidR="00DD3FE5" w:rsidRDefault="00DF7E4D" w:rsidP="00DF7E4D">
      <w:pPr>
        <w:ind w:left="720" w:firstLine="720"/>
        <w:jc w:val="both"/>
        <w:rPr>
          <w:rFonts w:ascii="Times New Roman" w:hAnsi="Times New Roman" w:cs="Times New Roman"/>
          <w:sz w:val="28"/>
          <w:szCs w:val="28"/>
        </w:rPr>
      </w:pPr>
      <w:r>
        <w:rPr>
          <w:rFonts w:ascii="Times New Roman" w:hAnsi="Times New Roman" w:cs="Times New Roman"/>
          <w:sz w:val="28"/>
          <w:szCs w:val="28"/>
        </w:rPr>
        <w:t>Case study:</w:t>
      </w:r>
      <w:r w:rsidR="00F259C4" w:rsidRPr="00DF7E4D">
        <w:rPr>
          <w:rFonts w:ascii="Times New Roman" w:hAnsi="Times New Roman" w:cs="Times New Roman"/>
          <w:sz w:val="28"/>
          <w:szCs w:val="28"/>
        </w:rPr>
        <w:t xml:space="preserve"> Within the sector the International Maritime Organization (IMO) acknowledges the significance of safeguarding supply chains to ensure the safety and protection of maritime operations. IMO regulations like the International Ship and Port Facility Security (ISPS) Code highlight the importance of implementing robust supply chain management procedures to thwart entry, into ships and port installations. By following these rules and conducting comprehensive security evaluations of external suppliers maritime stakeholders can reduce the risk of supply chain breaches and enhance the security of digitally enabled ships.</w:t>
      </w:r>
    </w:p>
    <w:p w14:paraId="3BE09BF0" w14:textId="32CB24D3" w:rsidR="00DF7E4D" w:rsidRDefault="00DF7E4D" w:rsidP="00DF7E4D">
      <w:pPr>
        <w:ind w:left="720" w:firstLine="720"/>
        <w:jc w:val="both"/>
        <w:rPr>
          <w:rFonts w:ascii="Times New Roman" w:hAnsi="Times New Roman" w:cs="Times New Roman"/>
          <w:sz w:val="28"/>
          <w:szCs w:val="28"/>
        </w:rPr>
      </w:pPr>
    </w:p>
    <w:p w14:paraId="365075F0" w14:textId="120360B8" w:rsidR="00DF7E4D" w:rsidRPr="00DF7E4D" w:rsidRDefault="00DF7E4D" w:rsidP="00DF7E4D">
      <w:pPr>
        <w:ind w:firstLine="720"/>
        <w:jc w:val="both"/>
        <w:rPr>
          <w:rFonts w:ascii="Times New Roman" w:hAnsi="Times New Roman" w:cs="Times New Roman"/>
          <w:b/>
          <w:bCs/>
          <w:sz w:val="34"/>
          <w:szCs w:val="34"/>
        </w:rPr>
      </w:pPr>
      <w:r w:rsidRPr="003629E2">
        <w:rPr>
          <w:rFonts w:ascii="Times New Roman" w:hAnsi="Times New Roman" w:cs="Times New Roman"/>
          <w:b/>
          <w:bCs/>
          <w:sz w:val="34"/>
          <w:szCs w:val="34"/>
        </w:rPr>
        <w:t>Frequency Agility Techniques:</w:t>
      </w:r>
    </w:p>
    <w:p w14:paraId="46B446BA" w14:textId="09F0D8FE" w:rsidR="00F259C4" w:rsidRPr="00DF7E4D" w:rsidRDefault="00F259C4" w:rsidP="00C91940">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Frequency agility methods involve adjusting the operational frequency of communication systems on cyber enabled vessels to counteract the impact of RFI attacks. This could entail employing techniques like frequency hopping spread spectrum (FHSS) or sequence spread spectrum (DSSS) which allow communication systems to swiftly switch between various frequency channels during transmission. Through the use of agility methods cyber enabled ships can reduce the effects of RFI attacks by either avoiding or adapting to interfered frequency bands.</w:t>
      </w:r>
    </w:p>
    <w:p w14:paraId="0D0A1907" w14:textId="580032A9"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Benefits</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Frequency agility methods provide a strategy for thwarting RFI attacks by empowering communication systems to adapt to evolving electromagnetic conditions. By modifying operational frequencies cyber enabled ships can uphold dependable communication links and minimize the repercussions of RFI attacks on crucial systems and services. This approach bolsters the resilience of communication systems and ensures uninterrupted connectivity even in the presence of electromagnetic interference.</w:t>
      </w:r>
    </w:p>
    <w:p w14:paraId="576ED1A5" w14:textId="77777777" w:rsidR="00F259C4" w:rsidRPr="00DF7E4D" w:rsidRDefault="00F259C4" w:rsidP="00DF7E4D">
      <w:pPr>
        <w:ind w:left="720"/>
        <w:jc w:val="both"/>
        <w:rPr>
          <w:rFonts w:ascii="Times New Roman" w:hAnsi="Times New Roman" w:cs="Times New Roman"/>
          <w:sz w:val="28"/>
          <w:szCs w:val="28"/>
        </w:rPr>
      </w:pPr>
    </w:p>
    <w:p w14:paraId="516D984F" w14:textId="1A60343B" w:rsidR="00F259C4" w:rsidRPr="00DF7E4D" w:rsidRDefault="00F259C4" w:rsidP="00DF7E4D">
      <w:pPr>
        <w:ind w:left="720"/>
        <w:jc w:val="both"/>
        <w:rPr>
          <w:rFonts w:ascii="Times New Roman" w:hAnsi="Times New Roman" w:cs="Times New Roman"/>
          <w:sz w:val="28"/>
          <w:szCs w:val="28"/>
        </w:rPr>
      </w:pPr>
      <w:r w:rsidRPr="00DF7E4D">
        <w:rPr>
          <w:rFonts w:ascii="Times New Roman" w:hAnsi="Times New Roman" w:cs="Times New Roman"/>
          <w:sz w:val="28"/>
          <w:szCs w:val="28"/>
        </w:rPr>
        <w:lastRenderedPageBreak/>
        <w:t>Illustrative Example</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An illustration showcasing the efficacy of agility methods in mitigating RFI attacks is seen in the incorporation of FHSS technology in military communication systems. For </w:t>
      </w:r>
      <w:r w:rsidR="00C91940" w:rsidRPr="00DF7E4D">
        <w:rPr>
          <w:rFonts w:ascii="Times New Roman" w:hAnsi="Times New Roman" w:cs="Times New Roman"/>
          <w:sz w:val="28"/>
          <w:szCs w:val="28"/>
        </w:rPr>
        <w:t>instance,</w:t>
      </w:r>
      <w:r w:rsidRPr="00DF7E4D">
        <w:rPr>
          <w:rFonts w:ascii="Times New Roman" w:hAnsi="Times New Roman" w:cs="Times New Roman"/>
          <w:sz w:val="28"/>
          <w:szCs w:val="28"/>
        </w:rPr>
        <w:t xml:space="preserve"> the Joint Tactical Radio System (JTRS) used by the U.S. Military integrates modulation to bolster resistance, against RFI attacks and jamming endeavors.</w:t>
      </w:r>
    </w:p>
    <w:p w14:paraId="7478E1B8" w14:textId="77777777" w:rsidR="00F259C4" w:rsidRPr="00DF7E4D" w:rsidRDefault="00F259C4" w:rsidP="00DF7E4D">
      <w:pPr>
        <w:ind w:left="720"/>
        <w:jc w:val="both"/>
        <w:rPr>
          <w:rFonts w:ascii="Times New Roman" w:hAnsi="Times New Roman" w:cs="Times New Roman"/>
          <w:sz w:val="28"/>
          <w:szCs w:val="28"/>
        </w:rPr>
      </w:pPr>
      <w:r w:rsidRPr="00DF7E4D">
        <w:rPr>
          <w:rFonts w:ascii="Times New Roman" w:hAnsi="Times New Roman" w:cs="Times New Roman"/>
          <w:sz w:val="28"/>
          <w:szCs w:val="28"/>
        </w:rPr>
        <w:t>By using techniques that adjust frequencies as needed platforms equipped with JTRS can ensure reliable communication even in environments with high levels of electromagnetic interference. This demonstrates how this approach can be effectively applied in real life situations.</w:t>
      </w:r>
    </w:p>
    <w:p w14:paraId="5C783392" w14:textId="77777777" w:rsidR="00F259C4" w:rsidRPr="00DF7E4D" w:rsidRDefault="00F259C4" w:rsidP="00DF7E4D">
      <w:pPr>
        <w:ind w:left="720"/>
        <w:jc w:val="both"/>
        <w:rPr>
          <w:rFonts w:ascii="Times New Roman" w:hAnsi="Times New Roman" w:cs="Times New Roman"/>
          <w:sz w:val="28"/>
          <w:szCs w:val="28"/>
        </w:rPr>
      </w:pPr>
    </w:p>
    <w:p w14:paraId="0A5F5F41" w14:textId="19E73210" w:rsidR="00F259C4" w:rsidRPr="00DF7E4D" w:rsidRDefault="00F259C4" w:rsidP="00DF7E4D">
      <w:pPr>
        <w:ind w:left="720"/>
        <w:jc w:val="both"/>
        <w:rPr>
          <w:rFonts w:ascii="Times New Roman" w:hAnsi="Times New Roman" w:cs="Times New Roman"/>
          <w:b/>
          <w:bCs/>
          <w:sz w:val="34"/>
          <w:szCs w:val="34"/>
        </w:rPr>
      </w:pPr>
      <w:r w:rsidRPr="00DF7E4D">
        <w:rPr>
          <w:rFonts w:ascii="Times New Roman" w:hAnsi="Times New Roman" w:cs="Times New Roman"/>
          <w:b/>
          <w:bCs/>
          <w:sz w:val="34"/>
          <w:szCs w:val="34"/>
        </w:rPr>
        <w:t>Protective Measures to Address Electromagnetic Interference (EMI)</w:t>
      </w:r>
      <w:r w:rsidR="00DF7E4D" w:rsidRPr="00DF7E4D">
        <w:rPr>
          <w:rFonts w:ascii="Times New Roman" w:hAnsi="Times New Roman" w:cs="Times New Roman"/>
          <w:b/>
          <w:bCs/>
          <w:sz w:val="34"/>
          <w:szCs w:val="34"/>
        </w:rPr>
        <w:t>:</w:t>
      </w:r>
    </w:p>
    <w:p w14:paraId="07D5F3B8" w14:textId="77777777"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One way to deal with interference (EMI) from RFI attacks on cyber enabled ships is to implement protective measures like shielding. This involves using materials or enclosures that block external electromagnetic signals from disrupting sensitive electronic components and communication systems on board. By creating barriers against EMI these protective measures safeguard critical ship systems from the impacts of RFI attacks ensuring the dependability of maritime communication infrastructure.</w:t>
      </w:r>
    </w:p>
    <w:p w14:paraId="35F388AD" w14:textId="01D13E86"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Why It Works Well</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Shielding measures provide defense against RFI attacks by physically shielding against electromagnetic interference. Through these techniques cyber enabled ships can reduce the chances of disruptions caused by RFIs to systems and services maintaining operational continuity and safety while at sea. This strategy strengthens the resilience of communication infrastructure and lowers the susceptibility of cyber enabled ships to RFI attacks.</w:t>
      </w:r>
    </w:p>
    <w:p w14:paraId="2ECA3708" w14:textId="77777777" w:rsidR="00C91940" w:rsidRDefault="00C91940" w:rsidP="00DF7E4D">
      <w:pPr>
        <w:ind w:left="720" w:firstLine="720"/>
        <w:jc w:val="both"/>
        <w:rPr>
          <w:rFonts w:ascii="Times New Roman" w:hAnsi="Times New Roman" w:cs="Times New Roman"/>
          <w:sz w:val="28"/>
          <w:szCs w:val="28"/>
        </w:rPr>
      </w:pPr>
    </w:p>
    <w:p w14:paraId="5ACF1C7A" w14:textId="77C07EB7"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Illustrative Example</w:t>
      </w:r>
      <w:r w:rsidR="00DF7E4D">
        <w:rPr>
          <w:rFonts w:ascii="Times New Roman" w:hAnsi="Times New Roman" w:cs="Times New Roman"/>
          <w:sz w:val="28"/>
          <w:szCs w:val="28"/>
        </w:rPr>
        <w:t>:</w:t>
      </w:r>
      <w:r w:rsidRPr="00DF7E4D">
        <w:rPr>
          <w:rFonts w:ascii="Times New Roman" w:hAnsi="Times New Roman" w:cs="Times New Roman"/>
          <w:sz w:val="28"/>
          <w:szCs w:val="28"/>
        </w:rPr>
        <w:t xml:space="preserve"> Although specific instances may be limited, implementing shielding measures to combat EMI in settings is a widely adopted practice, within the industry.</w:t>
      </w:r>
    </w:p>
    <w:p w14:paraId="2987BED5" w14:textId="77CA7A83" w:rsidR="00DF7E4D" w:rsidRDefault="00F259C4" w:rsidP="000A09FA">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 xml:space="preserve">For </w:t>
      </w:r>
      <w:r w:rsidR="00DF7E4D" w:rsidRPr="00DF7E4D">
        <w:rPr>
          <w:rFonts w:ascii="Times New Roman" w:hAnsi="Times New Roman" w:cs="Times New Roman"/>
          <w:sz w:val="28"/>
          <w:szCs w:val="28"/>
        </w:rPr>
        <w:t>instance,</w:t>
      </w:r>
      <w:r w:rsidRPr="00DF7E4D">
        <w:rPr>
          <w:rFonts w:ascii="Times New Roman" w:hAnsi="Times New Roman" w:cs="Times New Roman"/>
          <w:sz w:val="28"/>
          <w:szCs w:val="28"/>
        </w:rPr>
        <w:t xml:space="preserve"> in the case of ships they often use special enclosures with electromagnetic shielding to protect important navigation and communication equipment from outside interference like radar or radio signals. By </w:t>
      </w:r>
      <w:r w:rsidRPr="00DF7E4D">
        <w:rPr>
          <w:rFonts w:ascii="Times New Roman" w:hAnsi="Times New Roman" w:cs="Times New Roman"/>
          <w:sz w:val="28"/>
          <w:szCs w:val="28"/>
        </w:rPr>
        <w:lastRenderedPageBreak/>
        <w:t>implementing these measures ship operators can ensure that the systems on board work reliably and are shielded from disruptions caused by interference demonstrating the effectiveness of this method in safeguarding maritime assets.</w:t>
      </w:r>
    </w:p>
    <w:p w14:paraId="2DCAF571" w14:textId="77777777" w:rsidR="000A09FA" w:rsidRDefault="000A09FA" w:rsidP="000A09FA">
      <w:pPr>
        <w:ind w:left="720" w:firstLine="720"/>
        <w:jc w:val="both"/>
        <w:rPr>
          <w:rFonts w:ascii="Times New Roman" w:hAnsi="Times New Roman" w:cs="Times New Roman"/>
          <w:sz w:val="28"/>
          <w:szCs w:val="28"/>
        </w:rPr>
      </w:pPr>
    </w:p>
    <w:p w14:paraId="31631832" w14:textId="4977BC8B" w:rsidR="00DF7E4D" w:rsidRPr="00DF7E4D" w:rsidRDefault="00DF7E4D" w:rsidP="00DF7E4D">
      <w:pPr>
        <w:ind w:firstLine="720"/>
        <w:jc w:val="both"/>
        <w:rPr>
          <w:rFonts w:ascii="Times New Roman" w:hAnsi="Times New Roman" w:cs="Times New Roman"/>
          <w:b/>
          <w:bCs/>
          <w:sz w:val="34"/>
          <w:szCs w:val="34"/>
        </w:rPr>
      </w:pPr>
      <w:r>
        <w:rPr>
          <w:rFonts w:ascii="Times New Roman" w:hAnsi="Times New Roman" w:cs="Times New Roman"/>
          <w:b/>
          <w:bCs/>
          <w:sz w:val="34"/>
          <w:szCs w:val="34"/>
        </w:rPr>
        <w:t>7. Conclusion</w:t>
      </w:r>
    </w:p>
    <w:p w14:paraId="125283C5" w14:textId="57B0B6D6"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In conclusion the final findings of the study on "Hybrid Cyber Physical Security Framework for Autonomous Maritime Vessels" emphasize the need to protect autonomous maritime operations from emerging cyber threats. By creating and putting into practice a security framework designed specifically for autonomous vessels significant progress has been achieved in strengthening the cybersecurity of maritime systems.</w:t>
      </w:r>
    </w:p>
    <w:p w14:paraId="0295CDB9" w14:textId="77777777"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Throughout the study a comprehensive approach was taken by combining cyber and physical security measures to address vulnerabilities and minimize risks. By utilizing technologies such as machine learning, simulation and emulation this framework provides a proactive defense mechanism, against evolving cyber threats targeting maritime infrastructure.</w:t>
      </w:r>
    </w:p>
    <w:p w14:paraId="4801EBAD" w14:textId="4F4036B4" w:rsidR="00F259C4" w:rsidRPr="00DF7E4D" w:rsidRDefault="00F259C4"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 xml:space="preserve">Key achievements of the study include developing and implementing a cyber physical security framework that integrates robust risk assessment methods, real time threat detection systems and adaptive response </w:t>
      </w:r>
      <w:r w:rsidR="00DF7E4D" w:rsidRPr="00DF7E4D">
        <w:rPr>
          <w:rFonts w:ascii="Times New Roman" w:hAnsi="Times New Roman" w:cs="Times New Roman"/>
          <w:sz w:val="28"/>
          <w:szCs w:val="28"/>
        </w:rPr>
        <w:t>strategies. By</w:t>
      </w:r>
      <w:r w:rsidRPr="00DF7E4D">
        <w:rPr>
          <w:rFonts w:ascii="Times New Roman" w:hAnsi="Times New Roman" w:cs="Times New Roman"/>
          <w:sz w:val="28"/>
          <w:szCs w:val="28"/>
        </w:rPr>
        <w:t xml:space="preserve"> focusing on weaknesses in communication systems, navigation software and onboard control systems the framework enhances the defense of autonomous ships against cyber threats.</w:t>
      </w:r>
    </w:p>
    <w:p w14:paraId="443B0791" w14:textId="7BF98DC8" w:rsidR="00DD3FE5" w:rsidRPr="00DF7E4D" w:rsidRDefault="00DF7E4D" w:rsidP="00DF7E4D">
      <w:pPr>
        <w:ind w:left="720" w:firstLine="720"/>
        <w:jc w:val="both"/>
        <w:rPr>
          <w:rFonts w:ascii="Times New Roman" w:hAnsi="Times New Roman" w:cs="Times New Roman"/>
          <w:sz w:val="28"/>
          <w:szCs w:val="28"/>
        </w:rPr>
      </w:pPr>
      <w:r w:rsidRPr="00DF7E4D">
        <w:rPr>
          <w:rFonts w:ascii="Times New Roman" w:hAnsi="Times New Roman" w:cs="Times New Roman"/>
          <w:sz w:val="28"/>
          <w:szCs w:val="28"/>
        </w:rPr>
        <w:t>Moreover,</w:t>
      </w:r>
      <w:r w:rsidR="00F259C4" w:rsidRPr="00DF7E4D">
        <w:rPr>
          <w:rFonts w:ascii="Times New Roman" w:hAnsi="Times New Roman" w:cs="Times New Roman"/>
          <w:sz w:val="28"/>
          <w:szCs w:val="28"/>
        </w:rPr>
        <w:t xml:space="preserve"> the project underscored the significance of cooperation among industry players, regulatory bodies and academic institutions, in promoting cybersecurity efforts within sectors. By sharing insights exchanging information and engaging in discussions the maritime community can collaboratively tackle the changing complexities presented by cyber risks.</w:t>
      </w:r>
    </w:p>
    <w:p w14:paraId="16C9AE5B" w14:textId="4BB03332" w:rsidR="00C40C56" w:rsidRDefault="00C40C56" w:rsidP="00DD3FE5">
      <w:pPr>
        <w:ind w:firstLine="720"/>
        <w:jc w:val="both"/>
        <w:rPr>
          <w:rFonts w:ascii="Times New Roman" w:hAnsi="Times New Roman" w:cs="Times New Roman"/>
          <w:sz w:val="28"/>
          <w:szCs w:val="28"/>
        </w:rPr>
      </w:pPr>
    </w:p>
    <w:p w14:paraId="41A8D723" w14:textId="77777777" w:rsidR="000A09FA" w:rsidRDefault="000A09FA" w:rsidP="00DD3FE5">
      <w:pPr>
        <w:ind w:firstLine="720"/>
        <w:jc w:val="both"/>
        <w:rPr>
          <w:rFonts w:ascii="Times New Roman" w:hAnsi="Times New Roman" w:cs="Times New Roman"/>
          <w:sz w:val="28"/>
          <w:szCs w:val="28"/>
        </w:rPr>
      </w:pPr>
    </w:p>
    <w:p w14:paraId="74C0E4EA" w14:textId="77777777" w:rsidR="000A09FA" w:rsidRDefault="000A09FA" w:rsidP="00DD3FE5">
      <w:pPr>
        <w:ind w:firstLine="720"/>
        <w:jc w:val="both"/>
        <w:rPr>
          <w:rFonts w:ascii="Times New Roman" w:hAnsi="Times New Roman" w:cs="Times New Roman"/>
          <w:sz w:val="28"/>
          <w:szCs w:val="28"/>
        </w:rPr>
      </w:pPr>
    </w:p>
    <w:p w14:paraId="14DD48E6" w14:textId="77777777" w:rsidR="00C40C56" w:rsidRPr="00DD3FE5" w:rsidRDefault="00C40C56" w:rsidP="00DD3FE5">
      <w:pPr>
        <w:ind w:firstLine="720"/>
        <w:jc w:val="both"/>
        <w:rPr>
          <w:rFonts w:ascii="Times New Roman" w:hAnsi="Times New Roman" w:cs="Times New Roman"/>
          <w:sz w:val="28"/>
          <w:szCs w:val="28"/>
        </w:rPr>
      </w:pPr>
    </w:p>
    <w:p w14:paraId="09766FD7" w14:textId="6E72E722" w:rsidR="002942CA" w:rsidRDefault="002942CA" w:rsidP="002942CA">
      <w:pPr>
        <w:spacing w:after="3" w:line="240" w:lineRule="auto"/>
        <w:ind w:left="-5" w:right="-45"/>
        <w:outlineLvl w:val="0"/>
        <w:rPr>
          <w:rFonts w:ascii="Times New Roman" w:eastAsia="Times New Roman" w:hAnsi="Times New Roman" w:cs="Times New Roman"/>
          <w:b/>
          <w:bCs/>
          <w:color w:val="000000"/>
          <w:kern w:val="36"/>
          <w:sz w:val="34"/>
          <w:szCs w:val="34"/>
        </w:rPr>
      </w:pPr>
      <w:r w:rsidRPr="002942CA">
        <w:rPr>
          <w:rFonts w:ascii="Times New Roman" w:eastAsia="Times New Roman" w:hAnsi="Times New Roman" w:cs="Times New Roman"/>
          <w:b/>
          <w:bCs/>
          <w:color w:val="000000"/>
          <w:kern w:val="36"/>
          <w:sz w:val="34"/>
          <w:szCs w:val="34"/>
        </w:rPr>
        <w:lastRenderedPageBreak/>
        <w:t>References</w:t>
      </w:r>
    </w:p>
    <w:p w14:paraId="4919E489" w14:textId="77777777" w:rsidR="007E24EB" w:rsidRDefault="007E24EB" w:rsidP="002942CA">
      <w:pPr>
        <w:spacing w:after="3" w:line="240" w:lineRule="auto"/>
        <w:ind w:left="-5" w:right="-45"/>
        <w:outlineLvl w:val="0"/>
        <w:rPr>
          <w:rFonts w:ascii="Times New Roman" w:eastAsia="Times New Roman" w:hAnsi="Times New Roman" w:cs="Times New Roman"/>
          <w:b/>
          <w:bCs/>
          <w:color w:val="000000"/>
          <w:kern w:val="36"/>
          <w:sz w:val="34"/>
          <w:szCs w:val="34"/>
        </w:rPr>
      </w:pPr>
    </w:p>
    <w:p w14:paraId="7C9732BC" w14:textId="77928FEE" w:rsidR="009E3501" w:rsidRPr="00CF0B35" w:rsidRDefault="00C40C56" w:rsidP="00241F58">
      <w:pPr>
        <w:pStyle w:val="Heading1"/>
        <w:numPr>
          <w:ilvl w:val="0"/>
          <w:numId w:val="6"/>
        </w:numPr>
        <w:shd w:val="clear" w:color="auto" w:fill="FFFFFF"/>
        <w:rPr>
          <w:rFonts w:ascii="Arial" w:hAnsi="Arial" w:cs="Arial"/>
          <w:b w:val="0"/>
          <w:bCs w:val="0"/>
          <w:color w:val="333333"/>
          <w:sz w:val="28"/>
          <w:szCs w:val="28"/>
        </w:rPr>
      </w:pPr>
      <w:r w:rsidRPr="00C40C56">
        <w:rPr>
          <w:rFonts w:ascii="Arial" w:hAnsi="Arial" w:cs="Arial"/>
          <w:b w:val="0"/>
          <w:bCs w:val="0"/>
          <w:color w:val="333333"/>
          <w:sz w:val="28"/>
          <w:szCs w:val="28"/>
        </w:rPr>
        <w:t>Shipping 4.0: Security Requirements for the Cyber-Enabled Ship</w:t>
      </w:r>
      <w:r w:rsidR="00D46D34">
        <w:rPr>
          <w:rFonts w:ascii="Arial" w:hAnsi="Arial" w:cs="Arial"/>
          <w:b w:val="0"/>
          <w:bCs w:val="0"/>
          <w:color w:val="333333"/>
          <w:sz w:val="28"/>
          <w:szCs w:val="28"/>
        </w:rPr>
        <w:t xml:space="preserve"> </w:t>
      </w:r>
      <w:r w:rsidRPr="00D46D34">
        <w:rPr>
          <w:rFonts w:ascii="Arial" w:hAnsi="Arial" w:cs="Arial"/>
          <w:color w:val="333333"/>
          <w:sz w:val="20"/>
          <w:szCs w:val="20"/>
        </w:rPr>
        <w:t>Published in: </w:t>
      </w:r>
      <w:hyperlink r:id="rId14" w:history="1">
        <w:r w:rsidRPr="00D46D34">
          <w:rPr>
            <w:rFonts w:ascii="Arial" w:hAnsi="Arial" w:cs="Arial"/>
            <w:color w:val="006699"/>
            <w:sz w:val="20"/>
            <w:szCs w:val="20"/>
            <w:u w:val="single"/>
          </w:rPr>
          <w:t>IEEE Transactions on Industrial Informatics</w:t>
        </w:r>
      </w:hyperlink>
      <w:r w:rsidRPr="00D46D34">
        <w:rPr>
          <w:rFonts w:ascii="Arial" w:hAnsi="Arial" w:cs="Arial"/>
          <w:color w:val="333333"/>
          <w:sz w:val="20"/>
          <w:szCs w:val="20"/>
        </w:rPr>
        <w:t> ( Volume: 16, </w:t>
      </w:r>
      <w:hyperlink r:id="rId15" w:history="1">
        <w:r w:rsidRPr="00D46D34">
          <w:rPr>
            <w:rFonts w:ascii="Arial" w:hAnsi="Arial" w:cs="Arial"/>
            <w:color w:val="006699"/>
            <w:sz w:val="20"/>
            <w:szCs w:val="20"/>
            <w:u w:val="single"/>
          </w:rPr>
          <w:t>Issue: 10</w:t>
        </w:r>
      </w:hyperlink>
      <w:r w:rsidRPr="00D46D34">
        <w:rPr>
          <w:rFonts w:ascii="Arial" w:hAnsi="Arial" w:cs="Arial"/>
          <w:color w:val="333333"/>
          <w:sz w:val="20"/>
          <w:szCs w:val="20"/>
        </w:rPr>
        <w:t>, October 2020)</w:t>
      </w:r>
      <w:r w:rsidR="00D46D34">
        <w:rPr>
          <w:rFonts w:ascii="Arial" w:hAnsi="Arial" w:cs="Arial"/>
          <w:color w:val="333333"/>
          <w:sz w:val="20"/>
          <w:szCs w:val="20"/>
        </w:rPr>
        <w:t xml:space="preserve"> </w:t>
      </w:r>
      <w:r w:rsidRPr="00D46D34">
        <w:rPr>
          <w:rFonts w:ascii="Arial" w:hAnsi="Arial" w:cs="Arial"/>
          <w:color w:val="333333"/>
          <w:sz w:val="20"/>
          <w:szCs w:val="20"/>
        </w:rPr>
        <w:t>Page(s): 6617 </w:t>
      </w:r>
      <w:r w:rsidR="00D46D34">
        <w:rPr>
          <w:rFonts w:ascii="Arial" w:hAnsi="Arial" w:cs="Arial"/>
          <w:color w:val="333333"/>
          <w:sz w:val="20"/>
          <w:szCs w:val="20"/>
        </w:rPr>
        <w:t>–</w:t>
      </w:r>
      <w:r w:rsidRPr="00D46D34">
        <w:rPr>
          <w:rFonts w:ascii="Arial" w:hAnsi="Arial" w:cs="Arial"/>
          <w:color w:val="333333"/>
          <w:sz w:val="20"/>
          <w:szCs w:val="20"/>
        </w:rPr>
        <w:t xml:space="preserve"> 6625</w:t>
      </w:r>
      <w:r w:rsidR="00D46D34">
        <w:rPr>
          <w:rFonts w:ascii="Arial" w:hAnsi="Arial" w:cs="Arial"/>
          <w:color w:val="333333"/>
          <w:sz w:val="20"/>
          <w:szCs w:val="20"/>
        </w:rPr>
        <w:t xml:space="preserve"> </w:t>
      </w:r>
      <w:r w:rsidRPr="00D46D34">
        <w:rPr>
          <w:rFonts w:ascii="Arial" w:hAnsi="Arial" w:cs="Arial"/>
          <w:color w:val="333333"/>
          <w:sz w:val="20"/>
          <w:szCs w:val="20"/>
        </w:rPr>
        <w:t>Date of Publication: 27 February 2020 ISSN Information:</w:t>
      </w:r>
      <w:r w:rsidR="00D46D34">
        <w:rPr>
          <w:rFonts w:ascii="Arial" w:hAnsi="Arial" w:cs="Arial"/>
          <w:color w:val="333333"/>
          <w:sz w:val="20"/>
          <w:szCs w:val="20"/>
        </w:rPr>
        <w:t xml:space="preserve"> </w:t>
      </w:r>
      <w:r w:rsidRPr="00D46D34">
        <w:rPr>
          <w:rFonts w:ascii="Arial" w:hAnsi="Arial" w:cs="Arial"/>
          <w:color w:val="333333"/>
          <w:sz w:val="20"/>
          <w:szCs w:val="20"/>
        </w:rPr>
        <w:t>DOI: </w:t>
      </w:r>
      <w:hyperlink r:id="rId16" w:tgtFrame="_blank" w:history="1">
        <w:r w:rsidRPr="00D46D34">
          <w:rPr>
            <w:rFonts w:ascii="Arial" w:hAnsi="Arial" w:cs="Arial"/>
            <w:color w:val="006699"/>
            <w:sz w:val="20"/>
            <w:szCs w:val="20"/>
            <w:u w:val="single"/>
          </w:rPr>
          <w:t>10.1109/TII.2020.2976840</w:t>
        </w:r>
      </w:hyperlink>
      <w:r w:rsidR="00D46D34">
        <w:rPr>
          <w:rFonts w:ascii="Arial" w:hAnsi="Arial" w:cs="Arial"/>
          <w:color w:val="333333"/>
          <w:sz w:val="20"/>
          <w:szCs w:val="20"/>
        </w:rPr>
        <w:t xml:space="preserve"> </w:t>
      </w:r>
      <w:r w:rsidRPr="00D46D34">
        <w:rPr>
          <w:rFonts w:ascii="Arial" w:hAnsi="Arial" w:cs="Arial"/>
          <w:color w:val="333333"/>
          <w:sz w:val="20"/>
          <w:szCs w:val="20"/>
        </w:rPr>
        <w:t>Publisher: IEEE</w:t>
      </w:r>
    </w:p>
    <w:p w14:paraId="0D40F4E3" w14:textId="41429387" w:rsidR="00D46D34" w:rsidRPr="00D46D34" w:rsidRDefault="00D46D34" w:rsidP="00241F58">
      <w:pPr>
        <w:pStyle w:val="ListParagraph"/>
        <w:numPr>
          <w:ilvl w:val="0"/>
          <w:numId w:val="6"/>
        </w:numPr>
        <w:shd w:val="clear" w:color="auto" w:fill="FFFFFF"/>
        <w:spacing w:before="100" w:beforeAutospacing="1" w:after="100" w:afterAutospacing="1"/>
        <w:outlineLvl w:val="0"/>
        <w:rPr>
          <w:rFonts w:ascii="Arial" w:hAnsi="Arial" w:cs="Arial"/>
          <w:color w:val="000000"/>
          <w:kern w:val="36"/>
          <w:sz w:val="28"/>
          <w:szCs w:val="28"/>
        </w:rPr>
      </w:pPr>
      <w:r w:rsidRPr="00D46D34">
        <w:rPr>
          <w:rFonts w:ascii="Arial" w:hAnsi="Arial" w:cs="Arial"/>
          <w:color w:val="000000"/>
          <w:kern w:val="36"/>
          <w:sz w:val="28"/>
          <w:szCs w:val="28"/>
        </w:rPr>
        <w:t xml:space="preserve">Cybersecurity Challenges in the Maritime Sector </w:t>
      </w:r>
      <w:r w:rsidRPr="00D46D34">
        <w:rPr>
          <w:rFonts w:ascii="Arial" w:hAnsi="Arial" w:cs="Arial"/>
          <w:color w:val="222222"/>
          <w:sz w:val="28"/>
          <w:szCs w:val="28"/>
        </w:rPr>
        <w:t>by </w:t>
      </w:r>
      <w:hyperlink r:id="rId17" w:history="1">
        <w:r w:rsidRPr="00D46D34">
          <w:rPr>
            <w:rFonts w:ascii="Arial" w:hAnsi="Arial" w:cs="Arial"/>
            <w:color w:val="4F5671"/>
            <w:sz w:val="28"/>
            <w:szCs w:val="28"/>
            <w:u w:val="single"/>
          </w:rPr>
          <w:t>Frank Akpan</w:t>
        </w:r>
      </w:hyperlink>
      <w:r w:rsidRPr="00D46D34">
        <w:rPr>
          <w:rFonts w:ascii="Arial" w:hAnsi="Arial" w:cs="Arial"/>
          <w:color w:val="222222"/>
          <w:sz w:val="28"/>
          <w:szCs w:val="28"/>
          <w:vertAlign w:val="superscript"/>
        </w:rPr>
        <w:t> </w:t>
      </w:r>
      <w:r w:rsidRPr="00D46D34">
        <w:rPr>
          <w:rFonts w:ascii="Arial" w:hAnsi="Arial" w:cs="Arial"/>
          <w:color w:val="222222"/>
          <w:sz w:val="28"/>
          <w:szCs w:val="28"/>
        </w:rPr>
        <w:t>,</w:t>
      </w:r>
      <w:hyperlink r:id="rId18" w:history="1">
        <w:r w:rsidRPr="00D46D34">
          <w:rPr>
            <w:rFonts w:ascii="Arial" w:hAnsi="Arial" w:cs="Arial"/>
            <w:color w:val="4F5671"/>
            <w:sz w:val="28"/>
            <w:szCs w:val="28"/>
            <w:u w:val="single"/>
          </w:rPr>
          <w:t>Gueltoum Bendiab</w:t>
        </w:r>
      </w:hyperlink>
      <w:r w:rsidRPr="00D46D34">
        <w:rPr>
          <w:rFonts w:ascii="Arial" w:hAnsi="Arial" w:cs="Arial"/>
          <w:color w:val="222222"/>
          <w:sz w:val="28"/>
          <w:szCs w:val="28"/>
          <w:vertAlign w:val="superscript"/>
        </w:rPr>
        <w:t> </w:t>
      </w:r>
      <w:r w:rsidRPr="00D46D34">
        <w:rPr>
          <w:rFonts w:ascii="Arial" w:hAnsi="Arial" w:cs="Arial"/>
          <w:color w:val="222222"/>
          <w:sz w:val="28"/>
          <w:szCs w:val="28"/>
        </w:rPr>
        <w:t>,</w:t>
      </w:r>
      <w:hyperlink r:id="rId19" w:history="1">
        <w:r w:rsidRPr="00D46D34">
          <w:rPr>
            <w:rFonts w:ascii="Arial" w:hAnsi="Arial" w:cs="Arial"/>
            <w:color w:val="4F5671"/>
            <w:sz w:val="28"/>
            <w:szCs w:val="28"/>
            <w:u w:val="single"/>
          </w:rPr>
          <w:t>Stavros Shiaeles</w:t>
        </w:r>
      </w:hyperlink>
      <w:r>
        <w:rPr>
          <w:rFonts w:ascii="Arial" w:hAnsi="Arial" w:cs="Arial"/>
          <w:color w:val="222222"/>
          <w:sz w:val="28"/>
          <w:szCs w:val="28"/>
        </w:rPr>
        <w:t>,</w:t>
      </w:r>
      <w:r w:rsidRPr="00D46D34">
        <w:rPr>
          <w:rFonts w:ascii="Arial" w:hAnsi="Arial" w:cs="Arial"/>
          <w:color w:val="222222"/>
          <w:sz w:val="28"/>
          <w:szCs w:val="28"/>
          <w:vertAlign w:val="superscript"/>
        </w:rPr>
        <w:t> </w:t>
      </w:r>
      <w:hyperlink r:id="rId20" w:history="1">
        <w:r w:rsidRPr="00D46D34">
          <w:rPr>
            <w:rFonts w:ascii="Arial" w:hAnsi="Arial" w:cs="Arial"/>
            <w:color w:val="4F5671"/>
            <w:sz w:val="28"/>
            <w:szCs w:val="28"/>
            <w:u w:val="single"/>
          </w:rPr>
          <w:t>Stavros Karamperidis</w:t>
        </w:r>
      </w:hyperlink>
      <w:r>
        <w:rPr>
          <w:rFonts w:ascii="Arial" w:hAnsi="Arial" w:cs="Arial"/>
          <w:color w:val="222222"/>
          <w:sz w:val="28"/>
          <w:szCs w:val="28"/>
          <w:vertAlign w:val="superscript"/>
        </w:rPr>
        <w:t xml:space="preserve"> </w:t>
      </w:r>
      <w:r w:rsidRPr="00D46D34">
        <w:rPr>
          <w:rFonts w:ascii="Arial" w:hAnsi="Arial" w:cs="Arial"/>
          <w:color w:val="222222"/>
          <w:sz w:val="28"/>
          <w:szCs w:val="28"/>
        </w:rPr>
        <w:t>and</w:t>
      </w:r>
      <w:r>
        <w:rPr>
          <w:rFonts w:ascii="Arial" w:hAnsi="Arial" w:cs="Arial"/>
          <w:color w:val="222222"/>
          <w:sz w:val="28"/>
          <w:szCs w:val="28"/>
        </w:rPr>
        <w:t xml:space="preserve"> </w:t>
      </w:r>
      <w:hyperlink r:id="rId21" w:history="1">
        <w:r w:rsidRPr="00D46D34">
          <w:rPr>
            <w:rFonts w:ascii="Arial" w:hAnsi="Arial" w:cs="Arial"/>
            <w:color w:val="4F5671"/>
            <w:sz w:val="28"/>
            <w:szCs w:val="28"/>
            <w:u w:val="single"/>
          </w:rPr>
          <w:t>Michalis Michaloliakos</w:t>
        </w:r>
      </w:hyperlink>
      <w:r w:rsidRPr="00D46D34">
        <w:rPr>
          <w:rFonts w:ascii="Arial" w:hAnsi="Arial" w:cs="Arial"/>
          <w:color w:val="222222"/>
          <w:sz w:val="28"/>
          <w:szCs w:val="28"/>
          <w:vertAlign w:val="superscript"/>
        </w:rPr>
        <w:t> </w:t>
      </w:r>
    </w:p>
    <w:p w14:paraId="50A370A1" w14:textId="6CE3EAE3" w:rsidR="00D46D34" w:rsidRPr="00D46D34" w:rsidRDefault="00D46D34" w:rsidP="00241F58">
      <w:pPr>
        <w:pStyle w:val="ListParagraph"/>
        <w:numPr>
          <w:ilvl w:val="0"/>
          <w:numId w:val="6"/>
        </w:numPr>
        <w:shd w:val="clear" w:color="auto" w:fill="FFFFFF"/>
        <w:spacing w:before="100" w:beforeAutospacing="1" w:after="100" w:afterAutospacing="1"/>
        <w:outlineLvl w:val="0"/>
        <w:rPr>
          <w:rFonts w:ascii="Arial" w:hAnsi="Arial" w:cs="Arial"/>
          <w:color w:val="000000"/>
          <w:kern w:val="36"/>
          <w:sz w:val="28"/>
          <w:szCs w:val="28"/>
        </w:rPr>
      </w:pPr>
      <w:r w:rsidRPr="00D46D34">
        <w:rPr>
          <w:rFonts w:ascii="Arial" w:hAnsi="Arial" w:cs="Arial"/>
          <w:color w:val="000000"/>
          <w:kern w:val="36"/>
          <w:sz w:val="28"/>
          <w:szCs w:val="28"/>
        </w:rPr>
        <w:t xml:space="preserve">Detecting Maritime GPS Spoofing Attacks Based on NMEA Sentence Integrity Monitoring </w:t>
      </w:r>
      <w:r w:rsidRPr="00D46D34">
        <w:rPr>
          <w:rFonts w:ascii="Arial" w:hAnsi="Arial" w:cs="Arial"/>
          <w:color w:val="222222"/>
          <w:sz w:val="28"/>
          <w:szCs w:val="28"/>
        </w:rPr>
        <w:t>by </w:t>
      </w:r>
      <w:hyperlink r:id="rId22" w:history="1">
        <w:r w:rsidRPr="00D46D34">
          <w:rPr>
            <w:rFonts w:ascii="Arial" w:hAnsi="Arial" w:cs="Arial"/>
            <w:color w:val="4F5671"/>
            <w:sz w:val="28"/>
            <w:szCs w:val="28"/>
            <w:u w:val="single"/>
          </w:rPr>
          <w:t>Julian Spravil</w:t>
        </w:r>
      </w:hyperlink>
      <w:r w:rsidRPr="00D46D34">
        <w:rPr>
          <w:rFonts w:ascii="Arial" w:hAnsi="Arial" w:cs="Arial"/>
          <w:color w:val="222222"/>
          <w:sz w:val="28"/>
          <w:szCs w:val="28"/>
          <w:vertAlign w:val="superscript"/>
        </w:rPr>
        <w:t> 1,†</w:t>
      </w:r>
      <w:r w:rsidRPr="00D46D34">
        <w:rPr>
          <w:rFonts w:ascii="Arial" w:hAnsi="Arial" w:cs="Arial"/>
          <w:color w:val="222222"/>
          <w:sz w:val="28"/>
          <w:szCs w:val="28"/>
        </w:rPr>
        <w:t>,</w:t>
      </w:r>
      <w:hyperlink r:id="rId23" w:history="1">
        <w:r w:rsidRPr="00D46D34">
          <w:rPr>
            <w:rFonts w:ascii="Arial" w:hAnsi="Arial" w:cs="Arial"/>
            <w:color w:val="4F5671"/>
            <w:sz w:val="28"/>
            <w:szCs w:val="28"/>
            <w:u w:val="single"/>
          </w:rPr>
          <w:t>Christian Hemminghaus</w:t>
        </w:r>
      </w:hyperlink>
      <w:r w:rsidRPr="00D46D34">
        <w:rPr>
          <w:rFonts w:ascii="Arial" w:hAnsi="Arial" w:cs="Arial"/>
          <w:color w:val="222222"/>
          <w:sz w:val="28"/>
          <w:szCs w:val="28"/>
          <w:vertAlign w:val="superscript"/>
        </w:rPr>
        <w:t> 1</w:t>
      </w:r>
      <w:r w:rsidRPr="00D46D34">
        <w:rPr>
          <w:rFonts w:ascii="Arial" w:hAnsi="Arial" w:cs="Arial"/>
          <w:color w:val="222222"/>
          <w:sz w:val="28"/>
          <w:szCs w:val="28"/>
        </w:rPr>
        <w:t>,</w:t>
      </w:r>
      <w:hyperlink r:id="rId24" w:history="1">
        <w:r w:rsidRPr="00D46D34">
          <w:rPr>
            <w:rFonts w:ascii="Arial" w:hAnsi="Arial" w:cs="Arial"/>
            <w:color w:val="4F5671"/>
            <w:sz w:val="28"/>
            <w:szCs w:val="28"/>
            <w:u w:val="single"/>
          </w:rPr>
          <w:t>Merlin von Rechenberg</w:t>
        </w:r>
      </w:hyperlink>
      <w:r w:rsidRPr="00D46D34">
        <w:rPr>
          <w:rFonts w:ascii="Arial" w:hAnsi="Arial" w:cs="Arial"/>
          <w:color w:val="222222"/>
          <w:sz w:val="28"/>
          <w:szCs w:val="28"/>
          <w:vertAlign w:val="superscript"/>
        </w:rPr>
        <w:t> 1,2</w:t>
      </w:r>
      <w:r w:rsidRPr="00D46D34">
        <w:rPr>
          <w:rFonts w:ascii="Arial" w:hAnsi="Arial" w:cs="Arial"/>
          <w:color w:val="222222"/>
          <w:sz w:val="28"/>
          <w:szCs w:val="28"/>
        </w:rPr>
        <w:t>,</w:t>
      </w:r>
      <w:hyperlink r:id="rId25" w:history="1">
        <w:r w:rsidRPr="00D46D34">
          <w:rPr>
            <w:rFonts w:ascii="Arial" w:hAnsi="Arial" w:cs="Arial"/>
            <w:color w:val="4F5671"/>
            <w:sz w:val="28"/>
            <w:szCs w:val="28"/>
            <w:u w:val="single"/>
          </w:rPr>
          <w:t>Elmar Padilla</w:t>
        </w:r>
      </w:hyperlink>
      <w:r w:rsidRPr="00D46D34">
        <w:rPr>
          <w:rFonts w:ascii="Arial" w:hAnsi="Arial" w:cs="Arial"/>
          <w:color w:val="222222"/>
          <w:sz w:val="28"/>
          <w:szCs w:val="28"/>
          <w:vertAlign w:val="superscript"/>
        </w:rPr>
        <w:t> 1</w:t>
      </w:r>
      <w:r w:rsidRPr="00D46D34">
        <w:rPr>
          <w:rFonts w:ascii="Arial" w:hAnsi="Arial" w:cs="Arial"/>
          <w:color w:val="222222"/>
          <w:sz w:val="28"/>
          <w:szCs w:val="28"/>
        </w:rPr>
        <w:t> and</w:t>
      </w:r>
      <w:hyperlink r:id="rId26" w:history="1">
        <w:r w:rsidRPr="00D46D34">
          <w:rPr>
            <w:rFonts w:ascii="Arial" w:hAnsi="Arial" w:cs="Arial"/>
            <w:color w:val="4F5671"/>
            <w:sz w:val="28"/>
            <w:szCs w:val="28"/>
            <w:u w:val="single"/>
          </w:rPr>
          <w:t>Jan Bauer</w:t>
        </w:r>
      </w:hyperlink>
      <w:r w:rsidRPr="00D46D34">
        <w:rPr>
          <w:rFonts w:ascii="Arial" w:hAnsi="Arial" w:cs="Arial"/>
          <w:color w:val="222222"/>
          <w:sz w:val="28"/>
          <w:szCs w:val="28"/>
          <w:vertAlign w:val="superscript"/>
        </w:rPr>
        <w:t xml:space="preserve"> 1,* </w:t>
      </w:r>
      <w:r w:rsidRPr="00D46D34">
        <w:rPr>
          <w:rStyle w:val="Emphasis"/>
          <w:rFonts w:ascii="Arial" w:hAnsi="Arial" w:cs="Arial"/>
          <w:color w:val="222222"/>
          <w:sz w:val="28"/>
          <w:szCs w:val="28"/>
          <w:shd w:val="clear" w:color="auto" w:fill="FFFFFF"/>
        </w:rPr>
        <w:t>J. Mar. Sci. Eng.</w:t>
      </w:r>
      <w:r w:rsidRPr="00D46D34">
        <w:rPr>
          <w:rFonts w:ascii="Arial" w:hAnsi="Arial" w:cs="Arial"/>
          <w:color w:val="222222"/>
          <w:sz w:val="28"/>
          <w:szCs w:val="28"/>
          <w:shd w:val="clear" w:color="auto" w:fill="FFFFFF"/>
        </w:rPr>
        <w:t> 2023, </w:t>
      </w:r>
      <w:r w:rsidRPr="00D46D34">
        <w:rPr>
          <w:rStyle w:val="Emphasis"/>
          <w:rFonts w:ascii="Arial" w:hAnsi="Arial" w:cs="Arial"/>
          <w:color w:val="222222"/>
          <w:sz w:val="28"/>
          <w:szCs w:val="28"/>
          <w:shd w:val="clear" w:color="auto" w:fill="FFFFFF"/>
        </w:rPr>
        <w:t>11</w:t>
      </w:r>
      <w:r w:rsidRPr="00D46D34">
        <w:rPr>
          <w:rFonts w:ascii="Arial" w:hAnsi="Arial" w:cs="Arial"/>
          <w:color w:val="222222"/>
          <w:sz w:val="28"/>
          <w:szCs w:val="28"/>
          <w:shd w:val="clear" w:color="auto" w:fill="FFFFFF"/>
        </w:rPr>
        <w:t>(5), 928; </w:t>
      </w:r>
      <w:hyperlink r:id="rId27" w:history="1">
        <w:r w:rsidRPr="00D46D34">
          <w:rPr>
            <w:rStyle w:val="Hyperlink"/>
            <w:rFonts w:ascii="Arial" w:hAnsi="Arial" w:cs="Arial"/>
            <w:color w:val="4F5671"/>
            <w:sz w:val="28"/>
            <w:szCs w:val="28"/>
            <w:shd w:val="clear" w:color="auto" w:fill="FFFFFF"/>
          </w:rPr>
          <w:t>https://doi.org/10.3390/jmse11050928</w:t>
        </w:r>
      </w:hyperlink>
    </w:p>
    <w:p w14:paraId="149F8BBB" w14:textId="04DFED83" w:rsidR="00D46D34" w:rsidRDefault="00D46D34" w:rsidP="00241F58">
      <w:pPr>
        <w:pStyle w:val="ListParagraph"/>
        <w:numPr>
          <w:ilvl w:val="0"/>
          <w:numId w:val="6"/>
        </w:numPr>
        <w:rPr>
          <w:sz w:val="28"/>
          <w:szCs w:val="28"/>
        </w:rPr>
      </w:pPr>
      <w:r w:rsidRPr="00D46D34">
        <w:rPr>
          <w:sz w:val="28"/>
          <w:szCs w:val="28"/>
        </w:rPr>
        <w:t xml:space="preserve">Cyber security risk assessment in autonomous shipping Special Issue - Autonomous Shipping </w:t>
      </w:r>
      <w:hyperlink r:id="rId28" w:anchor="article-info" w:history="1">
        <w:r w:rsidRPr="00D46D34">
          <w:rPr>
            <w:rStyle w:val="Hyperlink"/>
            <w:sz w:val="28"/>
            <w:szCs w:val="28"/>
          </w:rPr>
          <w:t>Published: 26 January 2022</w:t>
        </w:r>
      </w:hyperlink>
      <w:r w:rsidRPr="00D46D34">
        <w:rPr>
          <w:sz w:val="28"/>
          <w:szCs w:val="28"/>
        </w:rPr>
        <w:t xml:space="preserve"> Volume 24, pages 208–227, (2022)</w:t>
      </w:r>
    </w:p>
    <w:p w14:paraId="721DD50E" w14:textId="3477299B" w:rsidR="00D46D34" w:rsidRPr="00D46D34" w:rsidRDefault="00D46D34" w:rsidP="00241F58">
      <w:pPr>
        <w:pStyle w:val="ListParagraph"/>
        <w:numPr>
          <w:ilvl w:val="0"/>
          <w:numId w:val="6"/>
        </w:numPr>
        <w:shd w:val="clear" w:color="auto" w:fill="FFFFFF"/>
        <w:spacing w:before="100" w:beforeAutospacing="1" w:after="100" w:afterAutospacing="1"/>
        <w:outlineLvl w:val="0"/>
        <w:rPr>
          <w:rFonts w:ascii="Arial" w:hAnsi="Arial" w:cs="Arial"/>
          <w:color w:val="000000"/>
          <w:kern w:val="36"/>
          <w:sz w:val="28"/>
          <w:szCs w:val="28"/>
        </w:rPr>
      </w:pPr>
      <w:r w:rsidRPr="00D46D34">
        <w:rPr>
          <w:rFonts w:ascii="Arial" w:hAnsi="Arial" w:cs="Arial"/>
          <w:color w:val="000000"/>
          <w:kern w:val="36"/>
          <w:sz w:val="28"/>
          <w:szCs w:val="28"/>
        </w:rPr>
        <w:t>A Triggering Mechanism for Cyber-Attacks in Naval Sensors and Systems</w:t>
      </w:r>
      <w:r w:rsidRPr="00D46D34">
        <w:rPr>
          <w:rFonts w:ascii="Arial" w:hAnsi="Arial" w:cs="Arial"/>
          <w:color w:val="000000"/>
          <w:kern w:val="36"/>
          <w:sz w:val="28"/>
          <w:szCs w:val="28"/>
          <w:vertAlign w:val="superscript"/>
        </w:rPr>
        <w:t> </w:t>
      </w:r>
      <w:r w:rsidRPr="00D46D34">
        <w:rPr>
          <w:rFonts w:ascii="Arial" w:hAnsi="Arial" w:cs="Arial"/>
          <w:color w:val="222222"/>
          <w:sz w:val="28"/>
          <w:szCs w:val="28"/>
        </w:rPr>
        <w:t>by </w:t>
      </w:r>
      <w:hyperlink r:id="rId29" w:history="1">
        <w:r w:rsidRPr="00D46D34">
          <w:rPr>
            <w:rFonts w:ascii="Arial" w:hAnsi="Arial" w:cs="Arial"/>
            <w:color w:val="4F5671"/>
            <w:sz w:val="28"/>
            <w:szCs w:val="28"/>
            <w:u w:val="single"/>
          </w:rPr>
          <w:t>Walmor Cristino Leite Junior</w:t>
        </w:r>
      </w:hyperlink>
      <w:r w:rsidRPr="00D46D34">
        <w:rPr>
          <w:rFonts w:ascii="Arial" w:hAnsi="Arial" w:cs="Arial"/>
          <w:color w:val="222222"/>
          <w:sz w:val="28"/>
          <w:szCs w:val="28"/>
          <w:vertAlign w:val="superscript"/>
        </w:rPr>
        <w:t> 1</w:t>
      </w:r>
      <w:r w:rsidRPr="00D46D34">
        <w:rPr>
          <w:rFonts w:ascii="Arial" w:hAnsi="Arial" w:cs="Arial"/>
          <w:color w:val="222222"/>
          <w:sz w:val="28"/>
          <w:szCs w:val="28"/>
        </w:rPr>
        <w:t>,</w:t>
      </w:r>
      <w:hyperlink r:id="rId30" w:history="1">
        <w:r w:rsidRPr="00D46D34">
          <w:rPr>
            <w:rFonts w:ascii="Arial" w:hAnsi="Arial" w:cs="Arial"/>
            <w:color w:val="4F5671"/>
            <w:sz w:val="28"/>
            <w:szCs w:val="28"/>
            <w:u w:val="single"/>
          </w:rPr>
          <w:t>Claudio Coreixas de Moraes</w:t>
        </w:r>
      </w:hyperlink>
      <w:r w:rsidRPr="00D46D34">
        <w:rPr>
          <w:rFonts w:ascii="Arial" w:hAnsi="Arial" w:cs="Arial"/>
          <w:color w:val="222222"/>
          <w:sz w:val="28"/>
          <w:szCs w:val="28"/>
          <w:vertAlign w:val="superscript"/>
        </w:rPr>
        <w:t> 2,3</w:t>
      </w:r>
      <w:r w:rsidRPr="00D46D34">
        <w:rPr>
          <w:rFonts w:ascii="Arial" w:hAnsi="Arial" w:cs="Arial"/>
          <w:color w:val="222222"/>
          <w:sz w:val="28"/>
          <w:szCs w:val="28"/>
        </w:rPr>
        <w:t>,</w:t>
      </w:r>
      <w:hyperlink r:id="rId31" w:history="1">
        <w:r w:rsidRPr="00D46D34">
          <w:rPr>
            <w:rFonts w:ascii="Arial" w:hAnsi="Arial" w:cs="Arial"/>
            <w:color w:val="4F5671"/>
            <w:sz w:val="28"/>
            <w:szCs w:val="28"/>
            <w:u w:val="single"/>
          </w:rPr>
          <w:t>Carlos E. P. de Albuquerque</w:t>
        </w:r>
      </w:hyperlink>
      <w:r w:rsidRPr="00D46D34">
        <w:rPr>
          <w:rFonts w:ascii="Arial" w:hAnsi="Arial" w:cs="Arial"/>
          <w:color w:val="222222"/>
          <w:sz w:val="28"/>
          <w:szCs w:val="28"/>
          <w:vertAlign w:val="superscript"/>
        </w:rPr>
        <w:t> 4</w:t>
      </w:r>
      <w:r w:rsidRPr="00D46D34">
        <w:rPr>
          <w:rFonts w:ascii="Arial" w:hAnsi="Arial" w:cs="Arial"/>
          <w:color w:val="222222"/>
          <w:sz w:val="28"/>
          <w:szCs w:val="28"/>
        </w:rPr>
        <w:t>,</w:t>
      </w:r>
      <w:hyperlink r:id="rId32" w:history="1">
        <w:r w:rsidRPr="00D46D34">
          <w:rPr>
            <w:rFonts w:ascii="Arial" w:hAnsi="Arial" w:cs="Arial"/>
            <w:color w:val="4F5671"/>
            <w:sz w:val="28"/>
            <w:szCs w:val="28"/>
            <w:u w:val="single"/>
          </w:rPr>
          <w:t>Raphael Carlos Santos Machado</w:t>
        </w:r>
      </w:hyperlink>
      <w:r w:rsidRPr="00D46D34">
        <w:rPr>
          <w:rFonts w:ascii="Arial" w:hAnsi="Arial" w:cs="Arial"/>
          <w:color w:val="222222"/>
          <w:sz w:val="28"/>
          <w:szCs w:val="28"/>
          <w:vertAlign w:val="superscript"/>
        </w:rPr>
        <w:t> 4,5</w:t>
      </w:r>
      <w:r w:rsidRPr="00D46D34">
        <w:rPr>
          <w:rFonts w:ascii="Arial" w:hAnsi="Arial" w:cs="Arial"/>
          <w:color w:val="222222"/>
          <w:sz w:val="28"/>
          <w:szCs w:val="28"/>
        </w:rPr>
        <w:t> and</w:t>
      </w:r>
      <w:hyperlink r:id="rId33" w:history="1">
        <w:r w:rsidRPr="00D46D34">
          <w:rPr>
            <w:rFonts w:ascii="Arial" w:hAnsi="Arial" w:cs="Arial"/>
            <w:color w:val="4F5671"/>
            <w:sz w:val="28"/>
            <w:szCs w:val="28"/>
            <w:u w:val="single"/>
          </w:rPr>
          <w:t>Alan Oliveira de Sá</w:t>
        </w:r>
      </w:hyperlink>
      <w:r w:rsidRPr="00D46D34">
        <w:rPr>
          <w:rFonts w:ascii="Arial" w:hAnsi="Arial" w:cs="Arial"/>
          <w:color w:val="222222"/>
          <w:sz w:val="28"/>
          <w:szCs w:val="28"/>
        </w:rPr>
        <w:t xml:space="preserve"> </w:t>
      </w:r>
      <w:r w:rsidRPr="00D46D34">
        <w:rPr>
          <w:rStyle w:val="Emphasis"/>
          <w:rFonts w:ascii="Arial" w:hAnsi="Arial" w:cs="Arial"/>
          <w:color w:val="222222"/>
          <w:sz w:val="28"/>
          <w:szCs w:val="28"/>
          <w:shd w:val="clear" w:color="auto" w:fill="FFFFFF"/>
        </w:rPr>
        <w:t>Sensors</w:t>
      </w:r>
      <w:r w:rsidRPr="00D46D34">
        <w:rPr>
          <w:rFonts w:ascii="Arial" w:hAnsi="Arial" w:cs="Arial"/>
          <w:color w:val="222222"/>
          <w:sz w:val="28"/>
          <w:szCs w:val="28"/>
          <w:shd w:val="clear" w:color="auto" w:fill="FFFFFF"/>
        </w:rPr>
        <w:t> 2021, </w:t>
      </w:r>
      <w:r w:rsidRPr="00D46D34">
        <w:rPr>
          <w:rStyle w:val="Emphasis"/>
          <w:rFonts w:ascii="Arial" w:hAnsi="Arial" w:cs="Arial"/>
          <w:color w:val="222222"/>
          <w:sz w:val="28"/>
          <w:szCs w:val="28"/>
          <w:shd w:val="clear" w:color="auto" w:fill="FFFFFF"/>
        </w:rPr>
        <w:t>21</w:t>
      </w:r>
      <w:r w:rsidRPr="00D46D34">
        <w:rPr>
          <w:rFonts w:ascii="Arial" w:hAnsi="Arial" w:cs="Arial"/>
          <w:color w:val="222222"/>
          <w:sz w:val="28"/>
          <w:szCs w:val="28"/>
          <w:shd w:val="clear" w:color="auto" w:fill="FFFFFF"/>
        </w:rPr>
        <w:t>(9), 3195; </w:t>
      </w:r>
      <w:hyperlink r:id="rId34" w:history="1">
        <w:r w:rsidRPr="00D46D34">
          <w:rPr>
            <w:rStyle w:val="Hyperlink"/>
            <w:rFonts w:ascii="Arial" w:hAnsi="Arial" w:cs="Arial"/>
            <w:color w:val="4F5671"/>
            <w:sz w:val="28"/>
            <w:szCs w:val="28"/>
            <w:shd w:val="clear" w:color="auto" w:fill="FFFFFF"/>
          </w:rPr>
          <w:t>https://doi.org/10.3390/s21093195</w:t>
        </w:r>
      </w:hyperlink>
    </w:p>
    <w:p w14:paraId="088791F7" w14:textId="0C42D349" w:rsidR="00D46D34" w:rsidRDefault="00D46D34" w:rsidP="00241F58">
      <w:pPr>
        <w:pStyle w:val="ListParagraph"/>
        <w:numPr>
          <w:ilvl w:val="0"/>
          <w:numId w:val="6"/>
        </w:numPr>
        <w:rPr>
          <w:sz w:val="28"/>
          <w:szCs w:val="28"/>
        </w:rPr>
      </w:pPr>
      <w:r w:rsidRPr="00D46D34">
        <w:rPr>
          <w:sz w:val="28"/>
          <w:szCs w:val="28"/>
        </w:rPr>
        <w:t xml:space="preserve">A human-centred design approach for the development and conducting of maritime cyber resilience training Article </w:t>
      </w:r>
      <w:hyperlink r:id="rId35" w:history="1">
        <w:r w:rsidRPr="00D46D34">
          <w:rPr>
            <w:rStyle w:val="Hyperlink"/>
            <w:sz w:val="28"/>
            <w:szCs w:val="28"/>
          </w:rPr>
          <w:t>Open access</w:t>
        </w:r>
      </w:hyperlink>
      <w:r w:rsidRPr="00D46D34">
        <w:rPr>
          <w:sz w:val="28"/>
          <w:szCs w:val="28"/>
        </w:rPr>
        <w:t xml:space="preserve"> </w:t>
      </w:r>
      <w:hyperlink r:id="rId36" w:anchor="article-info" w:history="1">
        <w:r w:rsidRPr="00D46D34">
          <w:rPr>
            <w:rStyle w:val="Hyperlink"/>
            <w:sz w:val="28"/>
            <w:szCs w:val="28"/>
          </w:rPr>
          <w:t>Published: 13 March 2023</w:t>
        </w:r>
      </w:hyperlink>
      <w:r w:rsidRPr="00D46D34">
        <w:rPr>
          <w:sz w:val="28"/>
          <w:szCs w:val="28"/>
        </w:rPr>
        <w:t xml:space="preserve"> Volume 22, pages 241–266, (2023)</w:t>
      </w:r>
    </w:p>
    <w:p w14:paraId="7AB04573" w14:textId="7A74FFB7" w:rsidR="00A5336B" w:rsidRPr="00D46D34" w:rsidRDefault="00A5336B" w:rsidP="00241F58">
      <w:pPr>
        <w:pStyle w:val="ListParagraph"/>
        <w:numPr>
          <w:ilvl w:val="0"/>
          <w:numId w:val="6"/>
        </w:numPr>
        <w:rPr>
          <w:sz w:val="28"/>
          <w:szCs w:val="28"/>
        </w:rPr>
      </w:pPr>
      <w:r>
        <w:rPr>
          <w:rFonts w:ascii="Lato" w:hAnsi="Lato"/>
          <w:color w:val="5A5D60"/>
          <w:sz w:val="17"/>
          <w:szCs w:val="17"/>
          <w:shd w:val="clear" w:color="auto" w:fill="FFFFFF"/>
        </w:rPr>
        <w:t>M. Khan, A. Palomino, J. Brugman, J. Giraldo, S. Kasera, M. Parvania, “The Cyber-Physical Power System Resilience Testbed: Architecture and Applications,” </w:t>
      </w:r>
      <w:r>
        <w:rPr>
          <w:rStyle w:val="Emphasis"/>
          <w:rFonts w:ascii="Lato" w:hAnsi="Lato"/>
          <w:color w:val="5A5D60"/>
          <w:sz w:val="17"/>
          <w:szCs w:val="17"/>
          <w:shd w:val="clear" w:color="auto" w:fill="FFFFFF"/>
        </w:rPr>
        <w:t>IEEE Computer Magazine</w:t>
      </w:r>
      <w:r>
        <w:rPr>
          <w:rFonts w:ascii="Lato" w:hAnsi="Lato"/>
          <w:color w:val="5A5D60"/>
          <w:sz w:val="17"/>
          <w:szCs w:val="17"/>
          <w:shd w:val="clear" w:color="auto" w:fill="FFFFFF"/>
        </w:rPr>
        <w:t>, vol. 53, no. 5, pp. 44-54, May 2020.</w:t>
      </w:r>
    </w:p>
    <w:p w14:paraId="0B35789B" w14:textId="77777777" w:rsidR="00D46D34" w:rsidRPr="00D46D34" w:rsidRDefault="00D46D34" w:rsidP="007E24EB">
      <w:pPr>
        <w:ind w:left="360"/>
      </w:pPr>
    </w:p>
    <w:p w14:paraId="53F764BB" w14:textId="77777777" w:rsidR="00D46D34" w:rsidRPr="00D46D34" w:rsidRDefault="00D46D34" w:rsidP="00D46D34">
      <w:pPr>
        <w:ind w:left="360"/>
      </w:pPr>
    </w:p>
    <w:p w14:paraId="0867F583" w14:textId="77777777" w:rsidR="00D46D34" w:rsidRPr="00D46D34" w:rsidRDefault="00D46D34" w:rsidP="00C11587">
      <w:pPr>
        <w:shd w:val="clear" w:color="auto" w:fill="FFFFFF"/>
        <w:spacing w:before="100" w:beforeAutospacing="1" w:after="100" w:afterAutospacing="1"/>
        <w:ind w:left="720"/>
        <w:outlineLvl w:val="0"/>
        <w:rPr>
          <w:rFonts w:ascii="Arial" w:hAnsi="Arial" w:cs="Arial"/>
          <w:color w:val="000000"/>
          <w:kern w:val="36"/>
          <w:sz w:val="28"/>
          <w:szCs w:val="28"/>
        </w:rPr>
      </w:pPr>
    </w:p>
    <w:p w14:paraId="79E510E4" w14:textId="1B2E4570" w:rsidR="00D46D34" w:rsidRPr="00D46D34" w:rsidRDefault="00D46D34" w:rsidP="00D46D34">
      <w:pPr>
        <w:pStyle w:val="Heading1"/>
        <w:shd w:val="clear" w:color="auto" w:fill="FFFFFF"/>
        <w:spacing w:before="0" w:beforeAutospacing="0" w:after="0" w:afterAutospacing="0"/>
        <w:ind w:left="720"/>
        <w:rPr>
          <w:rFonts w:ascii="Arial" w:hAnsi="Arial" w:cs="Arial"/>
          <w:b w:val="0"/>
          <w:bCs w:val="0"/>
          <w:color w:val="333333"/>
          <w:sz w:val="28"/>
          <w:szCs w:val="28"/>
        </w:rPr>
      </w:pPr>
    </w:p>
    <w:p w14:paraId="48552974" w14:textId="58940570" w:rsidR="00D46D34" w:rsidRDefault="00D46D34" w:rsidP="00C40C56">
      <w:pPr>
        <w:shd w:val="clear" w:color="auto" w:fill="FFFFFF"/>
        <w:spacing w:after="0" w:line="240" w:lineRule="auto"/>
        <w:ind w:left="720"/>
        <w:rPr>
          <w:rFonts w:ascii="Arial" w:eastAsia="Times New Roman" w:hAnsi="Arial" w:cs="Arial"/>
          <w:color w:val="333333"/>
          <w:sz w:val="20"/>
          <w:szCs w:val="20"/>
        </w:rPr>
      </w:pPr>
    </w:p>
    <w:p w14:paraId="41A18296" w14:textId="77777777" w:rsidR="00D46D34" w:rsidRDefault="00D46D34" w:rsidP="00C40C56">
      <w:pPr>
        <w:shd w:val="clear" w:color="auto" w:fill="FFFFFF"/>
        <w:spacing w:after="0" w:line="240" w:lineRule="auto"/>
        <w:ind w:left="720"/>
        <w:rPr>
          <w:rFonts w:ascii="Arial" w:eastAsia="Times New Roman" w:hAnsi="Arial" w:cs="Arial"/>
          <w:color w:val="333333"/>
          <w:sz w:val="20"/>
          <w:szCs w:val="20"/>
        </w:rPr>
      </w:pPr>
    </w:p>
    <w:p w14:paraId="3525D6EE" w14:textId="77777777" w:rsidR="00D46D34" w:rsidRPr="00C40C56" w:rsidRDefault="00D46D34" w:rsidP="00C40C56">
      <w:pPr>
        <w:shd w:val="clear" w:color="auto" w:fill="FFFFFF"/>
        <w:spacing w:after="0" w:line="240" w:lineRule="auto"/>
        <w:ind w:left="720"/>
        <w:rPr>
          <w:rFonts w:ascii="Arial" w:eastAsia="Times New Roman" w:hAnsi="Arial" w:cs="Arial"/>
          <w:color w:val="333333"/>
          <w:sz w:val="20"/>
          <w:szCs w:val="20"/>
        </w:rPr>
      </w:pPr>
    </w:p>
    <w:p w14:paraId="1661CCD6" w14:textId="77777777" w:rsidR="00D46D34" w:rsidRPr="002942CA" w:rsidRDefault="00D46D34" w:rsidP="002942CA">
      <w:pPr>
        <w:spacing w:after="3" w:line="240" w:lineRule="auto"/>
        <w:ind w:left="-5" w:right="-45"/>
        <w:outlineLvl w:val="0"/>
        <w:rPr>
          <w:rFonts w:ascii="Times New Roman" w:eastAsia="Times New Roman" w:hAnsi="Times New Roman" w:cs="Times New Roman"/>
          <w:b/>
          <w:bCs/>
          <w:kern w:val="36"/>
          <w:sz w:val="48"/>
          <w:szCs w:val="48"/>
        </w:rPr>
      </w:pPr>
    </w:p>
    <w:p w14:paraId="1FAD3777" w14:textId="77777777" w:rsidR="002942CA" w:rsidRPr="002942CA" w:rsidRDefault="002942CA" w:rsidP="002942CA">
      <w:pPr>
        <w:spacing w:after="0" w:line="240" w:lineRule="auto"/>
        <w:rPr>
          <w:rFonts w:ascii="Times New Roman" w:eastAsia="Times New Roman" w:hAnsi="Times New Roman" w:cs="Times New Roman"/>
          <w:sz w:val="24"/>
          <w:szCs w:val="24"/>
        </w:rPr>
      </w:pPr>
      <w:r w:rsidRPr="002942CA">
        <w:rPr>
          <w:rFonts w:ascii="Times New Roman" w:eastAsia="Times New Roman" w:hAnsi="Times New Roman" w:cs="Times New Roman"/>
          <w:sz w:val="24"/>
          <w:szCs w:val="24"/>
        </w:rPr>
        <w:br/>
      </w:r>
    </w:p>
    <w:p w14:paraId="0F760699" w14:textId="77777777" w:rsidR="00581F66" w:rsidRDefault="00581F66"/>
    <w:sectPr w:rsidR="00581F6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60BD" w14:textId="77777777" w:rsidR="00E26E47" w:rsidRDefault="00E26E47" w:rsidP="00CF0B35">
      <w:pPr>
        <w:spacing w:after="0" w:line="240" w:lineRule="auto"/>
      </w:pPr>
      <w:r>
        <w:separator/>
      </w:r>
    </w:p>
  </w:endnote>
  <w:endnote w:type="continuationSeparator" w:id="0">
    <w:p w14:paraId="310F052E" w14:textId="77777777" w:rsidR="00E26E47" w:rsidRDefault="00E26E47" w:rsidP="00CF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altName w:val="Calibri"/>
    <w:charset w:val="00"/>
    <w:family w:val="auto"/>
    <w:pitch w:val="variable"/>
  </w:font>
  <w:font w:name="DejaVu Sans Condensed">
    <w:altName w:val="Verdana"/>
    <w:charset w:val="00"/>
    <w:family w:val="swiss"/>
    <w:pitch w:val="variable"/>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65503"/>
      <w:docPartObj>
        <w:docPartGallery w:val="Page Numbers (Bottom of Page)"/>
        <w:docPartUnique/>
      </w:docPartObj>
    </w:sdtPr>
    <w:sdtEndPr>
      <w:rPr>
        <w:noProof/>
      </w:rPr>
    </w:sdtEndPr>
    <w:sdtContent>
      <w:p w14:paraId="7AC401B5" w14:textId="44B8B80F" w:rsidR="00CF0B35" w:rsidRDefault="00CF0B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E8257F" w14:textId="77777777" w:rsidR="00CF0B35" w:rsidRDefault="00CF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FF54" w14:textId="77777777" w:rsidR="00E26E47" w:rsidRDefault="00E26E47" w:rsidP="00CF0B35">
      <w:pPr>
        <w:spacing w:after="0" w:line="240" w:lineRule="auto"/>
      </w:pPr>
      <w:r>
        <w:separator/>
      </w:r>
    </w:p>
  </w:footnote>
  <w:footnote w:type="continuationSeparator" w:id="0">
    <w:p w14:paraId="403305D2" w14:textId="77777777" w:rsidR="00E26E47" w:rsidRDefault="00E26E47" w:rsidP="00CF0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7B0"/>
    <w:multiLevelType w:val="multilevel"/>
    <w:tmpl w:val="C2D61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1AE9"/>
    <w:multiLevelType w:val="multilevel"/>
    <w:tmpl w:val="3CCA7B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5980AC5"/>
    <w:multiLevelType w:val="multilevel"/>
    <w:tmpl w:val="A5901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11E1"/>
    <w:multiLevelType w:val="multilevel"/>
    <w:tmpl w:val="2EC802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9D02968"/>
    <w:multiLevelType w:val="multilevel"/>
    <w:tmpl w:val="6F4A0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201B8"/>
    <w:multiLevelType w:val="multilevel"/>
    <w:tmpl w:val="4C4EA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C0494"/>
    <w:multiLevelType w:val="multilevel"/>
    <w:tmpl w:val="D982CD94"/>
    <w:lvl w:ilvl="0">
      <w:start w:val="1"/>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B1148"/>
    <w:multiLevelType w:val="multilevel"/>
    <w:tmpl w:val="6286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22C7E"/>
    <w:multiLevelType w:val="hybridMultilevel"/>
    <w:tmpl w:val="1AB2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A13C5"/>
    <w:multiLevelType w:val="hybridMultilevel"/>
    <w:tmpl w:val="21F89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
    <w:lvlOverride w:ilvl="0">
      <w:lvl w:ilvl="0">
        <w:numFmt w:val="decimal"/>
        <w:lvlText w:val="%1."/>
        <w:lvlJc w:val="left"/>
      </w:lvl>
    </w:lvlOverride>
  </w:num>
  <w:num w:numId="6">
    <w:abstractNumId w:val="8"/>
  </w:num>
  <w:num w:numId="7">
    <w:abstractNumId w:val="3"/>
  </w:num>
  <w:num w:numId="8">
    <w:abstractNumId w:val="1"/>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CA"/>
    <w:rsid w:val="000A09FA"/>
    <w:rsid w:val="001129D7"/>
    <w:rsid w:val="00124F1C"/>
    <w:rsid w:val="00173C38"/>
    <w:rsid w:val="001A7032"/>
    <w:rsid w:val="001E09F4"/>
    <w:rsid w:val="00241F58"/>
    <w:rsid w:val="002942CA"/>
    <w:rsid w:val="002D3C24"/>
    <w:rsid w:val="00305B4B"/>
    <w:rsid w:val="003629E2"/>
    <w:rsid w:val="00366D13"/>
    <w:rsid w:val="003948E9"/>
    <w:rsid w:val="004954C3"/>
    <w:rsid w:val="00526B06"/>
    <w:rsid w:val="00556469"/>
    <w:rsid w:val="00581F66"/>
    <w:rsid w:val="005E3D8F"/>
    <w:rsid w:val="00651F47"/>
    <w:rsid w:val="006C32E9"/>
    <w:rsid w:val="006E17A0"/>
    <w:rsid w:val="00705496"/>
    <w:rsid w:val="007508AD"/>
    <w:rsid w:val="00785326"/>
    <w:rsid w:val="007E24EB"/>
    <w:rsid w:val="00816228"/>
    <w:rsid w:val="00851449"/>
    <w:rsid w:val="008A5076"/>
    <w:rsid w:val="00941144"/>
    <w:rsid w:val="00990ADC"/>
    <w:rsid w:val="009E3501"/>
    <w:rsid w:val="009F2D31"/>
    <w:rsid w:val="00A45D58"/>
    <w:rsid w:val="00A5336B"/>
    <w:rsid w:val="00A80462"/>
    <w:rsid w:val="00B06639"/>
    <w:rsid w:val="00C11587"/>
    <w:rsid w:val="00C24545"/>
    <w:rsid w:val="00C40C56"/>
    <w:rsid w:val="00C653BD"/>
    <w:rsid w:val="00C91940"/>
    <w:rsid w:val="00CF0B35"/>
    <w:rsid w:val="00D46D34"/>
    <w:rsid w:val="00DD3FE5"/>
    <w:rsid w:val="00DF7E4D"/>
    <w:rsid w:val="00E26E47"/>
    <w:rsid w:val="00E65C73"/>
    <w:rsid w:val="00F259C4"/>
    <w:rsid w:val="00F37EF2"/>
    <w:rsid w:val="00FA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E04E7"/>
  <w15:chartTrackingRefBased/>
  <w15:docId w15:val="{485252D0-CBE3-4DAB-8E2C-2BD56D8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2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24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2CA"/>
    <w:rPr>
      <w:b/>
      <w:bCs/>
    </w:rPr>
  </w:style>
  <w:style w:type="character" w:customStyle="1" w:styleId="Heading1Char">
    <w:name w:val="Heading 1 Char"/>
    <w:basedOn w:val="DefaultParagraphFont"/>
    <w:link w:val="Heading1"/>
    <w:uiPriority w:val="9"/>
    <w:rsid w:val="002942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2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942CA"/>
    <w:rPr>
      <w:color w:val="0000FF"/>
      <w:u w:val="single"/>
    </w:rPr>
  </w:style>
  <w:style w:type="character" w:customStyle="1" w:styleId="apple-tab-span">
    <w:name w:val="apple-tab-span"/>
    <w:basedOn w:val="DefaultParagraphFont"/>
    <w:rsid w:val="002942CA"/>
  </w:style>
  <w:style w:type="paragraph" w:styleId="z-TopofForm">
    <w:name w:val="HTML Top of Form"/>
    <w:basedOn w:val="Normal"/>
    <w:next w:val="Normal"/>
    <w:link w:val="z-TopofFormChar"/>
    <w:hidden/>
    <w:uiPriority w:val="99"/>
    <w:semiHidden/>
    <w:unhideWhenUsed/>
    <w:rsid w:val="00A45D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5D58"/>
    <w:rPr>
      <w:rFonts w:ascii="Arial" w:eastAsia="Times New Roman" w:hAnsi="Arial" w:cs="Arial"/>
      <w:vanish/>
      <w:sz w:val="16"/>
      <w:szCs w:val="16"/>
    </w:rPr>
  </w:style>
  <w:style w:type="paragraph" w:styleId="ListParagraph">
    <w:name w:val="List Paragraph"/>
    <w:basedOn w:val="Normal"/>
    <w:uiPriority w:val="1"/>
    <w:qFormat/>
    <w:rsid w:val="004954C3"/>
    <w:pPr>
      <w:widowControl w:val="0"/>
      <w:autoSpaceDE w:val="0"/>
      <w:autoSpaceDN w:val="0"/>
      <w:spacing w:before="1" w:after="0" w:line="240" w:lineRule="auto"/>
      <w:ind w:left="840" w:hanging="360"/>
    </w:pPr>
    <w:rPr>
      <w:rFonts w:ascii="Times New Roman" w:eastAsia="Times New Roman" w:hAnsi="Times New Roman" w:cs="Times New Roman"/>
    </w:rPr>
  </w:style>
  <w:style w:type="character" w:customStyle="1" w:styleId="text-base-md-lh">
    <w:name w:val="text-base-md-lh"/>
    <w:basedOn w:val="DefaultParagraphFont"/>
    <w:rsid w:val="00C40C56"/>
  </w:style>
  <w:style w:type="character" w:customStyle="1" w:styleId="Title1">
    <w:name w:val="Title1"/>
    <w:basedOn w:val="DefaultParagraphFont"/>
    <w:rsid w:val="00C40C56"/>
  </w:style>
  <w:style w:type="character" w:customStyle="1" w:styleId="inlineblock">
    <w:name w:val="inlineblock"/>
    <w:basedOn w:val="DefaultParagraphFont"/>
    <w:rsid w:val="00D46D34"/>
  </w:style>
  <w:style w:type="character" w:styleId="Emphasis">
    <w:name w:val="Emphasis"/>
    <w:basedOn w:val="DefaultParagraphFont"/>
    <w:uiPriority w:val="20"/>
    <w:qFormat/>
    <w:rsid w:val="00D46D34"/>
    <w:rPr>
      <w:i/>
      <w:iCs/>
    </w:rPr>
  </w:style>
  <w:style w:type="paragraph" w:customStyle="1" w:styleId="c-article-identifiersitem">
    <w:name w:val="c-article-identifiers__item"/>
    <w:basedOn w:val="Normal"/>
    <w:rsid w:val="00D46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E24EB"/>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90A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90AD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B35"/>
  </w:style>
  <w:style w:type="paragraph" w:styleId="Footer">
    <w:name w:val="footer"/>
    <w:basedOn w:val="Normal"/>
    <w:link w:val="FooterChar"/>
    <w:uiPriority w:val="99"/>
    <w:unhideWhenUsed/>
    <w:rsid w:val="00CF0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9573">
      <w:bodyDiv w:val="1"/>
      <w:marLeft w:val="0"/>
      <w:marRight w:val="0"/>
      <w:marTop w:val="0"/>
      <w:marBottom w:val="0"/>
      <w:divBdr>
        <w:top w:val="none" w:sz="0" w:space="0" w:color="auto"/>
        <w:left w:val="none" w:sz="0" w:space="0" w:color="auto"/>
        <w:bottom w:val="none" w:sz="0" w:space="0" w:color="auto"/>
        <w:right w:val="none" w:sz="0" w:space="0" w:color="auto"/>
      </w:divBdr>
    </w:div>
    <w:div w:id="172959237">
      <w:bodyDiv w:val="1"/>
      <w:marLeft w:val="0"/>
      <w:marRight w:val="0"/>
      <w:marTop w:val="0"/>
      <w:marBottom w:val="0"/>
      <w:divBdr>
        <w:top w:val="none" w:sz="0" w:space="0" w:color="auto"/>
        <w:left w:val="none" w:sz="0" w:space="0" w:color="auto"/>
        <w:bottom w:val="none" w:sz="0" w:space="0" w:color="auto"/>
        <w:right w:val="none" w:sz="0" w:space="0" w:color="auto"/>
      </w:divBdr>
    </w:div>
    <w:div w:id="178207171">
      <w:bodyDiv w:val="1"/>
      <w:marLeft w:val="0"/>
      <w:marRight w:val="0"/>
      <w:marTop w:val="0"/>
      <w:marBottom w:val="0"/>
      <w:divBdr>
        <w:top w:val="none" w:sz="0" w:space="0" w:color="auto"/>
        <w:left w:val="none" w:sz="0" w:space="0" w:color="auto"/>
        <w:bottom w:val="none" w:sz="0" w:space="0" w:color="auto"/>
        <w:right w:val="none" w:sz="0" w:space="0" w:color="auto"/>
      </w:divBdr>
    </w:div>
    <w:div w:id="271280383">
      <w:bodyDiv w:val="1"/>
      <w:marLeft w:val="0"/>
      <w:marRight w:val="0"/>
      <w:marTop w:val="0"/>
      <w:marBottom w:val="0"/>
      <w:divBdr>
        <w:top w:val="none" w:sz="0" w:space="0" w:color="auto"/>
        <w:left w:val="none" w:sz="0" w:space="0" w:color="auto"/>
        <w:bottom w:val="none" w:sz="0" w:space="0" w:color="auto"/>
        <w:right w:val="none" w:sz="0" w:space="0" w:color="auto"/>
      </w:divBdr>
      <w:divsChild>
        <w:div w:id="726299849">
          <w:marLeft w:val="0"/>
          <w:marRight w:val="0"/>
          <w:marTop w:val="0"/>
          <w:marBottom w:val="0"/>
          <w:divBdr>
            <w:top w:val="single" w:sz="2" w:space="0" w:color="E3E3E3"/>
            <w:left w:val="single" w:sz="2" w:space="0" w:color="E3E3E3"/>
            <w:bottom w:val="single" w:sz="2" w:space="0" w:color="E3E3E3"/>
            <w:right w:val="single" w:sz="2" w:space="0" w:color="E3E3E3"/>
          </w:divBdr>
          <w:divsChild>
            <w:div w:id="428042508">
              <w:marLeft w:val="0"/>
              <w:marRight w:val="0"/>
              <w:marTop w:val="0"/>
              <w:marBottom w:val="0"/>
              <w:divBdr>
                <w:top w:val="single" w:sz="2" w:space="0" w:color="E3E3E3"/>
                <w:left w:val="single" w:sz="2" w:space="0" w:color="E3E3E3"/>
                <w:bottom w:val="single" w:sz="2" w:space="0" w:color="E3E3E3"/>
                <w:right w:val="single" w:sz="2" w:space="0" w:color="E3E3E3"/>
              </w:divBdr>
              <w:divsChild>
                <w:div w:id="399597495">
                  <w:marLeft w:val="0"/>
                  <w:marRight w:val="0"/>
                  <w:marTop w:val="0"/>
                  <w:marBottom w:val="0"/>
                  <w:divBdr>
                    <w:top w:val="single" w:sz="2" w:space="0" w:color="E3E3E3"/>
                    <w:left w:val="single" w:sz="2" w:space="0" w:color="E3E3E3"/>
                    <w:bottom w:val="single" w:sz="2" w:space="0" w:color="E3E3E3"/>
                    <w:right w:val="single" w:sz="2" w:space="0" w:color="E3E3E3"/>
                  </w:divBdr>
                  <w:divsChild>
                    <w:div w:id="1136263319">
                      <w:marLeft w:val="0"/>
                      <w:marRight w:val="0"/>
                      <w:marTop w:val="0"/>
                      <w:marBottom w:val="0"/>
                      <w:divBdr>
                        <w:top w:val="single" w:sz="2" w:space="0" w:color="E3E3E3"/>
                        <w:left w:val="single" w:sz="2" w:space="0" w:color="E3E3E3"/>
                        <w:bottom w:val="single" w:sz="2" w:space="0" w:color="E3E3E3"/>
                        <w:right w:val="single" w:sz="2" w:space="0" w:color="E3E3E3"/>
                      </w:divBdr>
                      <w:divsChild>
                        <w:div w:id="1542596819">
                          <w:marLeft w:val="0"/>
                          <w:marRight w:val="0"/>
                          <w:marTop w:val="0"/>
                          <w:marBottom w:val="0"/>
                          <w:divBdr>
                            <w:top w:val="single" w:sz="2" w:space="0" w:color="E3E3E3"/>
                            <w:left w:val="single" w:sz="2" w:space="0" w:color="E3E3E3"/>
                            <w:bottom w:val="single" w:sz="2" w:space="0" w:color="E3E3E3"/>
                            <w:right w:val="single" w:sz="2" w:space="0" w:color="E3E3E3"/>
                          </w:divBdr>
                          <w:divsChild>
                            <w:div w:id="128518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5639">
                                  <w:marLeft w:val="0"/>
                                  <w:marRight w:val="0"/>
                                  <w:marTop w:val="0"/>
                                  <w:marBottom w:val="0"/>
                                  <w:divBdr>
                                    <w:top w:val="single" w:sz="2" w:space="0" w:color="E3E3E3"/>
                                    <w:left w:val="single" w:sz="2" w:space="0" w:color="E3E3E3"/>
                                    <w:bottom w:val="single" w:sz="2" w:space="0" w:color="E3E3E3"/>
                                    <w:right w:val="single" w:sz="2" w:space="0" w:color="E3E3E3"/>
                                  </w:divBdr>
                                  <w:divsChild>
                                    <w:div w:id="997228508">
                                      <w:marLeft w:val="0"/>
                                      <w:marRight w:val="0"/>
                                      <w:marTop w:val="0"/>
                                      <w:marBottom w:val="0"/>
                                      <w:divBdr>
                                        <w:top w:val="single" w:sz="2" w:space="0" w:color="E3E3E3"/>
                                        <w:left w:val="single" w:sz="2" w:space="0" w:color="E3E3E3"/>
                                        <w:bottom w:val="single" w:sz="2" w:space="0" w:color="E3E3E3"/>
                                        <w:right w:val="single" w:sz="2" w:space="0" w:color="E3E3E3"/>
                                      </w:divBdr>
                                      <w:divsChild>
                                        <w:div w:id="1912494751">
                                          <w:marLeft w:val="0"/>
                                          <w:marRight w:val="0"/>
                                          <w:marTop w:val="0"/>
                                          <w:marBottom w:val="0"/>
                                          <w:divBdr>
                                            <w:top w:val="single" w:sz="2" w:space="0" w:color="E3E3E3"/>
                                            <w:left w:val="single" w:sz="2" w:space="0" w:color="E3E3E3"/>
                                            <w:bottom w:val="single" w:sz="2" w:space="0" w:color="E3E3E3"/>
                                            <w:right w:val="single" w:sz="2" w:space="0" w:color="E3E3E3"/>
                                          </w:divBdr>
                                          <w:divsChild>
                                            <w:div w:id="121274140">
                                              <w:marLeft w:val="0"/>
                                              <w:marRight w:val="0"/>
                                              <w:marTop w:val="0"/>
                                              <w:marBottom w:val="0"/>
                                              <w:divBdr>
                                                <w:top w:val="single" w:sz="2" w:space="0" w:color="E3E3E3"/>
                                                <w:left w:val="single" w:sz="2" w:space="0" w:color="E3E3E3"/>
                                                <w:bottom w:val="single" w:sz="2" w:space="0" w:color="E3E3E3"/>
                                                <w:right w:val="single" w:sz="2" w:space="0" w:color="E3E3E3"/>
                                              </w:divBdr>
                                              <w:divsChild>
                                                <w:div w:id="638849419">
                                                  <w:marLeft w:val="0"/>
                                                  <w:marRight w:val="0"/>
                                                  <w:marTop w:val="0"/>
                                                  <w:marBottom w:val="0"/>
                                                  <w:divBdr>
                                                    <w:top w:val="single" w:sz="2" w:space="0" w:color="E3E3E3"/>
                                                    <w:left w:val="single" w:sz="2" w:space="0" w:color="E3E3E3"/>
                                                    <w:bottom w:val="single" w:sz="2" w:space="0" w:color="E3E3E3"/>
                                                    <w:right w:val="single" w:sz="2" w:space="0" w:color="E3E3E3"/>
                                                  </w:divBdr>
                                                  <w:divsChild>
                                                    <w:div w:id="49993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2085925">
          <w:marLeft w:val="0"/>
          <w:marRight w:val="0"/>
          <w:marTop w:val="0"/>
          <w:marBottom w:val="0"/>
          <w:divBdr>
            <w:top w:val="none" w:sz="0" w:space="0" w:color="auto"/>
            <w:left w:val="none" w:sz="0" w:space="0" w:color="auto"/>
            <w:bottom w:val="none" w:sz="0" w:space="0" w:color="auto"/>
            <w:right w:val="none" w:sz="0" w:space="0" w:color="auto"/>
          </w:divBdr>
        </w:div>
      </w:divsChild>
    </w:div>
    <w:div w:id="299960522">
      <w:bodyDiv w:val="1"/>
      <w:marLeft w:val="0"/>
      <w:marRight w:val="0"/>
      <w:marTop w:val="0"/>
      <w:marBottom w:val="0"/>
      <w:divBdr>
        <w:top w:val="none" w:sz="0" w:space="0" w:color="auto"/>
        <w:left w:val="none" w:sz="0" w:space="0" w:color="auto"/>
        <w:bottom w:val="none" w:sz="0" w:space="0" w:color="auto"/>
        <w:right w:val="none" w:sz="0" w:space="0" w:color="auto"/>
      </w:divBdr>
    </w:div>
    <w:div w:id="307588794">
      <w:bodyDiv w:val="1"/>
      <w:marLeft w:val="0"/>
      <w:marRight w:val="0"/>
      <w:marTop w:val="0"/>
      <w:marBottom w:val="0"/>
      <w:divBdr>
        <w:top w:val="none" w:sz="0" w:space="0" w:color="auto"/>
        <w:left w:val="none" w:sz="0" w:space="0" w:color="auto"/>
        <w:bottom w:val="none" w:sz="0" w:space="0" w:color="auto"/>
        <w:right w:val="none" w:sz="0" w:space="0" w:color="auto"/>
      </w:divBdr>
    </w:div>
    <w:div w:id="370888920">
      <w:bodyDiv w:val="1"/>
      <w:marLeft w:val="0"/>
      <w:marRight w:val="0"/>
      <w:marTop w:val="0"/>
      <w:marBottom w:val="0"/>
      <w:divBdr>
        <w:top w:val="none" w:sz="0" w:space="0" w:color="auto"/>
        <w:left w:val="none" w:sz="0" w:space="0" w:color="auto"/>
        <w:bottom w:val="none" w:sz="0" w:space="0" w:color="auto"/>
        <w:right w:val="none" w:sz="0" w:space="0" w:color="auto"/>
      </w:divBdr>
    </w:div>
    <w:div w:id="407534414">
      <w:bodyDiv w:val="1"/>
      <w:marLeft w:val="0"/>
      <w:marRight w:val="0"/>
      <w:marTop w:val="0"/>
      <w:marBottom w:val="0"/>
      <w:divBdr>
        <w:top w:val="none" w:sz="0" w:space="0" w:color="auto"/>
        <w:left w:val="none" w:sz="0" w:space="0" w:color="auto"/>
        <w:bottom w:val="none" w:sz="0" w:space="0" w:color="auto"/>
        <w:right w:val="none" w:sz="0" w:space="0" w:color="auto"/>
      </w:divBdr>
    </w:div>
    <w:div w:id="574975875">
      <w:bodyDiv w:val="1"/>
      <w:marLeft w:val="0"/>
      <w:marRight w:val="0"/>
      <w:marTop w:val="0"/>
      <w:marBottom w:val="0"/>
      <w:divBdr>
        <w:top w:val="none" w:sz="0" w:space="0" w:color="auto"/>
        <w:left w:val="none" w:sz="0" w:space="0" w:color="auto"/>
        <w:bottom w:val="none" w:sz="0" w:space="0" w:color="auto"/>
        <w:right w:val="none" w:sz="0" w:space="0" w:color="auto"/>
      </w:divBdr>
    </w:div>
    <w:div w:id="675888915">
      <w:bodyDiv w:val="1"/>
      <w:marLeft w:val="0"/>
      <w:marRight w:val="0"/>
      <w:marTop w:val="0"/>
      <w:marBottom w:val="0"/>
      <w:divBdr>
        <w:top w:val="none" w:sz="0" w:space="0" w:color="auto"/>
        <w:left w:val="none" w:sz="0" w:space="0" w:color="auto"/>
        <w:bottom w:val="none" w:sz="0" w:space="0" w:color="auto"/>
        <w:right w:val="none" w:sz="0" w:space="0" w:color="auto"/>
      </w:divBdr>
    </w:div>
    <w:div w:id="777414211">
      <w:bodyDiv w:val="1"/>
      <w:marLeft w:val="0"/>
      <w:marRight w:val="0"/>
      <w:marTop w:val="0"/>
      <w:marBottom w:val="0"/>
      <w:divBdr>
        <w:top w:val="none" w:sz="0" w:space="0" w:color="auto"/>
        <w:left w:val="none" w:sz="0" w:space="0" w:color="auto"/>
        <w:bottom w:val="none" w:sz="0" w:space="0" w:color="auto"/>
        <w:right w:val="none" w:sz="0" w:space="0" w:color="auto"/>
      </w:divBdr>
    </w:div>
    <w:div w:id="836992386">
      <w:bodyDiv w:val="1"/>
      <w:marLeft w:val="0"/>
      <w:marRight w:val="0"/>
      <w:marTop w:val="0"/>
      <w:marBottom w:val="0"/>
      <w:divBdr>
        <w:top w:val="none" w:sz="0" w:space="0" w:color="auto"/>
        <w:left w:val="none" w:sz="0" w:space="0" w:color="auto"/>
        <w:bottom w:val="none" w:sz="0" w:space="0" w:color="auto"/>
        <w:right w:val="none" w:sz="0" w:space="0" w:color="auto"/>
      </w:divBdr>
    </w:div>
    <w:div w:id="865101926">
      <w:bodyDiv w:val="1"/>
      <w:marLeft w:val="0"/>
      <w:marRight w:val="0"/>
      <w:marTop w:val="0"/>
      <w:marBottom w:val="0"/>
      <w:divBdr>
        <w:top w:val="none" w:sz="0" w:space="0" w:color="auto"/>
        <w:left w:val="none" w:sz="0" w:space="0" w:color="auto"/>
        <w:bottom w:val="none" w:sz="0" w:space="0" w:color="auto"/>
        <w:right w:val="none" w:sz="0" w:space="0" w:color="auto"/>
      </w:divBdr>
      <w:divsChild>
        <w:div w:id="1268006567">
          <w:marLeft w:val="0"/>
          <w:marRight w:val="0"/>
          <w:marTop w:val="0"/>
          <w:marBottom w:val="0"/>
          <w:divBdr>
            <w:top w:val="none" w:sz="0" w:space="0" w:color="auto"/>
            <w:left w:val="none" w:sz="0" w:space="0" w:color="auto"/>
            <w:bottom w:val="none" w:sz="0" w:space="0" w:color="auto"/>
            <w:right w:val="none" w:sz="0" w:space="0" w:color="auto"/>
          </w:divBdr>
        </w:div>
        <w:div w:id="117920929">
          <w:marLeft w:val="0"/>
          <w:marRight w:val="0"/>
          <w:marTop w:val="0"/>
          <w:marBottom w:val="0"/>
          <w:divBdr>
            <w:top w:val="none" w:sz="0" w:space="0" w:color="auto"/>
            <w:left w:val="none" w:sz="0" w:space="0" w:color="auto"/>
            <w:bottom w:val="none" w:sz="0" w:space="0" w:color="auto"/>
            <w:right w:val="none" w:sz="0" w:space="0" w:color="auto"/>
          </w:divBdr>
          <w:divsChild>
            <w:div w:id="306790742">
              <w:marLeft w:val="0"/>
              <w:marRight w:val="0"/>
              <w:marTop w:val="0"/>
              <w:marBottom w:val="0"/>
              <w:divBdr>
                <w:top w:val="none" w:sz="0" w:space="0" w:color="auto"/>
                <w:left w:val="none" w:sz="0" w:space="0" w:color="auto"/>
                <w:bottom w:val="none" w:sz="0" w:space="0" w:color="auto"/>
                <w:right w:val="none" w:sz="0" w:space="0" w:color="auto"/>
              </w:divBdr>
              <w:divsChild>
                <w:div w:id="721714289">
                  <w:marLeft w:val="0"/>
                  <w:marRight w:val="0"/>
                  <w:marTop w:val="0"/>
                  <w:marBottom w:val="0"/>
                  <w:divBdr>
                    <w:top w:val="none" w:sz="0" w:space="0" w:color="auto"/>
                    <w:left w:val="none" w:sz="0" w:space="0" w:color="auto"/>
                    <w:bottom w:val="none" w:sz="0" w:space="0" w:color="auto"/>
                    <w:right w:val="none" w:sz="0" w:space="0" w:color="auto"/>
                  </w:divBdr>
                </w:div>
                <w:div w:id="551618748">
                  <w:marLeft w:val="0"/>
                  <w:marRight w:val="0"/>
                  <w:marTop w:val="0"/>
                  <w:marBottom w:val="0"/>
                  <w:divBdr>
                    <w:top w:val="none" w:sz="0" w:space="0" w:color="auto"/>
                    <w:left w:val="none" w:sz="0" w:space="0" w:color="auto"/>
                    <w:bottom w:val="none" w:sz="0" w:space="0" w:color="auto"/>
                    <w:right w:val="none" w:sz="0" w:space="0" w:color="auto"/>
                  </w:divBdr>
                </w:div>
                <w:div w:id="495658000">
                  <w:marLeft w:val="0"/>
                  <w:marRight w:val="0"/>
                  <w:marTop w:val="0"/>
                  <w:marBottom w:val="0"/>
                  <w:divBdr>
                    <w:top w:val="none" w:sz="0" w:space="0" w:color="auto"/>
                    <w:left w:val="none" w:sz="0" w:space="0" w:color="auto"/>
                    <w:bottom w:val="none" w:sz="0" w:space="0" w:color="auto"/>
                    <w:right w:val="none" w:sz="0" w:space="0" w:color="auto"/>
                  </w:divBdr>
                  <w:divsChild>
                    <w:div w:id="539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018">
              <w:marLeft w:val="0"/>
              <w:marRight w:val="0"/>
              <w:marTop w:val="0"/>
              <w:marBottom w:val="0"/>
              <w:divBdr>
                <w:top w:val="none" w:sz="0" w:space="0" w:color="auto"/>
                <w:left w:val="none" w:sz="0" w:space="0" w:color="auto"/>
                <w:bottom w:val="none" w:sz="0" w:space="0" w:color="auto"/>
                <w:right w:val="none" w:sz="0" w:space="0" w:color="auto"/>
              </w:divBdr>
              <w:divsChild>
                <w:div w:id="731849712">
                  <w:marLeft w:val="0"/>
                  <w:marRight w:val="0"/>
                  <w:marTop w:val="0"/>
                  <w:marBottom w:val="0"/>
                  <w:divBdr>
                    <w:top w:val="none" w:sz="0" w:space="0" w:color="auto"/>
                    <w:left w:val="none" w:sz="0" w:space="0" w:color="auto"/>
                    <w:bottom w:val="none" w:sz="0" w:space="0" w:color="auto"/>
                    <w:right w:val="none" w:sz="0" w:space="0" w:color="auto"/>
                  </w:divBdr>
                </w:div>
                <w:div w:id="7988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51071">
      <w:bodyDiv w:val="1"/>
      <w:marLeft w:val="0"/>
      <w:marRight w:val="0"/>
      <w:marTop w:val="0"/>
      <w:marBottom w:val="0"/>
      <w:divBdr>
        <w:top w:val="none" w:sz="0" w:space="0" w:color="auto"/>
        <w:left w:val="none" w:sz="0" w:space="0" w:color="auto"/>
        <w:bottom w:val="none" w:sz="0" w:space="0" w:color="auto"/>
        <w:right w:val="none" w:sz="0" w:space="0" w:color="auto"/>
      </w:divBdr>
    </w:div>
    <w:div w:id="1174998678">
      <w:bodyDiv w:val="1"/>
      <w:marLeft w:val="0"/>
      <w:marRight w:val="0"/>
      <w:marTop w:val="0"/>
      <w:marBottom w:val="0"/>
      <w:divBdr>
        <w:top w:val="none" w:sz="0" w:space="0" w:color="auto"/>
        <w:left w:val="none" w:sz="0" w:space="0" w:color="auto"/>
        <w:bottom w:val="none" w:sz="0" w:space="0" w:color="auto"/>
        <w:right w:val="none" w:sz="0" w:space="0" w:color="auto"/>
      </w:divBdr>
    </w:div>
    <w:div w:id="1284383447">
      <w:bodyDiv w:val="1"/>
      <w:marLeft w:val="0"/>
      <w:marRight w:val="0"/>
      <w:marTop w:val="0"/>
      <w:marBottom w:val="0"/>
      <w:divBdr>
        <w:top w:val="none" w:sz="0" w:space="0" w:color="auto"/>
        <w:left w:val="none" w:sz="0" w:space="0" w:color="auto"/>
        <w:bottom w:val="none" w:sz="0" w:space="0" w:color="auto"/>
        <w:right w:val="none" w:sz="0" w:space="0" w:color="auto"/>
      </w:divBdr>
    </w:div>
    <w:div w:id="1293901846">
      <w:bodyDiv w:val="1"/>
      <w:marLeft w:val="0"/>
      <w:marRight w:val="0"/>
      <w:marTop w:val="0"/>
      <w:marBottom w:val="0"/>
      <w:divBdr>
        <w:top w:val="none" w:sz="0" w:space="0" w:color="auto"/>
        <w:left w:val="none" w:sz="0" w:space="0" w:color="auto"/>
        <w:bottom w:val="none" w:sz="0" w:space="0" w:color="auto"/>
        <w:right w:val="none" w:sz="0" w:space="0" w:color="auto"/>
      </w:divBdr>
    </w:div>
    <w:div w:id="1294480988">
      <w:bodyDiv w:val="1"/>
      <w:marLeft w:val="0"/>
      <w:marRight w:val="0"/>
      <w:marTop w:val="0"/>
      <w:marBottom w:val="0"/>
      <w:divBdr>
        <w:top w:val="none" w:sz="0" w:space="0" w:color="auto"/>
        <w:left w:val="none" w:sz="0" w:space="0" w:color="auto"/>
        <w:bottom w:val="none" w:sz="0" w:space="0" w:color="auto"/>
        <w:right w:val="none" w:sz="0" w:space="0" w:color="auto"/>
      </w:divBdr>
    </w:div>
    <w:div w:id="1338464799">
      <w:bodyDiv w:val="1"/>
      <w:marLeft w:val="0"/>
      <w:marRight w:val="0"/>
      <w:marTop w:val="0"/>
      <w:marBottom w:val="0"/>
      <w:divBdr>
        <w:top w:val="none" w:sz="0" w:space="0" w:color="auto"/>
        <w:left w:val="none" w:sz="0" w:space="0" w:color="auto"/>
        <w:bottom w:val="none" w:sz="0" w:space="0" w:color="auto"/>
        <w:right w:val="none" w:sz="0" w:space="0" w:color="auto"/>
      </w:divBdr>
    </w:div>
    <w:div w:id="1357075480">
      <w:bodyDiv w:val="1"/>
      <w:marLeft w:val="0"/>
      <w:marRight w:val="0"/>
      <w:marTop w:val="0"/>
      <w:marBottom w:val="0"/>
      <w:divBdr>
        <w:top w:val="none" w:sz="0" w:space="0" w:color="auto"/>
        <w:left w:val="none" w:sz="0" w:space="0" w:color="auto"/>
        <w:bottom w:val="none" w:sz="0" w:space="0" w:color="auto"/>
        <w:right w:val="none" w:sz="0" w:space="0" w:color="auto"/>
      </w:divBdr>
    </w:div>
    <w:div w:id="1396464376">
      <w:bodyDiv w:val="1"/>
      <w:marLeft w:val="0"/>
      <w:marRight w:val="0"/>
      <w:marTop w:val="0"/>
      <w:marBottom w:val="0"/>
      <w:divBdr>
        <w:top w:val="none" w:sz="0" w:space="0" w:color="auto"/>
        <w:left w:val="none" w:sz="0" w:space="0" w:color="auto"/>
        <w:bottom w:val="none" w:sz="0" w:space="0" w:color="auto"/>
        <w:right w:val="none" w:sz="0" w:space="0" w:color="auto"/>
      </w:divBdr>
      <w:divsChild>
        <w:div w:id="39862839">
          <w:marLeft w:val="0"/>
          <w:marRight w:val="0"/>
          <w:marTop w:val="0"/>
          <w:marBottom w:val="0"/>
          <w:divBdr>
            <w:top w:val="none" w:sz="0" w:space="0" w:color="auto"/>
            <w:left w:val="none" w:sz="0" w:space="0" w:color="auto"/>
            <w:bottom w:val="none" w:sz="0" w:space="0" w:color="auto"/>
            <w:right w:val="none" w:sz="0" w:space="0" w:color="auto"/>
          </w:divBdr>
        </w:div>
      </w:divsChild>
    </w:div>
    <w:div w:id="1416781990">
      <w:bodyDiv w:val="1"/>
      <w:marLeft w:val="0"/>
      <w:marRight w:val="0"/>
      <w:marTop w:val="0"/>
      <w:marBottom w:val="0"/>
      <w:divBdr>
        <w:top w:val="none" w:sz="0" w:space="0" w:color="auto"/>
        <w:left w:val="none" w:sz="0" w:space="0" w:color="auto"/>
        <w:bottom w:val="none" w:sz="0" w:space="0" w:color="auto"/>
        <w:right w:val="none" w:sz="0" w:space="0" w:color="auto"/>
      </w:divBdr>
    </w:div>
    <w:div w:id="1430390598">
      <w:bodyDiv w:val="1"/>
      <w:marLeft w:val="0"/>
      <w:marRight w:val="0"/>
      <w:marTop w:val="0"/>
      <w:marBottom w:val="0"/>
      <w:divBdr>
        <w:top w:val="none" w:sz="0" w:space="0" w:color="auto"/>
        <w:left w:val="none" w:sz="0" w:space="0" w:color="auto"/>
        <w:bottom w:val="none" w:sz="0" w:space="0" w:color="auto"/>
        <w:right w:val="none" w:sz="0" w:space="0" w:color="auto"/>
      </w:divBdr>
    </w:div>
    <w:div w:id="1466654045">
      <w:bodyDiv w:val="1"/>
      <w:marLeft w:val="0"/>
      <w:marRight w:val="0"/>
      <w:marTop w:val="0"/>
      <w:marBottom w:val="0"/>
      <w:divBdr>
        <w:top w:val="none" w:sz="0" w:space="0" w:color="auto"/>
        <w:left w:val="none" w:sz="0" w:space="0" w:color="auto"/>
        <w:bottom w:val="none" w:sz="0" w:space="0" w:color="auto"/>
        <w:right w:val="none" w:sz="0" w:space="0" w:color="auto"/>
      </w:divBdr>
    </w:div>
    <w:div w:id="1471091686">
      <w:bodyDiv w:val="1"/>
      <w:marLeft w:val="0"/>
      <w:marRight w:val="0"/>
      <w:marTop w:val="0"/>
      <w:marBottom w:val="0"/>
      <w:divBdr>
        <w:top w:val="none" w:sz="0" w:space="0" w:color="auto"/>
        <w:left w:val="none" w:sz="0" w:space="0" w:color="auto"/>
        <w:bottom w:val="none" w:sz="0" w:space="0" w:color="auto"/>
        <w:right w:val="none" w:sz="0" w:space="0" w:color="auto"/>
      </w:divBdr>
    </w:div>
    <w:div w:id="1618485121">
      <w:bodyDiv w:val="1"/>
      <w:marLeft w:val="0"/>
      <w:marRight w:val="0"/>
      <w:marTop w:val="0"/>
      <w:marBottom w:val="0"/>
      <w:divBdr>
        <w:top w:val="none" w:sz="0" w:space="0" w:color="auto"/>
        <w:left w:val="none" w:sz="0" w:space="0" w:color="auto"/>
        <w:bottom w:val="none" w:sz="0" w:space="0" w:color="auto"/>
        <w:right w:val="none" w:sz="0" w:space="0" w:color="auto"/>
      </w:divBdr>
    </w:div>
    <w:div w:id="1637683601">
      <w:bodyDiv w:val="1"/>
      <w:marLeft w:val="0"/>
      <w:marRight w:val="0"/>
      <w:marTop w:val="0"/>
      <w:marBottom w:val="0"/>
      <w:divBdr>
        <w:top w:val="none" w:sz="0" w:space="0" w:color="auto"/>
        <w:left w:val="none" w:sz="0" w:space="0" w:color="auto"/>
        <w:bottom w:val="none" w:sz="0" w:space="0" w:color="auto"/>
        <w:right w:val="none" w:sz="0" w:space="0" w:color="auto"/>
      </w:divBdr>
    </w:div>
    <w:div w:id="1738548750">
      <w:bodyDiv w:val="1"/>
      <w:marLeft w:val="0"/>
      <w:marRight w:val="0"/>
      <w:marTop w:val="0"/>
      <w:marBottom w:val="0"/>
      <w:divBdr>
        <w:top w:val="none" w:sz="0" w:space="0" w:color="auto"/>
        <w:left w:val="none" w:sz="0" w:space="0" w:color="auto"/>
        <w:bottom w:val="none" w:sz="0" w:space="0" w:color="auto"/>
        <w:right w:val="none" w:sz="0" w:space="0" w:color="auto"/>
      </w:divBdr>
    </w:div>
    <w:div w:id="1753238235">
      <w:bodyDiv w:val="1"/>
      <w:marLeft w:val="0"/>
      <w:marRight w:val="0"/>
      <w:marTop w:val="0"/>
      <w:marBottom w:val="0"/>
      <w:divBdr>
        <w:top w:val="none" w:sz="0" w:space="0" w:color="auto"/>
        <w:left w:val="none" w:sz="0" w:space="0" w:color="auto"/>
        <w:bottom w:val="none" w:sz="0" w:space="0" w:color="auto"/>
        <w:right w:val="none" w:sz="0" w:space="0" w:color="auto"/>
      </w:divBdr>
    </w:div>
    <w:div w:id="1849296050">
      <w:bodyDiv w:val="1"/>
      <w:marLeft w:val="0"/>
      <w:marRight w:val="0"/>
      <w:marTop w:val="0"/>
      <w:marBottom w:val="0"/>
      <w:divBdr>
        <w:top w:val="none" w:sz="0" w:space="0" w:color="auto"/>
        <w:left w:val="none" w:sz="0" w:space="0" w:color="auto"/>
        <w:bottom w:val="none" w:sz="0" w:space="0" w:color="auto"/>
        <w:right w:val="none" w:sz="0" w:space="0" w:color="auto"/>
      </w:divBdr>
    </w:div>
    <w:div w:id="1862009846">
      <w:bodyDiv w:val="1"/>
      <w:marLeft w:val="0"/>
      <w:marRight w:val="0"/>
      <w:marTop w:val="0"/>
      <w:marBottom w:val="0"/>
      <w:divBdr>
        <w:top w:val="none" w:sz="0" w:space="0" w:color="auto"/>
        <w:left w:val="none" w:sz="0" w:space="0" w:color="auto"/>
        <w:bottom w:val="none" w:sz="0" w:space="0" w:color="auto"/>
        <w:right w:val="none" w:sz="0" w:space="0" w:color="auto"/>
      </w:divBdr>
    </w:div>
    <w:div w:id="1884244293">
      <w:bodyDiv w:val="1"/>
      <w:marLeft w:val="0"/>
      <w:marRight w:val="0"/>
      <w:marTop w:val="0"/>
      <w:marBottom w:val="0"/>
      <w:divBdr>
        <w:top w:val="none" w:sz="0" w:space="0" w:color="auto"/>
        <w:left w:val="none" w:sz="0" w:space="0" w:color="auto"/>
        <w:bottom w:val="none" w:sz="0" w:space="0" w:color="auto"/>
        <w:right w:val="none" w:sz="0" w:space="0" w:color="auto"/>
      </w:divBdr>
    </w:div>
    <w:div w:id="1899047259">
      <w:bodyDiv w:val="1"/>
      <w:marLeft w:val="0"/>
      <w:marRight w:val="0"/>
      <w:marTop w:val="0"/>
      <w:marBottom w:val="0"/>
      <w:divBdr>
        <w:top w:val="none" w:sz="0" w:space="0" w:color="auto"/>
        <w:left w:val="none" w:sz="0" w:space="0" w:color="auto"/>
        <w:bottom w:val="none" w:sz="0" w:space="0" w:color="auto"/>
        <w:right w:val="none" w:sz="0" w:space="0" w:color="auto"/>
      </w:divBdr>
      <w:divsChild>
        <w:div w:id="843477954">
          <w:marLeft w:val="0"/>
          <w:marRight w:val="0"/>
          <w:marTop w:val="0"/>
          <w:marBottom w:val="0"/>
          <w:divBdr>
            <w:top w:val="none" w:sz="0" w:space="0" w:color="auto"/>
            <w:left w:val="none" w:sz="0" w:space="0" w:color="auto"/>
            <w:bottom w:val="none" w:sz="0" w:space="0" w:color="auto"/>
            <w:right w:val="none" w:sz="0" w:space="0" w:color="auto"/>
          </w:divBdr>
        </w:div>
      </w:divsChild>
    </w:div>
    <w:div w:id="1945961111">
      <w:bodyDiv w:val="1"/>
      <w:marLeft w:val="0"/>
      <w:marRight w:val="0"/>
      <w:marTop w:val="0"/>
      <w:marBottom w:val="0"/>
      <w:divBdr>
        <w:top w:val="none" w:sz="0" w:space="0" w:color="auto"/>
        <w:left w:val="none" w:sz="0" w:space="0" w:color="auto"/>
        <w:bottom w:val="none" w:sz="0" w:space="0" w:color="auto"/>
        <w:right w:val="none" w:sz="0" w:space="0" w:color="auto"/>
      </w:divBdr>
    </w:div>
    <w:div w:id="1963223916">
      <w:bodyDiv w:val="1"/>
      <w:marLeft w:val="0"/>
      <w:marRight w:val="0"/>
      <w:marTop w:val="0"/>
      <w:marBottom w:val="0"/>
      <w:divBdr>
        <w:top w:val="none" w:sz="0" w:space="0" w:color="auto"/>
        <w:left w:val="none" w:sz="0" w:space="0" w:color="auto"/>
        <w:bottom w:val="none" w:sz="0" w:space="0" w:color="auto"/>
        <w:right w:val="none" w:sz="0" w:space="0" w:color="auto"/>
      </w:divBdr>
    </w:div>
    <w:div w:id="1980380123">
      <w:bodyDiv w:val="1"/>
      <w:marLeft w:val="0"/>
      <w:marRight w:val="0"/>
      <w:marTop w:val="0"/>
      <w:marBottom w:val="0"/>
      <w:divBdr>
        <w:top w:val="none" w:sz="0" w:space="0" w:color="auto"/>
        <w:left w:val="none" w:sz="0" w:space="0" w:color="auto"/>
        <w:bottom w:val="none" w:sz="0" w:space="0" w:color="auto"/>
        <w:right w:val="none" w:sz="0" w:space="0" w:color="auto"/>
      </w:divBdr>
    </w:div>
    <w:div w:id="2000496680">
      <w:bodyDiv w:val="1"/>
      <w:marLeft w:val="0"/>
      <w:marRight w:val="0"/>
      <w:marTop w:val="0"/>
      <w:marBottom w:val="0"/>
      <w:divBdr>
        <w:top w:val="none" w:sz="0" w:space="0" w:color="auto"/>
        <w:left w:val="none" w:sz="0" w:space="0" w:color="auto"/>
        <w:bottom w:val="none" w:sz="0" w:space="0" w:color="auto"/>
        <w:right w:val="none" w:sz="0" w:space="0" w:color="auto"/>
      </w:divBdr>
    </w:div>
    <w:div w:id="2048800367">
      <w:bodyDiv w:val="1"/>
      <w:marLeft w:val="0"/>
      <w:marRight w:val="0"/>
      <w:marTop w:val="0"/>
      <w:marBottom w:val="0"/>
      <w:divBdr>
        <w:top w:val="none" w:sz="0" w:space="0" w:color="auto"/>
        <w:left w:val="none" w:sz="0" w:space="0" w:color="auto"/>
        <w:bottom w:val="none" w:sz="0" w:space="0" w:color="auto"/>
        <w:right w:val="none" w:sz="0" w:space="0" w:color="auto"/>
      </w:divBdr>
    </w:div>
    <w:div w:id="2070372274">
      <w:bodyDiv w:val="1"/>
      <w:marLeft w:val="0"/>
      <w:marRight w:val="0"/>
      <w:marTop w:val="0"/>
      <w:marBottom w:val="0"/>
      <w:divBdr>
        <w:top w:val="none" w:sz="0" w:space="0" w:color="auto"/>
        <w:left w:val="none" w:sz="0" w:space="0" w:color="auto"/>
        <w:bottom w:val="none" w:sz="0" w:space="0" w:color="auto"/>
        <w:right w:val="none" w:sz="0" w:space="0" w:color="auto"/>
      </w:divBdr>
    </w:div>
    <w:div w:id="2112430854">
      <w:bodyDiv w:val="1"/>
      <w:marLeft w:val="0"/>
      <w:marRight w:val="0"/>
      <w:marTop w:val="0"/>
      <w:marBottom w:val="0"/>
      <w:divBdr>
        <w:top w:val="none" w:sz="0" w:space="0" w:color="auto"/>
        <w:left w:val="none" w:sz="0" w:space="0" w:color="auto"/>
        <w:bottom w:val="none" w:sz="0" w:space="0" w:color="auto"/>
        <w:right w:val="none" w:sz="0" w:space="0" w:color="auto"/>
      </w:divBdr>
      <w:divsChild>
        <w:div w:id="57370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theme" Target="theme/theme1.xml"/><Relationship Id="rId21" Type="http://schemas.openxmlformats.org/officeDocument/2006/relationships/hyperlink" Target="javascript:void(0)" TargetMode="External"/><Relationship Id="rId34" Type="http://schemas.openxmlformats.org/officeDocument/2006/relationships/hyperlink" Target="https://doi.org/10.3390/s21093195"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TII.2020.297684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xpl/tocresult.jsp?isnumber=9128058&amp;punumber=9424" TargetMode="External"/><Relationship Id="rId23" Type="http://schemas.openxmlformats.org/officeDocument/2006/relationships/hyperlink" Target="javascript:void(0)" TargetMode="External"/><Relationship Id="rId28" Type="http://schemas.openxmlformats.org/officeDocument/2006/relationships/hyperlink" Target="https://link.springer.com/article/10.1057/s41278-022-00214-0" TargetMode="External"/><Relationship Id="rId36" Type="http://schemas.openxmlformats.org/officeDocument/2006/relationships/hyperlink" Target="https://link.springer.com/article/10.1007/s13437-023-00304-7"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docs.google.com/document/d/19Msrap000N8kLpf-Scl83vTwEnYil9EVlxl6U9Y05-Y/edit" TargetMode="External"/><Relationship Id="rId14" Type="http://schemas.openxmlformats.org/officeDocument/2006/relationships/hyperlink" Target="https://ieeexplore.ieee.org/xpl/RecentIssue.jsp?punumber=9424" TargetMode="External"/><Relationship Id="rId22" Type="http://schemas.openxmlformats.org/officeDocument/2006/relationships/hyperlink" Target="javascript:void(0)" TargetMode="External"/><Relationship Id="rId27" Type="http://schemas.openxmlformats.org/officeDocument/2006/relationships/hyperlink" Target="https://doi.org/10.3390/jmse11050928" TargetMode="External"/><Relationship Id="rId30" Type="http://schemas.openxmlformats.org/officeDocument/2006/relationships/hyperlink" Target="javascript:void(0)" TargetMode="External"/><Relationship Id="rId35" Type="http://schemas.openxmlformats.org/officeDocument/2006/relationships/hyperlink" Target="https://www.springernature.com/gp/open-research/about/the-fundamentals-of-open-access-and-open-research"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D5D9-31B1-40A8-B27A-E3C7C5F7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43</Pages>
  <Words>10884</Words>
  <Characters>62045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14</cp:revision>
  <dcterms:created xsi:type="dcterms:W3CDTF">2024-03-16T18:35:00Z</dcterms:created>
  <dcterms:modified xsi:type="dcterms:W3CDTF">2024-03-23T00:05:00Z</dcterms:modified>
</cp:coreProperties>
</file>