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8445" w14:textId="08ABE967" w:rsidR="00B350A9" w:rsidRDefault="002E2710">
      <w:r>
        <w:t>DOMINANDO ASP.NET CORE MVC</w:t>
      </w:r>
    </w:p>
    <w:p w14:paraId="2BBCA8BB" w14:textId="7A61436D" w:rsidR="004A5CF5" w:rsidRDefault="00782E41">
      <w:r w:rsidRPr="00782E41">
        <w:rPr>
          <w:noProof/>
        </w:rPr>
        <w:drawing>
          <wp:inline distT="0" distB="0" distL="0" distR="0" wp14:anchorId="0A3D943F" wp14:editId="40684168">
            <wp:extent cx="5400040" cy="3117850"/>
            <wp:effectExtent l="0" t="0" r="0" b="6350"/>
            <wp:docPr id="55104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Buscar as bibliotecas Libman</w:t>
      </w:r>
      <w:r w:rsidR="00745903">
        <w:t>, arquivo de configuraç</w:t>
      </w:r>
      <w:r w:rsidR="007E0D16">
        <w:t>, cliente side library</w:t>
      </w:r>
      <w:r w:rsidR="00521BC5">
        <w:t xml:space="preserve"> instala na pasta lib dentro de wwroot</w:t>
      </w:r>
    </w:p>
    <w:p w14:paraId="331D7103" w14:textId="77777777" w:rsidR="00D71D40" w:rsidRDefault="00D71D40"/>
    <w:p w14:paraId="13459D23" w14:textId="20B15D40" w:rsidR="00D71D40" w:rsidRDefault="00D71D40">
      <w:r w:rsidRPr="00D71D40">
        <w:rPr>
          <w:noProof/>
        </w:rPr>
        <w:drawing>
          <wp:inline distT="0" distB="0" distL="0" distR="0" wp14:anchorId="0101947C" wp14:editId="48D3F292">
            <wp:extent cx="5400040" cy="727075"/>
            <wp:effectExtent l="0" t="0" r="0" b="0"/>
            <wp:docPr id="753097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9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quiser utilizar no VSCODE tem que instalar a ferramenta.</w:t>
      </w:r>
    </w:p>
    <w:p w14:paraId="45FCA0A2" w14:textId="77777777" w:rsidR="00D71D40" w:rsidRDefault="00D71D40"/>
    <w:p w14:paraId="4EB2A56C" w14:textId="72631373" w:rsidR="00D71D40" w:rsidRDefault="00D71D40">
      <w:r w:rsidRPr="00D71D40">
        <w:rPr>
          <w:noProof/>
        </w:rPr>
        <w:drawing>
          <wp:inline distT="0" distB="0" distL="0" distR="0" wp14:anchorId="1384ADCC" wp14:editId="640C36EF">
            <wp:extent cx="3248478" cy="714475"/>
            <wp:effectExtent l="0" t="0" r="0" b="9525"/>
            <wp:docPr id="839731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1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para instalar tem que fazer igual a figura acima, parecido como é quando usamos o NPM install.</w:t>
      </w:r>
    </w:p>
    <w:p w14:paraId="0725F7A4" w14:textId="77777777" w:rsidR="007950C2" w:rsidRDefault="007950C2"/>
    <w:p w14:paraId="6B81B973" w14:textId="761429BD" w:rsidR="007950C2" w:rsidRDefault="007950C2">
      <w:r>
        <w:t>Bundling e MInifications</w:t>
      </w:r>
    </w:p>
    <w:p w14:paraId="390ADD48" w14:textId="77777777" w:rsidR="00BC4814" w:rsidRDefault="00BC4814"/>
    <w:p w14:paraId="24615EB1" w14:textId="798D8B16" w:rsidR="00BC4814" w:rsidRDefault="00BC4814">
      <w:r w:rsidRPr="00BC4814">
        <w:rPr>
          <w:noProof/>
        </w:rPr>
        <w:lastRenderedPageBreak/>
        <w:drawing>
          <wp:inline distT="0" distB="0" distL="0" distR="0" wp14:anchorId="07857DD8" wp14:editId="7E6EF3D6">
            <wp:extent cx="5400040" cy="3152140"/>
            <wp:effectExtent l="0" t="0" r="0" b="0"/>
            <wp:docPr id="160917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baixar, ele é um complemento do VISUAL STUDIO 2022</w:t>
      </w:r>
      <w:r w:rsidR="001139C9">
        <w:t xml:space="preserve"> OU USA CLI</w:t>
      </w:r>
    </w:p>
    <w:p w14:paraId="7F065A8C" w14:textId="26405A03" w:rsidR="001139C9" w:rsidRDefault="001139C9">
      <w:r w:rsidRPr="001139C9">
        <w:rPr>
          <w:noProof/>
        </w:rPr>
        <w:drawing>
          <wp:inline distT="0" distB="0" distL="0" distR="0" wp14:anchorId="0DC9DDD0" wp14:editId="2BC83AC5">
            <wp:extent cx="5400040" cy="280670"/>
            <wp:effectExtent l="0" t="0" r="0" b="5080"/>
            <wp:docPr id="1022700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0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62CF" w14:textId="5758AF84" w:rsidR="001139C9" w:rsidRDefault="001139C9">
      <w:r>
        <w:t>CRIA UM ARQUIVO NO PROJETO</w:t>
      </w:r>
    </w:p>
    <w:p w14:paraId="6E249161" w14:textId="57EABECF" w:rsidR="001139C9" w:rsidRDefault="001139C9">
      <w:r w:rsidRPr="001139C9">
        <w:rPr>
          <w:noProof/>
        </w:rPr>
        <w:drawing>
          <wp:inline distT="0" distB="0" distL="0" distR="0" wp14:anchorId="0FB03506" wp14:editId="75EEF04F">
            <wp:extent cx="1514686" cy="266737"/>
            <wp:effectExtent l="0" t="0" r="9525" b="0"/>
            <wp:docPr id="306227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7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BOTAO DIREITO AI TEM O MENU DO BUNDLE E MINIFIER</w:t>
      </w:r>
    </w:p>
    <w:p w14:paraId="14546651" w14:textId="6FEA57D1" w:rsidR="001139C9" w:rsidRDefault="001139C9">
      <w:r w:rsidRPr="001139C9">
        <w:rPr>
          <w:noProof/>
        </w:rPr>
        <w:drawing>
          <wp:inline distT="0" distB="0" distL="0" distR="0" wp14:anchorId="0C37F2C0" wp14:editId="5968731C">
            <wp:extent cx="4439270" cy="1438476"/>
            <wp:effectExtent l="0" t="0" r="0" b="9525"/>
            <wp:docPr id="568921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21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0B59" w14:textId="2738B1F5" w:rsidR="00BC4814" w:rsidRDefault="00EB6BF8">
      <w:r>
        <w:t>Exemplo de arquivo bundling</w:t>
      </w:r>
    </w:p>
    <w:p w14:paraId="0A09B850" w14:textId="1007AC2C" w:rsidR="00EB6BF8" w:rsidRDefault="00EB6BF8">
      <w:r w:rsidRPr="00EB6BF8">
        <w:rPr>
          <w:noProof/>
        </w:rPr>
        <w:lastRenderedPageBreak/>
        <w:drawing>
          <wp:inline distT="0" distB="0" distL="0" distR="0" wp14:anchorId="1164CD28" wp14:editId="00B32224">
            <wp:extent cx="5400040" cy="4944745"/>
            <wp:effectExtent l="0" t="0" r="0" b="8255"/>
            <wp:docPr id="869688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8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3B48" w14:textId="77777777" w:rsidR="00C00714" w:rsidRDefault="00C00714"/>
    <w:p w14:paraId="0CC8BAA9" w14:textId="20E34FE2" w:rsidR="00C00714" w:rsidRDefault="00C00714">
      <w:r>
        <w:t>VIEW COMPONENTE</w:t>
      </w:r>
    </w:p>
    <w:p w14:paraId="7B5F5C6A" w14:textId="6C061057" w:rsidR="00C00714" w:rsidRPr="002E2710" w:rsidRDefault="00C00714">
      <w:r w:rsidRPr="00C00714">
        <w:drawing>
          <wp:inline distT="0" distB="0" distL="0" distR="0" wp14:anchorId="41D37D8B" wp14:editId="4975B8D7">
            <wp:extent cx="5400040" cy="831850"/>
            <wp:effectExtent l="0" t="0" r="0" b="6350"/>
            <wp:docPr id="278802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02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FORMAS DE CHAMAR NA VIEW, ELES TEM SEU PROPRIO MODEL DIFERENTE DA PARTIAL VIEW QUE DEVE USAAR O MODEL BASEADO NO MODEL DA VIEW PAI.</w:t>
      </w:r>
    </w:p>
    <w:sectPr w:rsidR="00C00714" w:rsidRPr="002E2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1139C9"/>
    <w:rsid w:val="002E2710"/>
    <w:rsid w:val="004A5CF5"/>
    <w:rsid w:val="004E39DC"/>
    <w:rsid w:val="00521BC5"/>
    <w:rsid w:val="005606C1"/>
    <w:rsid w:val="00745903"/>
    <w:rsid w:val="00782E41"/>
    <w:rsid w:val="007950C2"/>
    <w:rsid w:val="007E0D16"/>
    <w:rsid w:val="0096140D"/>
    <w:rsid w:val="00B350A9"/>
    <w:rsid w:val="00BC4814"/>
    <w:rsid w:val="00C00714"/>
    <w:rsid w:val="00D71D40"/>
    <w:rsid w:val="00EB6BF8"/>
    <w:rsid w:val="00F95ADB"/>
    <w:rsid w:val="00FC7A0B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Severo</cp:lastModifiedBy>
  <cp:revision>11</cp:revision>
  <dcterms:created xsi:type="dcterms:W3CDTF">2024-12-04T16:23:00Z</dcterms:created>
  <dcterms:modified xsi:type="dcterms:W3CDTF">2024-12-05T15:40:00Z</dcterms:modified>
</cp:coreProperties>
</file>